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54D" w:rsidRDefault="00CB254D"/>
    <w:tbl>
      <w:tblPr>
        <w:tblStyle w:val="affff0"/>
        <w:tblpPr w:leftFromText="180" w:rightFromText="180" w:vertAnchor="text" w:horzAnchor="margin" w:tblpXSpec="right" w:tblpY="-3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CB254D" w:rsidRPr="00FA3334" w:rsidTr="00685F86">
        <w:tc>
          <w:tcPr>
            <w:tcW w:w="4503" w:type="dxa"/>
          </w:tcPr>
          <w:p w:rsidR="00CB254D" w:rsidRDefault="00CB254D" w:rsidP="00CB254D">
            <w:pPr>
              <w:spacing w:line="240" w:lineRule="auto"/>
              <w:rPr>
                <w:rFonts w:eastAsiaTheme="minorHAnsi"/>
                <w:sz w:val="28"/>
                <w:szCs w:val="28"/>
              </w:rPr>
            </w:pPr>
            <w:r>
              <w:rPr>
                <w:sz w:val="28"/>
                <w:szCs w:val="28"/>
              </w:rPr>
              <w:t>«СОГЛАСОВАНО»</w:t>
            </w:r>
          </w:p>
          <w:p w:rsidR="00CB254D" w:rsidRDefault="00CB254D" w:rsidP="00CB254D">
            <w:pPr>
              <w:spacing w:line="240" w:lineRule="auto"/>
              <w:ind w:firstLine="0"/>
              <w:rPr>
                <w:sz w:val="28"/>
                <w:szCs w:val="28"/>
              </w:rPr>
            </w:pPr>
          </w:p>
          <w:p w:rsidR="00CB254D" w:rsidRPr="00FA3334" w:rsidRDefault="00CB254D" w:rsidP="00CB254D">
            <w:pPr>
              <w:spacing w:line="240" w:lineRule="auto"/>
              <w:ind w:firstLine="0"/>
              <w:rPr>
                <w:sz w:val="28"/>
                <w:szCs w:val="28"/>
              </w:rPr>
            </w:pPr>
            <w:r>
              <w:rPr>
                <w:sz w:val="28"/>
                <w:szCs w:val="28"/>
              </w:rPr>
              <w:t>Заместитель Министра транспорта Российской Федерации</w:t>
            </w:r>
          </w:p>
        </w:tc>
      </w:tr>
      <w:tr w:rsidR="00CB254D" w:rsidRPr="00FA3334" w:rsidTr="00685F86">
        <w:tc>
          <w:tcPr>
            <w:tcW w:w="4503" w:type="dxa"/>
          </w:tcPr>
          <w:p w:rsidR="00CB254D" w:rsidRPr="00FA3334" w:rsidRDefault="00CB254D" w:rsidP="00685F86">
            <w:pPr>
              <w:spacing w:line="240" w:lineRule="auto"/>
              <w:rPr>
                <w:sz w:val="28"/>
                <w:szCs w:val="28"/>
              </w:rPr>
            </w:pPr>
          </w:p>
        </w:tc>
      </w:tr>
      <w:tr w:rsidR="00CB254D" w:rsidRPr="00FA3334" w:rsidTr="00685F86">
        <w:tc>
          <w:tcPr>
            <w:tcW w:w="4503" w:type="dxa"/>
          </w:tcPr>
          <w:p w:rsidR="00CB254D" w:rsidRPr="00FA3334" w:rsidRDefault="00CB254D" w:rsidP="00685F86">
            <w:pPr>
              <w:spacing w:line="240" w:lineRule="auto"/>
              <w:rPr>
                <w:sz w:val="28"/>
                <w:szCs w:val="28"/>
              </w:rPr>
            </w:pPr>
            <w:r>
              <w:rPr>
                <w:sz w:val="28"/>
                <w:szCs w:val="28"/>
              </w:rPr>
              <w:t>____________  Н.А. Асаул</w:t>
            </w:r>
          </w:p>
        </w:tc>
      </w:tr>
      <w:tr w:rsidR="00CB254D" w:rsidRPr="00FA3334" w:rsidTr="00685F86">
        <w:tc>
          <w:tcPr>
            <w:tcW w:w="4503" w:type="dxa"/>
          </w:tcPr>
          <w:p w:rsidR="00CB254D" w:rsidRPr="00FA3334" w:rsidRDefault="00CB254D" w:rsidP="00685F86">
            <w:pPr>
              <w:spacing w:line="240" w:lineRule="auto"/>
              <w:rPr>
                <w:sz w:val="28"/>
                <w:szCs w:val="28"/>
              </w:rPr>
            </w:pPr>
            <w:r>
              <w:rPr>
                <w:sz w:val="28"/>
                <w:szCs w:val="28"/>
              </w:rPr>
              <w:t>«____» __________ 20___ г.</w:t>
            </w:r>
          </w:p>
        </w:tc>
      </w:tr>
      <w:tr w:rsidR="00CB254D" w:rsidRPr="00FA3334" w:rsidTr="00685F86">
        <w:tc>
          <w:tcPr>
            <w:tcW w:w="4503" w:type="dxa"/>
          </w:tcPr>
          <w:p w:rsidR="00CB254D" w:rsidRPr="00FA3334" w:rsidRDefault="00CB254D" w:rsidP="00685F86">
            <w:pPr>
              <w:spacing w:line="240" w:lineRule="auto"/>
              <w:rPr>
                <w:sz w:val="28"/>
                <w:szCs w:val="28"/>
              </w:rPr>
            </w:pPr>
          </w:p>
        </w:tc>
      </w:tr>
    </w:tbl>
    <w:p w:rsidR="00CB254D" w:rsidRDefault="00CB254D" w:rsidP="00CB254D">
      <w:pPr>
        <w:spacing w:line="240" w:lineRule="auto"/>
        <w:rPr>
          <w:sz w:val="28"/>
          <w:szCs w:val="28"/>
        </w:rPr>
      </w:pPr>
    </w:p>
    <w:p w:rsidR="00CB254D" w:rsidRPr="00FA3334" w:rsidRDefault="00CB254D" w:rsidP="00CB254D">
      <w:pPr>
        <w:spacing w:line="240" w:lineRule="auto"/>
        <w:rPr>
          <w:sz w:val="28"/>
          <w:szCs w:val="28"/>
        </w:rPr>
      </w:pPr>
    </w:p>
    <w:p w:rsidR="00CB254D" w:rsidRDefault="00CB254D" w:rsidP="00CB254D">
      <w:pPr>
        <w:spacing w:line="240" w:lineRule="auto"/>
        <w:rPr>
          <w:b/>
          <w:sz w:val="28"/>
          <w:szCs w:val="28"/>
        </w:rPr>
      </w:pPr>
    </w:p>
    <w:p w:rsidR="00CB254D" w:rsidRDefault="00CB254D" w:rsidP="00CB254D">
      <w:pPr>
        <w:spacing w:line="240" w:lineRule="auto"/>
        <w:rPr>
          <w:b/>
          <w:sz w:val="28"/>
          <w:szCs w:val="28"/>
        </w:rPr>
      </w:pPr>
    </w:p>
    <w:p w:rsidR="00CB254D" w:rsidRDefault="00CB254D" w:rsidP="00CB254D">
      <w:pPr>
        <w:spacing w:line="240" w:lineRule="auto"/>
        <w:rPr>
          <w:b/>
          <w:sz w:val="28"/>
          <w:szCs w:val="28"/>
        </w:rPr>
      </w:pPr>
    </w:p>
    <w:p w:rsidR="00CB254D" w:rsidRDefault="00CB254D" w:rsidP="00CB254D">
      <w:pPr>
        <w:spacing w:line="240" w:lineRule="auto"/>
        <w:rPr>
          <w:b/>
          <w:sz w:val="28"/>
          <w:szCs w:val="28"/>
        </w:rPr>
      </w:pPr>
    </w:p>
    <w:p w:rsidR="00CB254D" w:rsidRDefault="00CB254D" w:rsidP="00CB254D">
      <w:pPr>
        <w:jc w:val="center"/>
        <w:rPr>
          <w:b/>
          <w:caps/>
          <w:sz w:val="28"/>
          <w:szCs w:val="28"/>
        </w:rPr>
      </w:pPr>
    </w:p>
    <w:p w:rsidR="00CB254D" w:rsidRDefault="00CB254D" w:rsidP="00CB254D">
      <w:pPr>
        <w:jc w:val="center"/>
        <w:rPr>
          <w:b/>
          <w:caps/>
          <w:sz w:val="28"/>
          <w:szCs w:val="28"/>
        </w:rPr>
      </w:pPr>
    </w:p>
    <w:p w:rsidR="00CB254D" w:rsidRPr="00FA3334" w:rsidRDefault="00CB254D" w:rsidP="00CB254D">
      <w:pPr>
        <w:jc w:val="center"/>
        <w:rPr>
          <w:b/>
          <w:caps/>
          <w:sz w:val="28"/>
          <w:szCs w:val="28"/>
        </w:rPr>
      </w:pPr>
      <w:r w:rsidRPr="00FA3334">
        <w:rPr>
          <w:b/>
          <w:caps/>
          <w:sz w:val="28"/>
          <w:szCs w:val="28"/>
        </w:rPr>
        <w:t>Методические рекомендации</w:t>
      </w:r>
    </w:p>
    <w:p w:rsidR="00CB254D" w:rsidRDefault="00CB254D" w:rsidP="00CB254D">
      <w:pPr>
        <w:spacing w:line="240" w:lineRule="auto"/>
        <w:jc w:val="center"/>
        <w:rPr>
          <w:sz w:val="28"/>
          <w:szCs w:val="28"/>
        </w:rPr>
      </w:pPr>
      <w:r w:rsidRPr="00CB254D">
        <w:rPr>
          <w:b/>
          <w:sz w:val="28"/>
          <w:szCs w:val="28"/>
        </w:rPr>
        <w:t>по внедрению и развитию сервисов телематическ</w:t>
      </w:r>
      <w:r>
        <w:rPr>
          <w:b/>
          <w:sz w:val="28"/>
          <w:szCs w:val="28"/>
        </w:rPr>
        <w:t>их</w:t>
      </w:r>
      <w:r w:rsidRPr="00CB254D">
        <w:rPr>
          <w:b/>
          <w:sz w:val="28"/>
          <w:szCs w:val="28"/>
        </w:rPr>
        <w:t xml:space="preserve"> транспортн</w:t>
      </w:r>
      <w:r>
        <w:rPr>
          <w:b/>
          <w:sz w:val="28"/>
          <w:szCs w:val="28"/>
        </w:rPr>
        <w:t>ых</w:t>
      </w:r>
      <w:r w:rsidRPr="00CB254D">
        <w:rPr>
          <w:b/>
          <w:sz w:val="28"/>
          <w:szCs w:val="28"/>
        </w:rPr>
        <w:t xml:space="preserve"> систем в составе транспортной инфраструктуры поселений и городских округов, включая рекомендации по планированию использования (создания) средств информатизации (интеллектуальных транспортных систем, информационно-навигационных систем и т.п.), обеспечивающих автоматизацию управления, мониторинга и надзора за средствами автомобильного и городского пассажирского транспорта</w:t>
      </w:r>
    </w:p>
    <w:p w:rsidR="00CB254D" w:rsidRDefault="00CB254D" w:rsidP="00CB254D">
      <w:pPr>
        <w:spacing w:line="240" w:lineRule="auto"/>
        <w:jc w:val="center"/>
        <w:rPr>
          <w:sz w:val="28"/>
          <w:szCs w:val="28"/>
        </w:rPr>
      </w:pPr>
    </w:p>
    <w:p w:rsidR="00CB254D" w:rsidRDefault="00CB254D" w:rsidP="00CB254D">
      <w:pPr>
        <w:spacing w:line="240" w:lineRule="auto"/>
        <w:jc w:val="center"/>
        <w:rPr>
          <w:sz w:val="28"/>
          <w:szCs w:val="28"/>
        </w:rPr>
      </w:pPr>
    </w:p>
    <w:tbl>
      <w:tblPr>
        <w:tblStyle w:val="af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701"/>
        <w:gridCol w:w="4644"/>
      </w:tblGrid>
      <w:tr w:rsidR="00CB254D" w:rsidRPr="00FA3334" w:rsidTr="00685F86">
        <w:tc>
          <w:tcPr>
            <w:tcW w:w="3936" w:type="dxa"/>
          </w:tcPr>
          <w:p w:rsidR="00CB254D" w:rsidRDefault="00CB254D" w:rsidP="00CB254D">
            <w:pPr>
              <w:spacing w:line="240" w:lineRule="auto"/>
              <w:ind w:firstLine="0"/>
              <w:rPr>
                <w:sz w:val="28"/>
                <w:szCs w:val="28"/>
              </w:rPr>
            </w:pPr>
            <w:r w:rsidRPr="00FA3334">
              <w:rPr>
                <w:sz w:val="28"/>
                <w:szCs w:val="28"/>
              </w:rPr>
              <w:t>«ОДОБРЕНО»</w:t>
            </w:r>
          </w:p>
          <w:p w:rsidR="00CB254D" w:rsidRPr="00FA3334" w:rsidRDefault="00CB254D" w:rsidP="00685F86">
            <w:pPr>
              <w:spacing w:line="240" w:lineRule="auto"/>
              <w:rPr>
                <w:sz w:val="28"/>
                <w:szCs w:val="28"/>
              </w:rPr>
            </w:pPr>
          </w:p>
        </w:tc>
        <w:tc>
          <w:tcPr>
            <w:tcW w:w="1701" w:type="dxa"/>
          </w:tcPr>
          <w:p w:rsidR="00CB254D" w:rsidRPr="00FA3334" w:rsidRDefault="00CB254D" w:rsidP="00685F86">
            <w:pPr>
              <w:spacing w:line="240" w:lineRule="auto"/>
              <w:rPr>
                <w:sz w:val="28"/>
                <w:szCs w:val="28"/>
              </w:rPr>
            </w:pPr>
          </w:p>
        </w:tc>
        <w:tc>
          <w:tcPr>
            <w:tcW w:w="4644" w:type="dxa"/>
          </w:tcPr>
          <w:p w:rsidR="00CB254D" w:rsidRPr="00FA3334" w:rsidRDefault="00CB254D" w:rsidP="00CB254D">
            <w:pPr>
              <w:spacing w:line="240" w:lineRule="auto"/>
              <w:ind w:firstLine="0"/>
              <w:rPr>
                <w:sz w:val="28"/>
                <w:szCs w:val="28"/>
              </w:rPr>
            </w:pPr>
            <w:r w:rsidRPr="00FA3334">
              <w:rPr>
                <w:sz w:val="28"/>
                <w:szCs w:val="28"/>
              </w:rPr>
              <w:t>«ОДОБРЕНО»</w:t>
            </w:r>
          </w:p>
        </w:tc>
      </w:tr>
      <w:tr w:rsidR="00CB254D" w:rsidRPr="00FA3334" w:rsidTr="00685F86">
        <w:tc>
          <w:tcPr>
            <w:tcW w:w="3936" w:type="dxa"/>
          </w:tcPr>
          <w:p w:rsidR="00CB254D" w:rsidRPr="00FA3334" w:rsidRDefault="00CB254D" w:rsidP="00CB254D">
            <w:pPr>
              <w:spacing w:line="240" w:lineRule="auto"/>
              <w:ind w:firstLine="0"/>
              <w:jc w:val="left"/>
              <w:rPr>
                <w:sz w:val="28"/>
                <w:szCs w:val="28"/>
              </w:rPr>
            </w:pPr>
            <w:r>
              <w:rPr>
                <w:sz w:val="28"/>
                <w:szCs w:val="28"/>
              </w:rPr>
              <w:t>Научно-технический совет открытого акционерного общества «Научно-исследовательский институт автомобильного транспорта»</w:t>
            </w:r>
          </w:p>
        </w:tc>
        <w:tc>
          <w:tcPr>
            <w:tcW w:w="1701" w:type="dxa"/>
          </w:tcPr>
          <w:p w:rsidR="00CB254D" w:rsidRPr="00FA3334" w:rsidRDefault="00CB254D" w:rsidP="00685F86">
            <w:pPr>
              <w:spacing w:line="240" w:lineRule="auto"/>
              <w:rPr>
                <w:sz w:val="28"/>
                <w:szCs w:val="28"/>
              </w:rPr>
            </w:pPr>
          </w:p>
        </w:tc>
        <w:tc>
          <w:tcPr>
            <w:tcW w:w="4644" w:type="dxa"/>
          </w:tcPr>
          <w:p w:rsidR="00CB254D" w:rsidRDefault="00CB254D" w:rsidP="00CB254D">
            <w:pPr>
              <w:spacing w:line="240" w:lineRule="auto"/>
              <w:ind w:firstLine="0"/>
              <w:jc w:val="left"/>
              <w:rPr>
                <w:sz w:val="28"/>
                <w:szCs w:val="28"/>
              </w:rPr>
            </w:pPr>
            <w:r>
              <w:rPr>
                <w:sz w:val="28"/>
                <w:szCs w:val="28"/>
              </w:rPr>
              <w:t>С</w:t>
            </w:r>
            <w:r w:rsidRPr="00AD6E7C">
              <w:rPr>
                <w:sz w:val="28"/>
                <w:szCs w:val="28"/>
              </w:rPr>
              <w:t>екци</w:t>
            </w:r>
            <w:r>
              <w:rPr>
                <w:sz w:val="28"/>
                <w:szCs w:val="28"/>
              </w:rPr>
              <w:t>я</w:t>
            </w:r>
            <w:r w:rsidRPr="00AD6E7C">
              <w:rPr>
                <w:sz w:val="28"/>
                <w:szCs w:val="28"/>
              </w:rPr>
              <w:t xml:space="preserve"> «Государственная политика в области автомобильного и городского пассажирского транспорта» Научно-технического совета Министерства транспорта Российской Федерации</w:t>
            </w:r>
            <w:r w:rsidRPr="00FA3334">
              <w:rPr>
                <w:sz w:val="28"/>
                <w:szCs w:val="28"/>
              </w:rPr>
              <w:t xml:space="preserve"> </w:t>
            </w:r>
          </w:p>
          <w:p w:rsidR="00CB254D" w:rsidRPr="00FA3334" w:rsidRDefault="00CB254D" w:rsidP="00CB254D">
            <w:pPr>
              <w:spacing w:line="240" w:lineRule="auto"/>
              <w:jc w:val="left"/>
              <w:rPr>
                <w:sz w:val="28"/>
                <w:szCs w:val="28"/>
              </w:rPr>
            </w:pPr>
          </w:p>
        </w:tc>
      </w:tr>
      <w:tr w:rsidR="00CB254D" w:rsidRPr="00FA3334" w:rsidTr="00685F86">
        <w:tc>
          <w:tcPr>
            <w:tcW w:w="3936" w:type="dxa"/>
          </w:tcPr>
          <w:p w:rsidR="00CB254D" w:rsidRPr="00FB64E5" w:rsidRDefault="00CB254D" w:rsidP="00FB64E5">
            <w:pPr>
              <w:pStyle w:val="1fffffff8"/>
              <w:ind w:firstLine="0"/>
              <w:rPr>
                <w:sz w:val="28"/>
                <w:szCs w:val="28"/>
              </w:rPr>
            </w:pPr>
            <w:r w:rsidRPr="00FB64E5">
              <w:rPr>
                <w:sz w:val="28"/>
                <w:szCs w:val="28"/>
              </w:rPr>
              <w:t>Протокол №1 от 29.03.2017</w:t>
            </w:r>
          </w:p>
        </w:tc>
        <w:tc>
          <w:tcPr>
            <w:tcW w:w="1701" w:type="dxa"/>
          </w:tcPr>
          <w:p w:rsidR="00CB254D" w:rsidRPr="00FA3334" w:rsidRDefault="00CB254D" w:rsidP="00685F86">
            <w:pPr>
              <w:spacing w:line="240" w:lineRule="auto"/>
              <w:rPr>
                <w:sz w:val="28"/>
                <w:szCs w:val="28"/>
              </w:rPr>
            </w:pPr>
          </w:p>
        </w:tc>
        <w:tc>
          <w:tcPr>
            <w:tcW w:w="4644" w:type="dxa"/>
          </w:tcPr>
          <w:p w:rsidR="00CB254D" w:rsidRPr="00FB64E5" w:rsidRDefault="00CB254D" w:rsidP="00FB64E5">
            <w:pPr>
              <w:pStyle w:val="1fffffff8"/>
              <w:ind w:firstLine="0"/>
              <w:rPr>
                <w:sz w:val="28"/>
                <w:szCs w:val="28"/>
              </w:rPr>
            </w:pPr>
            <w:r w:rsidRPr="00AD6E7C">
              <w:rPr>
                <w:sz w:val="28"/>
                <w:szCs w:val="28"/>
              </w:rPr>
              <w:t>Протокол №______ от _____</w:t>
            </w:r>
          </w:p>
        </w:tc>
      </w:tr>
    </w:tbl>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Pr="00967C59" w:rsidRDefault="00CB254D" w:rsidP="00CB254D">
      <w:pPr>
        <w:spacing w:line="240" w:lineRule="auto"/>
        <w:jc w:val="center"/>
        <w:rPr>
          <w:b/>
          <w:sz w:val="28"/>
          <w:szCs w:val="28"/>
        </w:rPr>
      </w:pPr>
      <w:r w:rsidRPr="00967C59">
        <w:rPr>
          <w:b/>
          <w:sz w:val="28"/>
          <w:szCs w:val="28"/>
        </w:rPr>
        <w:t>РД-МР …-2017</w:t>
      </w: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Default="00CB254D" w:rsidP="00CB254D">
      <w:pPr>
        <w:spacing w:line="240" w:lineRule="auto"/>
        <w:jc w:val="center"/>
        <w:rPr>
          <w:b/>
          <w:sz w:val="28"/>
          <w:szCs w:val="28"/>
        </w:rPr>
      </w:pPr>
    </w:p>
    <w:p w:rsidR="00CB254D" w:rsidRPr="00FA3334" w:rsidRDefault="00CB254D" w:rsidP="00CB254D">
      <w:pPr>
        <w:spacing w:line="240" w:lineRule="auto"/>
        <w:jc w:val="center"/>
        <w:rPr>
          <w:sz w:val="28"/>
          <w:szCs w:val="28"/>
        </w:rPr>
      </w:pPr>
      <w:r w:rsidRPr="00FA3334">
        <w:rPr>
          <w:sz w:val="28"/>
          <w:szCs w:val="28"/>
        </w:rPr>
        <w:t xml:space="preserve">Москва 2017 </w:t>
      </w:r>
    </w:p>
    <w:p w:rsidR="00CB254D" w:rsidRDefault="00CB254D">
      <w:r>
        <w:br w:type="page"/>
      </w:r>
    </w:p>
    <w:p w:rsidR="001715C8" w:rsidRPr="00872FD2" w:rsidRDefault="001715C8" w:rsidP="001715C8">
      <w:pPr>
        <w:pStyle w:val="1fffd"/>
      </w:pPr>
      <w:bookmarkStart w:id="0" w:name="_Toc479689850"/>
      <w:bookmarkStart w:id="1" w:name="_GoBack"/>
      <w:bookmarkEnd w:id="1"/>
      <w:r>
        <w:lastRenderedPageBreak/>
        <w:t>Содержание</w:t>
      </w:r>
      <w:bookmarkEnd w:id="0"/>
    </w:p>
    <w:sdt>
      <w:sdtPr>
        <w:rPr>
          <w:rFonts w:ascii="Times New Roman" w:eastAsia="Calibri" w:hAnsi="Times New Roman"/>
          <w:color w:val="auto"/>
          <w:sz w:val="24"/>
          <w:szCs w:val="22"/>
          <w:lang w:eastAsia="en-US"/>
        </w:rPr>
        <w:id w:val="1137921429"/>
        <w:docPartObj>
          <w:docPartGallery w:val="Table of Contents"/>
          <w:docPartUnique/>
        </w:docPartObj>
      </w:sdtPr>
      <w:sdtEndPr>
        <w:rPr>
          <w:b/>
          <w:bCs/>
        </w:rPr>
      </w:sdtEndPr>
      <w:sdtContent>
        <w:p w:rsidR="00FB64E5" w:rsidRDefault="00FB64E5">
          <w:pPr>
            <w:pStyle w:val="afffff8"/>
          </w:pPr>
        </w:p>
        <w:p w:rsidR="00013850" w:rsidRDefault="00FB64E5">
          <w:pPr>
            <w:pStyle w:val="1fc"/>
            <w:rPr>
              <w:rFonts w:asciiTheme="minorHAnsi" w:eastAsiaTheme="minorEastAsia" w:hAnsiTheme="minorHAnsi" w:cstheme="minorBidi"/>
              <w:bCs w:val="0"/>
              <w:kern w:val="0"/>
              <w:sz w:val="22"/>
              <w:szCs w:val="22"/>
              <w:lang w:bidi="ar-SA"/>
            </w:rPr>
          </w:pPr>
          <w:r>
            <w:fldChar w:fldCharType="begin"/>
          </w:r>
          <w:r>
            <w:instrText xml:space="preserve"> TOC \o "1-3" \h \z \u </w:instrText>
          </w:r>
          <w:r>
            <w:fldChar w:fldCharType="separate"/>
          </w:r>
          <w:hyperlink w:anchor="_Toc479689850" w:history="1">
            <w:r w:rsidR="00013850" w:rsidRPr="00F4330E">
              <w:rPr>
                <w:rStyle w:val="affff7"/>
                <w:rFonts w:eastAsiaTheme="majorEastAsia"/>
              </w:rPr>
              <w:t>Содержание</w:t>
            </w:r>
            <w:r w:rsidR="00013850">
              <w:rPr>
                <w:webHidden/>
              </w:rPr>
              <w:tab/>
            </w:r>
            <w:r w:rsidR="00013850">
              <w:rPr>
                <w:webHidden/>
              </w:rPr>
              <w:fldChar w:fldCharType="begin"/>
            </w:r>
            <w:r w:rsidR="00013850">
              <w:rPr>
                <w:webHidden/>
              </w:rPr>
              <w:instrText xml:space="preserve"> PAGEREF _Toc479689850 \h </w:instrText>
            </w:r>
            <w:r w:rsidR="00013850">
              <w:rPr>
                <w:webHidden/>
              </w:rPr>
            </w:r>
            <w:r w:rsidR="00013850">
              <w:rPr>
                <w:webHidden/>
              </w:rPr>
              <w:fldChar w:fldCharType="separate"/>
            </w:r>
            <w:r w:rsidR="00CF29DB">
              <w:rPr>
                <w:webHidden/>
              </w:rPr>
              <w:t>2</w:t>
            </w:r>
            <w:r w:rsidR="00013850">
              <w:rPr>
                <w:webHidden/>
              </w:rPr>
              <w:fldChar w:fldCharType="end"/>
            </w:r>
          </w:hyperlink>
        </w:p>
        <w:p w:rsidR="00013850" w:rsidRDefault="00ED3B53">
          <w:pPr>
            <w:pStyle w:val="1fc"/>
            <w:rPr>
              <w:rFonts w:asciiTheme="minorHAnsi" w:eastAsiaTheme="minorEastAsia" w:hAnsiTheme="minorHAnsi" w:cstheme="minorBidi"/>
              <w:bCs w:val="0"/>
              <w:kern w:val="0"/>
              <w:sz w:val="22"/>
              <w:szCs w:val="22"/>
              <w:lang w:bidi="ar-SA"/>
            </w:rPr>
          </w:pPr>
          <w:hyperlink w:anchor="_Toc479689851" w:history="1">
            <w:r w:rsidR="00013850" w:rsidRPr="00F4330E">
              <w:rPr>
                <w:rStyle w:val="affff7"/>
                <w:rFonts w:eastAsiaTheme="majorEastAsia"/>
              </w:rPr>
              <w:t>Введение</w:t>
            </w:r>
            <w:r w:rsidR="00013850">
              <w:rPr>
                <w:webHidden/>
              </w:rPr>
              <w:tab/>
            </w:r>
            <w:r w:rsidR="00013850">
              <w:rPr>
                <w:webHidden/>
              </w:rPr>
              <w:fldChar w:fldCharType="begin"/>
            </w:r>
            <w:r w:rsidR="00013850">
              <w:rPr>
                <w:webHidden/>
              </w:rPr>
              <w:instrText xml:space="preserve"> PAGEREF _Toc479689851 \h </w:instrText>
            </w:r>
            <w:r w:rsidR="00013850">
              <w:rPr>
                <w:webHidden/>
              </w:rPr>
            </w:r>
            <w:r w:rsidR="00013850">
              <w:rPr>
                <w:webHidden/>
              </w:rPr>
              <w:fldChar w:fldCharType="separate"/>
            </w:r>
            <w:r w:rsidR="00CF29DB">
              <w:rPr>
                <w:webHidden/>
              </w:rPr>
              <w:t>3</w:t>
            </w:r>
            <w:r w:rsidR="00013850">
              <w:rPr>
                <w:webHidden/>
              </w:rPr>
              <w:fldChar w:fldCharType="end"/>
            </w:r>
          </w:hyperlink>
        </w:p>
        <w:p w:rsidR="00013850" w:rsidRDefault="00ED3B53">
          <w:pPr>
            <w:pStyle w:val="1fc"/>
            <w:rPr>
              <w:rFonts w:asciiTheme="minorHAnsi" w:eastAsiaTheme="minorEastAsia" w:hAnsiTheme="minorHAnsi" w:cstheme="minorBidi"/>
              <w:bCs w:val="0"/>
              <w:kern w:val="0"/>
              <w:sz w:val="22"/>
              <w:szCs w:val="22"/>
              <w:lang w:bidi="ar-SA"/>
            </w:rPr>
          </w:pPr>
          <w:hyperlink w:anchor="_Toc479689852" w:history="1">
            <w:r w:rsidR="00013850" w:rsidRPr="00F4330E">
              <w:rPr>
                <w:rStyle w:val="affff7"/>
                <w:rFonts w:eastAsiaTheme="majorEastAsia"/>
              </w:rPr>
              <w:t>1. Организация работ по внедрению и развитию сервисов ИТС в составе транспортной инфраструктуры поселений и городских округов при наличии в регионе развернутой информационно-навигационной системы, соответствующей требованиям [2, 3]</w:t>
            </w:r>
            <w:r w:rsidR="00013850">
              <w:rPr>
                <w:webHidden/>
              </w:rPr>
              <w:tab/>
            </w:r>
            <w:r w:rsidR="00013850">
              <w:rPr>
                <w:webHidden/>
              </w:rPr>
              <w:fldChar w:fldCharType="begin"/>
            </w:r>
            <w:r w:rsidR="00013850">
              <w:rPr>
                <w:webHidden/>
              </w:rPr>
              <w:instrText xml:space="preserve"> PAGEREF _Toc479689852 \h </w:instrText>
            </w:r>
            <w:r w:rsidR="00013850">
              <w:rPr>
                <w:webHidden/>
              </w:rPr>
            </w:r>
            <w:r w:rsidR="00013850">
              <w:rPr>
                <w:webHidden/>
              </w:rPr>
              <w:fldChar w:fldCharType="separate"/>
            </w:r>
            <w:r w:rsidR="00CF29DB">
              <w:rPr>
                <w:webHidden/>
              </w:rPr>
              <w:t>5</w:t>
            </w:r>
            <w:r w:rsidR="00013850">
              <w:rPr>
                <w:webHidden/>
              </w:rPr>
              <w:fldChar w:fldCharType="end"/>
            </w:r>
          </w:hyperlink>
        </w:p>
        <w:p w:rsidR="00013850" w:rsidRDefault="00ED3B53">
          <w:pPr>
            <w:pStyle w:val="1fc"/>
            <w:rPr>
              <w:rFonts w:asciiTheme="minorHAnsi" w:eastAsiaTheme="minorEastAsia" w:hAnsiTheme="minorHAnsi" w:cstheme="minorBidi"/>
              <w:bCs w:val="0"/>
              <w:kern w:val="0"/>
              <w:sz w:val="22"/>
              <w:szCs w:val="22"/>
              <w:lang w:bidi="ar-SA"/>
            </w:rPr>
          </w:pPr>
          <w:hyperlink w:anchor="_Toc479689853" w:history="1">
            <w:r w:rsidR="00013850" w:rsidRPr="00F4330E">
              <w:rPr>
                <w:rStyle w:val="affff7"/>
                <w:rFonts w:eastAsiaTheme="majorEastAsia"/>
              </w:rPr>
              <w:t>2. Организация работ по внедрению и развитию сервисов ИТС в составе транспортной инфраструктуры поселений и городских округов при наличии в регионе развернутой информационно-навигационной системы, не соответствующей требованиям [2, 3]</w:t>
            </w:r>
            <w:r w:rsidR="00013850">
              <w:rPr>
                <w:webHidden/>
              </w:rPr>
              <w:tab/>
            </w:r>
            <w:r w:rsidR="00013850">
              <w:rPr>
                <w:webHidden/>
              </w:rPr>
              <w:fldChar w:fldCharType="begin"/>
            </w:r>
            <w:r w:rsidR="00013850">
              <w:rPr>
                <w:webHidden/>
              </w:rPr>
              <w:instrText xml:space="preserve"> PAGEREF _Toc479689853 \h </w:instrText>
            </w:r>
            <w:r w:rsidR="00013850">
              <w:rPr>
                <w:webHidden/>
              </w:rPr>
            </w:r>
            <w:r w:rsidR="00013850">
              <w:rPr>
                <w:webHidden/>
              </w:rPr>
              <w:fldChar w:fldCharType="separate"/>
            </w:r>
            <w:r w:rsidR="00CF29DB">
              <w:rPr>
                <w:webHidden/>
              </w:rPr>
              <w:t>33</w:t>
            </w:r>
            <w:r w:rsidR="00013850">
              <w:rPr>
                <w:webHidden/>
              </w:rPr>
              <w:fldChar w:fldCharType="end"/>
            </w:r>
          </w:hyperlink>
        </w:p>
        <w:p w:rsidR="00013850" w:rsidRDefault="00ED3B53">
          <w:pPr>
            <w:pStyle w:val="1fc"/>
            <w:rPr>
              <w:rFonts w:asciiTheme="minorHAnsi" w:eastAsiaTheme="minorEastAsia" w:hAnsiTheme="minorHAnsi" w:cstheme="minorBidi"/>
              <w:bCs w:val="0"/>
              <w:kern w:val="0"/>
              <w:sz w:val="22"/>
              <w:szCs w:val="22"/>
              <w:lang w:bidi="ar-SA"/>
            </w:rPr>
          </w:pPr>
          <w:hyperlink w:anchor="_Toc479689854" w:history="1">
            <w:r w:rsidR="00013850" w:rsidRPr="00F4330E">
              <w:rPr>
                <w:rStyle w:val="affff7"/>
                <w:rFonts w:eastAsiaTheme="majorEastAsia"/>
              </w:rPr>
              <w:t>3. Организация работ по внедрению и развитию сервисов ИТС в составе транспортной инфраструктуры поселений и городских округов при отсутствии в регионе развернутой информационно-навигационной, интеллектуальной транспортной или иной подобной системы</w:t>
            </w:r>
            <w:r w:rsidR="00013850">
              <w:rPr>
                <w:webHidden/>
              </w:rPr>
              <w:tab/>
            </w:r>
            <w:r w:rsidR="00013850">
              <w:rPr>
                <w:webHidden/>
              </w:rPr>
              <w:fldChar w:fldCharType="begin"/>
            </w:r>
            <w:r w:rsidR="00013850">
              <w:rPr>
                <w:webHidden/>
              </w:rPr>
              <w:instrText xml:space="preserve"> PAGEREF _Toc479689854 \h </w:instrText>
            </w:r>
            <w:r w:rsidR="00013850">
              <w:rPr>
                <w:webHidden/>
              </w:rPr>
            </w:r>
            <w:r w:rsidR="00013850">
              <w:rPr>
                <w:webHidden/>
              </w:rPr>
              <w:fldChar w:fldCharType="separate"/>
            </w:r>
            <w:r w:rsidR="00CF29DB">
              <w:rPr>
                <w:webHidden/>
              </w:rPr>
              <w:t>34</w:t>
            </w:r>
            <w:r w:rsidR="00013850">
              <w:rPr>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55" w:history="1">
            <w:r w:rsidR="00013850" w:rsidRPr="00F4330E">
              <w:rPr>
                <w:rStyle w:val="affff7"/>
                <w:rFonts w:eastAsiaTheme="majorEastAsia"/>
                <w:i/>
                <w:noProof/>
              </w:rPr>
              <w:t>3.1</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Национальная архитектура ИТС США</w:t>
            </w:r>
            <w:r w:rsidR="00013850">
              <w:rPr>
                <w:noProof/>
                <w:webHidden/>
              </w:rPr>
              <w:tab/>
            </w:r>
            <w:r w:rsidR="00013850">
              <w:rPr>
                <w:noProof/>
                <w:webHidden/>
              </w:rPr>
              <w:fldChar w:fldCharType="begin"/>
            </w:r>
            <w:r w:rsidR="00013850">
              <w:rPr>
                <w:noProof/>
                <w:webHidden/>
              </w:rPr>
              <w:instrText xml:space="preserve"> PAGEREF _Toc479689855 \h </w:instrText>
            </w:r>
            <w:r w:rsidR="00013850">
              <w:rPr>
                <w:noProof/>
                <w:webHidden/>
              </w:rPr>
            </w:r>
            <w:r w:rsidR="00013850">
              <w:rPr>
                <w:noProof/>
                <w:webHidden/>
              </w:rPr>
              <w:fldChar w:fldCharType="separate"/>
            </w:r>
            <w:r w:rsidR="00CF29DB">
              <w:rPr>
                <w:noProof/>
                <w:webHidden/>
              </w:rPr>
              <w:t>34</w:t>
            </w:r>
            <w:r w:rsidR="00013850">
              <w:rPr>
                <w:noProof/>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56" w:history="1">
            <w:r w:rsidR="00013850" w:rsidRPr="00F4330E">
              <w:rPr>
                <w:rStyle w:val="affff7"/>
                <w:rFonts w:eastAsiaTheme="majorEastAsia"/>
                <w:i/>
                <w:noProof/>
              </w:rPr>
              <w:t>3.2</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Общая структура и задачи интеллектуальных транспортных систем</w:t>
            </w:r>
            <w:r w:rsidR="00013850">
              <w:rPr>
                <w:noProof/>
                <w:webHidden/>
              </w:rPr>
              <w:tab/>
            </w:r>
            <w:r w:rsidR="00013850">
              <w:rPr>
                <w:noProof/>
                <w:webHidden/>
              </w:rPr>
              <w:fldChar w:fldCharType="begin"/>
            </w:r>
            <w:r w:rsidR="00013850">
              <w:rPr>
                <w:noProof/>
                <w:webHidden/>
              </w:rPr>
              <w:instrText xml:space="preserve"> PAGEREF _Toc479689856 \h </w:instrText>
            </w:r>
            <w:r w:rsidR="00013850">
              <w:rPr>
                <w:noProof/>
                <w:webHidden/>
              </w:rPr>
            </w:r>
            <w:r w:rsidR="00013850">
              <w:rPr>
                <w:noProof/>
                <w:webHidden/>
              </w:rPr>
              <w:fldChar w:fldCharType="separate"/>
            </w:r>
            <w:r w:rsidR="00CF29DB">
              <w:rPr>
                <w:noProof/>
                <w:webHidden/>
              </w:rPr>
              <w:t>81</w:t>
            </w:r>
            <w:r w:rsidR="00013850">
              <w:rPr>
                <w:noProof/>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57" w:history="1">
            <w:r w:rsidR="00013850" w:rsidRPr="00F4330E">
              <w:rPr>
                <w:rStyle w:val="affff7"/>
                <w:rFonts w:eastAsiaTheme="majorEastAsia"/>
                <w:i/>
                <w:noProof/>
              </w:rPr>
              <w:t>3.3</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Использование наземной инфраструктуры системы «ЭРА-ГЛОНАСС» как основы унифицированной многофункциональной интеллектуальной транспортной системы</w:t>
            </w:r>
            <w:r w:rsidR="00013850">
              <w:rPr>
                <w:noProof/>
                <w:webHidden/>
              </w:rPr>
              <w:tab/>
            </w:r>
            <w:r w:rsidR="00013850">
              <w:rPr>
                <w:noProof/>
                <w:webHidden/>
              </w:rPr>
              <w:fldChar w:fldCharType="begin"/>
            </w:r>
            <w:r w:rsidR="00013850">
              <w:rPr>
                <w:noProof/>
                <w:webHidden/>
              </w:rPr>
              <w:instrText xml:space="preserve"> PAGEREF _Toc479689857 \h </w:instrText>
            </w:r>
            <w:r w:rsidR="00013850">
              <w:rPr>
                <w:noProof/>
                <w:webHidden/>
              </w:rPr>
            </w:r>
            <w:r w:rsidR="00013850">
              <w:rPr>
                <w:noProof/>
                <w:webHidden/>
              </w:rPr>
              <w:fldChar w:fldCharType="separate"/>
            </w:r>
            <w:r w:rsidR="00CF29DB">
              <w:rPr>
                <w:noProof/>
                <w:webHidden/>
              </w:rPr>
              <w:t>90</w:t>
            </w:r>
            <w:r w:rsidR="00013850">
              <w:rPr>
                <w:noProof/>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58" w:history="1">
            <w:r w:rsidR="00013850" w:rsidRPr="00F4330E">
              <w:rPr>
                <w:rStyle w:val="affff7"/>
                <w:rFonts w:eastAsiaTheme="majorEastAsia"/>
                <w:i/>
                <w:noProof/>
              </w:rPr>
              <w:t>3.4</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Анализ влияния российских условий на рациональный облик отечественных ИТС</w:t>
            </w:r>
            <w:r w:rsidR="00013850">
              <w:rPr>
                <w:noProof/>
                <w:webHidden/>
              </w:rPr>
              <w:tab/>
            </w:r>
            <w:r w:rsidR="00013850">
              <w:rPr>
                <w:noProof/>
                <w:webHidden/>
              </w:rPr>
              <w:fldChar w:fldCharType="begin"/>
            </w:r>
            <w:r w:rsidR="00013850">
              <w:rPr>
                <w:noProof/>
                <w:webHidden/>
              </w:rPr>
              <w:instrText xml:space="preserve"> PAGEREF _Toc479689858 \h </w:instrText>
            </w:r>
            <w:r w:rsidR="00013850">
              <w:rPr>
                <w:noProof/>
                <w:webHidden/>
              </w:rPr>
            </w:r>
            <w:r w:rsidR="00013850">
              <w:rPr>
                <w:noProof/>
                <w:webHidden/>
              </w:rPr>
              <w:fldChar w:fldCharType="separate"/>
            </w:r>
            <w:r w:rsidR="00CF29DB">
              <w:rPr>
                <w:noProof/>
                <w:webHidden/>
              </w:rPr>
              <w:t>94</w:t>
            </w:r>
            <w:r w:rsidR="00013850">
              <w:rPr>
                <w:noProof/>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59" w:history="1">
            <w:r w:rsidR="00013850" w:rsidRPr="00F4330E">
              <w:rPr>
                <w:rStyle w:val="affff7"/>
                <w:rFonts w:eastAsiaTheme="majorEastAsia"/>
                <w:i/>
                <w:noProof/>
              </w:rPr>
              <w:t>3.5</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Структура и характеристика подсистем централизованных ИТС</w:t>
            </w:r>
            <w:r w:rsidR="00013850">
              <w:rPr>
                <w:noProof/>
                <w:webHidden/>
              </w:rPr>
              <w:tab/>
            </w:r>
            <w:r w:rsidR="00013850">
              <w:rPr>
                <w:noProof/>
                <w:webHidden/>
              </w:rPr>
              <w:fldChar w:fldCharType="begin"/>
            </w:r>
            <w:r w:rsidR="00013850">
              <w:rPr>
                <w:noProof/>
                <w:webHidden/>
              </w:rPr>
              <w:instrText xml:space="preserve"> PAGEREF _Toc479689859 \h </w:instrText>
            </w:r>
            <w:r w:rsidR="00013850">
              <w:rPr>
                <w:noProof/>
                <w:webHidden/>
              </w:rPr>
            </w:r>
            <w:r w:rsidR="00013850">
              <w:rPr>
                <w:noProof/>
                <w:webHidden/>
              </w:rPr>
              <w:fldChar w:fldCharType="separate"/>
            </w:r>
            <w:r w:rsidR="00CF29DB">
              <w:rPr>
                <w:noProof/>
                <w:webHidden/>
              </w:rPr>
              <w:t>97</w:t>
            </w:r>
            <w:r w:rsidR="00013850">
              <w:rPr>
                <w:noProof/>
                <w:webHidden/>
              </w:rPr>
              <w:fldChar w:fldCharType="end"/>
            </w:r>
          </w:hyperlink>
        </w:p>
        <w:p w:rsidR="00013850" w:rsidRDefault="00ED3B53">
          <w:pPr>
            <w:pStyle w:val="2f"/>
            <w:tabs>
              <w:tab w:val="left" w:pos="2835"/>
              <w:tab w:val="right" w:leader="dot" w:pos="10195"/>
            </w:tabs>
            <w:rPr>
              <w:rFonts w:asciiTheme="minorHAnsi" w:eastAsiaTheme="minorEastAsia" w:hAnsiTheme="minorHAnsi" w:cstheme="minorBidi"/>
              <w:noProof/>
              <w:sz w:val="22"/>
              <w:szCs w:val="22"/>
            </w:rPr>
          </w:pPr>
          <w:hyperlink w:anchor="_Toc479689860" w:history="1">
            <w:r w:rsidR="00013850" w:rsidRPr="00F4330E">
              <w:rPr>
                <w:rStyle w:val="affff7"/>
                <w:rFonts w:eastAsiaTheme="majorEastAsia"/>
                <w:i/>
                <w:noProof/>
              </w:rPr>
              <w:t>3.6</w:t>
            </w:r>
            <w:r w:rsidR="00013850">
              <w:rPr>
                <w:rFonts w:asciiTheme="minorHAnsi" w:eastAsiaTheme="minorEastAsia" w:hAnsiTheme="minorHAnsi" w:cstheme="minorBidi"/>
                <w:noProof/>
                <w:sz w:val="22"/>
                <w:szCs w:val="22"/>
              </w:rPr>
              <w:t xml:space="preserve"> </w:t>
            </w:r>
            <w:r w:rsidR="00013850" w:rsidRPr="00F4330E">
              <w:rPr>
                <w:rStyle w:val="affff7"/>
                <w:rFonts w:eastAsiaTheme="majorEastAsia"/>
                <w:i/>
                <w:noProof/>
              </w:rPr>
              <w:t>Структура и характеристика сервисов (сервисных пакетов) ИТС</w:t>
            </w:r>
            <w:r w:rsidR="00013850">
              <w:rPr>
                <w:noProof/>
                <w:webHidden/>
              </w:rPr>
              <w:tab/>
            </w:r>
            <w:r w:rsidR="00013850">
              <w:rPr>
                <w:noProof/>
                <w:webHidden/>
              </w:rPr>
              <w:fldChar w:fldCharType="begin"/>
            </w:r>
            <w:r w:rsidR="00013850">
              <w:rPr>
                <w:noProof/>
                <w:webHidden/>
              </w:rPr>
              <w:instrText xml:space="preserve"> PAGEREF _Toc479689860 \h </w:instrText>
            </w:r>
            <w:r w:rsidR="00013850">
              <w:rPr>
                <w:noProof/>
                <w:webHidden/>
              </w:rPr>
            </w:r>
            <w:r w:rsidR="00013850">
              <w:rPr>
                <w:noProof/>
                <w:webHidden/>
              </w:rPr>
              <w:fldChar w:fldCharType="separate"/>
            </w:r>
            <w:r w:rsidR="00CF29DB">
              <w:rPr>
                <w:noProof/>
                <w:webHidden/>
              </w:rPr>
              <w:t>103</w:t>
            </w:r>
            <w:r w:rsidR="00013850">
              <w:rPr>
                <w:noProof/>
                <w:webHidden/>
              </w:rPr>
              <w:fldChar w:fldCharType="end"/>
            </w:r>
          </w:hyperlink>
        </w:p>
        <w:p w:rsidR="00013850" w:rsidRDefault="00ED3B53">
          <w:pPr>
            <w:pStyle w:val="1fc"/>
            <w:rPr>
              <w:rFonts w:asciiTheme="minorHAnsi" w:eastAsiaTheme="minorEastAsia" w:hAnsiTheme="minorHAnsi" w:cstheme="minorBidi"/>
              <w:bCs w:val="0"/>
              <w:kern w:val="0"/>
              <w:sz w:val="22"/>
              <w:szCs w:val="22"/>
              <w:lang w:bidi="ar-SA"/>
            </w:rPr>
          </w:pPr>
          <w:hyperlink w:anchor="_Toc479689861" w:history="1">
            <w:r w:rsidR="00013850" w:rsidRPr="00013850">
              <w:rPr>
                <w:rStyle w:val="affff7"/>
                <w:rFonts w:eastAsiaTheme="majorEastAsia"/>
              </w:rPr>
              <w:t>Список использованных источников</w:t>
            </w:r>
            <w:r w:rsidR="00013850">
              <w:rPr>
                <w:webHidden/>
              </w:rPr>
              <w:tab/>
            </w:r>
            <w:r w:rsidR="00013850">
              <w:rPr>
                <w:webHidden/>
              </w:rPr>
              <w:fldChar w:fldCharType="begin"/>
            </w:r>
            <w:r w:rsidR="00013850">
              <w:rPr>
                <w:webHidden/>
              </w:rPr>
              <w:instrText xml:space="preserve"> PAGEREF _Toc479689861 \h </w:instrText>
            </w:r>
            <w:r w:rsidR="00013850">
              <w:rPr>
                <w:webHidden/>
              </w:rPr>
            </w:r>
            <w:r w:rsidR="00013850">
              <w:rPr>
                <w:webHidden/>
              </w:rPr>
              <w:fldChar w:fldCharType="separate"/>
            </w:r>
            <w:r w:rsidR="00CF29DB">
              <w:rPr>
                <w:webHidden/>
              </w:rPr>
              <w:t>111</w:t>
            </w:r>
            <w:r w:rsidR="00013850">
              <w:rPr>
                <w:webHidden/>
              </w:rPr>
              <w:fldChar w:fldCharType="end"/>
            </w:r>
          </w:hyperlink>
        </w:p>
        <w:p w:rsidR="00FB64E5" w:rsidRDefault="00FB64E5">
          <w:r>
            <w:rPr>
              <w:b/>
              <w:bCs/>
            </w:rPr>
            <w:fldChar w:fldCharType="end"/>
          </w:r>
        </w:p>
      </w:sdtContent>
    </w:sdt>
    <w:p w:rsidR="000742EF" w:rsidRDefault="000742EF" w:rsidP="000742EF">
      <w:pPr>
        <w:rPr>
          <w:rFonts w:eastAsia="Times New Roman"/>
          <w:sz w:val="28"/>
          <w:szCs w:val="28"/>
        </w:rPr>
      </w:pPr>
    </w:p>
    <w:p w:rsidR="00761BA3" w:rsidRDefault="00761BA3" w:rsidP="000742EF">
      <w:pPr>
        <w:rPr>
          <w:rFonts w:eastAsia="Times New Roman"/>
          <w:sz w:val="28"/>
          <w:szCs w:val="28"/>
        </w:rPr>
      </w:pPr>
    </w:p>
    <w:p w:rsidR="000569DA" w:rsidRDefault="000569DA" w:rsidP="000742EF">
      <w:pPr>
        <w:rPr>
          <w:rFonts w:eastAsia="Times New Roman"/>
          <w:sz w:val="28"/>
          <w:szCs w:val="28"/>
        </w:rPr>
      </w:pPr>
      <w:r>
        <w:rPr>
          <w:rFonts w:eastAsia="Times New Roman"/>
          <w:sz w:val="28"/>
          <w:szCs w:val="28"/>
        </w:rPr>
        <w:br w:type="page"/>
      </w:r>
    </w:p>
    <w:p w:rsidR="00761BA3" w:rsidRPr="00262DA5" w:rsidRDefault="00761BA3" w:rsidP="000742EF">
      <w:pPr>
        <w:rPr>
          <w:rFonts w:eastAsia="Times New Roman"/>
          <w:sz w:val="28"/>
          <w:szCs w:val="28"/>
        </w:rPr>
      </w:pPr>
    </w:p>
    <w:p w:rsidR="000742EF" w:rsidRPr="00872FD2" w:rsidRDefault="000742EF" w:rsidP="00802F9C">
      <w:pPr>
        <w:pStyle w:val="1fffd"/>
      </w:pPr>
      <w:bookmarkStart w:id="2" w:name="_Toc479689851"/>
      <w:r w:rsidRPr="00872FD2">
        <w:t>Введение</w:t>
      </w:r>
      <w:bookmarkEnd w:id="2"/>
    </w:p>
    <w:p w:rsidR="00BA0095" w:rsidRDefault="00761BA3" w:rsidP="000742EF">
      <w:pPr>
        <w:rPr>
          <w:sz w:val="28"/>
          <w:szCs w:val="28"/>
        </w:rPr>
      </w:pPr>
      <w:r>
        <w:rPr>
          <w:sz w:val="28"/>
          <w:szCs w:val="28"/>
        </w:rPr>
        <w:t xml:space="preserve">Информатизация является одной из важнейших тенденций развития современного </w:t>
      </w:r>
      <w:r w:rsidRPr="00761BA3">
        <w:rPr>
          <w:sz w:val="28"/>
          <w:szCs w:val="28"/>
        </w:rPr>
        <w:t>автомобильного и городского пассажирского транспорта</w:t>
      </w:r>
      <w:r>
        <w:rPr>
          <w:sz w:val="28"/>
          <w:szCs w:val="28"/>
        </w:rPr>
        <w:t>. Основной формой информатизации является создание информационных систем автотранспортной телематики, способных решать широкий круг задач управления, контроля, информационного обеспечения транспортных процессов в интересах частных, корпоративных пользователей, а также органов власти различных уровней.</w:t>
      </w:r>
    </w:p>
    <w:p w:rsidR="000742EF" w:rsidRDefault="00761BA3" w:rsidP="000742EF">
      <w:pPr>
        <w:rPr>
          <w:sz w:val="28"/>
          <w:szCs w:val="28"/>
        </w:rPr>
      </w:pPr>
      <w:r>
        <w:rPr>
          <w:sz w:val="28"/>
          <w:szCs w:val="28"/>
        </w:rPr>
        <w:t xml:space="preserve">Наиболее корректным наименованием таких систем, по мнению авторов, является наименование </w:t>
      </w:r>
      <w:r w:rsidRPr="00761BA3">
        <w:rPr>
          <w:b/>
          <w:sz w:val="28"/>
          <w:szCs w:val="28"/>
        </w:rPr>
        <w:t>телематическая транспортная система</w:t>
      </w:r>
      <w:r>
        <w:rPr>
          <w:b/>
          <w:sz w:val="28"/>
          <w:szCs w:val="28"/>
        </w:rPr>
        <w:t xml:space="preserve"> (ТТС)</w:t>
      </w:r>
      <w:r>
        <w:rPr>
          <w:sz w:val="28"/>
          <w:szCs w:val="28"/>
        </w:rPr>
        <w:t xml:space="preserve">, под которой понимается </w:t>
      </w:r>
      <w:r w:rsidRPr="00761BA3">
        <w:rPr>
          <w:sz w:val="28"/>
          <w:szCs w:val="28"/>
        </w:rPr>
        <w:t>неотъемлемая часть инфраструктуры транспортного комплекса, информационная система, осуществляющая автоматизированный сбор, хранение, обработку, передачу и предоставление потребителям телематической информации, а также данных, получаемых на основе этой информации, для повышения эффективности, безопасности и удобства использования автотранспортных средств, а также снижения вредного воздействия автотранспортных средств на окружающую среду</w:t>
      </w:r>
      <w:r>
        <w:rPr>
          <w:sz w:val="28"/>
          <w:szCs w:val="28"/>
        </w:rPr>
        <w:t xml:space="preserve">. Частным случаем ТТС является </w:t>
      </w:r>
      <w:r w:rsidRPr="00464E96">
        <w:rPr>
          <w:b/>
          <w:sz w:val="28"/>
          <w:szCs w:val="28"/>
        </w:rPr>
        <w:t>и</w:t>
      </w:r>
      <w:r w:rsidR="000742EF" w:rsidRPr="00262DA5">
        <w:rPr>
          <w:b/>
          <w:sz w:val="28"/>
          <w:szCs w:val="28"/>
        </w:rPr>
        <w:t>нтеллектуальная транспортная система</w:t>
      </w:r>
      <w:r w:rsidR="000742EF" w:rsidRPr="00262DA5">
        <w:rPr>
          <w:sz w:val="28"/>
          <w:szCs w:val="28"/>
        </w:rPr>
        <w:t xml:space="preserve"> (ИТС) – это </w:t>
      </w:r>
      <w:r w:rsidRPr="00761BA3">
        <w:rPr>
          <w:sz w:val="28"/>
          <w:szCs w:val="28"/>
        </w:rPr>
        <w:t>телематическая транспортная система, обеспечивающая автоматизированный выбор (формирование) и реализацию наиболее выгодных и безопасных решений по управлению автотранспортными средствами</w:t>
      </w:r>
      <w:r w:rsidR="000742EF" w:rsidRPr="00262DA5">
        <w:rPr>
          <w:sz w:val="28"/>
          <w:szCs w:val="28"/>
        </w:rPr>
        <w:t>.</w:t>
      </w:r>
    </w:p>
    <w:p w:rsidR="00C70F4C" w:rsidRPr="00262DA5" w:rsidRDefault="00C70F4C" w:rsidP="000742EF">
      <w:pPr>
        <w:rPr>
          <w:sz w:val="28"/>
          <w:szCs w:val="28"/>
        </w:rPr>
      </w:pPr>
      <w:r>
        <w:rPr>
          <w:sz w:val="28"/>
          <w:szCs w:val="28"/>
        </w:rPr>
        <w:t xml:space="preserve">Однако </w:t>
      </w:r>
      <w:r w:rsidR="00464E96">
        <w:rPr>
          <w:sz w:val="28"/>
          <w:szCs w:val="28"/>
        </w:rPr>
        <w:t>как в России, так и за рубежом сложилась практика использования термина «</w:t>
      </w:r>
      <w:r w:rsidR="00464E96" w:rsidRPr="00464E96">
        <w:rPr>
          <w:sz w:val="28"/>
          <w:szCs w:val="28"/>
        </w:rPr>
        <w:t>интеллектуальная транспортная система</w:t>
      </w:r>
      <w:r w:rsidR="00464E96">
        <w:rPr>
          <w:sz w:val="28"/>
          <w:szCs w:val="28"/>
        </w:rPr>
        <w:t xml:space="preserve">» применительно ко всем системам, которые в соответствии с вышеприведенным определением более корректно было бы называть </w:t>
      </w:r>
      <w:r w:rsidR="00464E96" w:rsidRPr="00464E96">
        <w:rPr>
          <w:sz w:val="28"/>
          <w:szCs w:val="28"/>
        </w:rPr>
        <w:t>телематическ</w:t>
      </w:r>
      <w:r w:rsidR="00464E96">
        <w:rPr>
          <w:sz w:val="28"/>
          <w:szCs w:val="28"/>
        </w:rPr>
        <w:t xml:space="preserve">ими. Поэтому в рамках настоящего документа будем называть все </w:t>
      </w:r>
      <w:r w:rsidR="00464E96" w:rsidRPr="00464E96">
        <w:rPr>
          <w:sz w:val="28"/>
          <w:szCs w:val="28"/>
        </w:rPr>
        <w:t>телематическ</w:t>
      </w:r>
      <w:r w:rsidR="00464E96">
        <w:rPr>
          <w:sz w:val="28"/>
          <w:szCs w:val="28"/>
        </w:rPr>
        <w:t>ие</w:t>
      </w:r>
      <w:r w:rsidR="00464E96" w:rsidRPr="00464E96">
        <w:rPr>
          <w:sz w:val="28"/>
          <w:szCs w:val="28"/>
        </w:rPr>
        <w:t xml:space="preserve"> транспортн</w:t>
      </w:r>
      <w:r w:rsidR="00464E96">
        <w:rPr>
          <w:sz w:val="28"/>
          <w:szCs w:val="28"/>
        </w:rPr>
        <w:t>ые</w:t>
      </w:r>
      <w:r w:rsidR="00464E96" w:rsidRPr="00464E96">
        <w:rPr>
          <w:sz w:val="28"/>
          <w:szCs w:val="28"/>
        </w:rPr>
        <w:t xml:space="preserve"> систем</w:t>
      </w:r>
      <w:r w:rsidR="00464E96">
        <w:rPr>
          <w:sz w:val="28"/>
          <w:szCs w:val="28"/>
        </w:rPr>
        <w:t xml:space="preserve">ы </w:t>
      </w:r>
      <w:r w:rsidR="00464E96" w:rsidRPr="00464E96">
        <w:rPr>
          <w:sz w:val="28"/>
          <w:szCs w:val="28"/>
        </w:rPr>
        <w:t>интеллектуальн</w:t>
      </w:r>
      <w:r w:rsidR="00464E96">
        <w:rPr>
          <w:sz w:val="28"/>
          <w:szCs w:val="28"/>
        </w:rPr>
        <w:t>ыми.</w:t>
      </w:r>
    </w:p>
    <w:p w:rsidR="000742EF" w:rsidRDefault="000742EF" w:rsidP="000742EF">
      <w:pPr>
        <w:rPr>
          <w:sz w:val="28"/>
          <w:szCs w:val="28"/>
        </w:rPr>
      </w:pPr>
      <w:r w:rsidRPr="00262DA5">
        <w:rPr>
          <w:sz w:val="28"/>
          <w:szCs w:val="28"/>
        </w:rPr>
        <w:t xml:space="preserve">ИТС получили широкое распространение за рубежом, где они объединяют все телематические сервисы, обслуживающие определенную территорию. </w:t>
      </w:r>
    </w:p>
    <w:p w:rsidR="002F352D" w:rsidRPr="00262DA5" w:rsidRDefault="002F352D" w:rsidP="000742EF">
      <w:pPr>
        <w:rPr>
          <w:sz w:val="28"/>
          <w:szCs w:val="28"/>
        </w:rPr>
      </w:pPr>
      <w:r w:rsidRPr="002F352D">
        <w:rPr>
          <w:b/>
          <w:sz w:val="28"/>
          <w:szCs w:val="28"/>
        </w:rPr>
        <w:lastRenderedPageBreak/>
        <w:t>Телематическая информация</w:t>
      </w:r>
      <w:r>
        <w:rPr>
          <w:sz w:val="28"/>
          <w:szCs w:val="28"/>
        </w:rPr>
        <w:t xml:space="preserve"> -</w:t>
      </w:r>
      <w:r w:rsidRPr="002F352D">
        <w:rPr>
          <w:sz w:val="28"/>
          <w:szCs w:val="28"/>
        </w:rPr>
        <w:t xml:space="preserve"> информация о местоположении, движении, состоянии автотранспортных средств, состоянии их водителей, пассажиров, грузов и специального оборудования, условиях дорожного движения, вредном воздействии автотранспортных средств на окружающую среду, получаемая бортовыми средствами сбора информации и передаваемая другим элементам телематической транспортной системы для дальнейшего использования</w:t>
      </w:r>
    </w:p>
    <w:p w:rsidR="000742EF" w:rsidRPr="00262DA5" w:rsidRDefault="00A054C1" w:rsidP="000742EF">
      <w:pPr>
        <w:rPr>
          <w:sz w:val="28"/>
          <w:szCs w:val="28"/>
        </w:rPr>
      </w:pPr>
      <w:r w:rsidRPr="00A054C1">
        <w:rPr>
          <w:b/>
          <w:sz w:val="28"/>
          <w:szCs w:val="28"/>
        </w:rPr>
        <w:t>Пользовательский</w:t>
      </w:r>
      <w:r w:rsidR="000742EF" w:rsidRPr="00262DA5">
        <w:rPr>
          <w:b/>
          <w:sz w:val="28"/>
          <w:szCs w:val="28"/>
        </w:rPr>
        <w:t xml:space="preserve"> сервис, сервис ИТС</w:t>
      </w:r>
      <w:r w:rsidR="000742EF" w:rsidRPr="00262DA5">
        <w:rPr>
          <w:sz w:val="28"/>
          <w:szCs w:val="28"/>
        </w:rPr>
        <w:t xml:space="preserve"> </w:t>
      </w:r>
      <w:r w:rsidR="002F352D">
        <w:rPr>
          <w:sz w:val="28"/>
          <w:szCs w:val="28"/>
        </w:rPr>
        <w:t>-</w:t>
      </w:r>
      <w:r w:rsidR="000742EF" w:rsidRPr="00262DA5">
        <w:rPr>
          <w:sz w:val="28"/>
          <w:szCs w:val="28"/>
        </w:rPr>
        <w:t xml:space="preserve"> </w:t>
      </w:r>
      <w:r w:rsidR="002F352D">
        <w:rPr>
          <w:sz w:val="28"/>
          <w:szCs w:val="28"/>
        </w:rPr>
        <w:t>р</w:t>
      </w:r>
      <w:r w:rsidR="000742EF" w:rsidRPr="00262DA5">
        <w:rPr>
          <w:sz w:val="28"/>
          <w:szCs w:val="28"/>
        </w:rPr>
        <w:t xml:space="preserve">езультат деятельности, нацеленный на специальный тип пользователя ИТС </w:t>
      </w:r>
      <w:r w:rsidR="000742EF" w:rsidRPr="00262DA5">
        <w:rPr>
          <w:rFonts w:eastAsia="Times New Roman"/>
          <w:sz w:val="28"/>
          <w:szCs w:val="28"/>
          <w:lang w:eastAsia="ru-RU"/>
        </w:rPr>
        <w:t>[1].</w:t>
      </w:r>
    </w:p>
    <w:p w:rsidR="000742EF" w:rsidRDefault="000742EF" w:rsidP="000742EF">
      <w:pPr>
        <w:rPr>
          <w:sz w:val="28"/>
          <w:szCs w:val="28"/>
        </w:rPr>
      </w:pPr>
    </w:p>
    <w:p w:rsidR="000742EF" w:rsidRDefault="000742EF" w:rsidP="000742EF">
      <w:pPr>
        <w:rPr>
          <w:sz w:val="28"/>
          <w:szCs w:val="28"/>
        </w:rPr>
      </w:pPr>
      <w:r>
        <w:rPr>
          <w:sz w:val="28"/>
          <w:szCs w:val="28"/>
        </w:rPr>
        <w:t xml:space="preserve">Первым шагом к </w:t>
      </w:r>
      <w:r w:rsidRPr="00C96F49">
        <w:rPr>
          <w:sz w:val="28"/>
          <w:szCs w:val="28"/>
        </w:rPr>
        <w:t>внедрению и развитию сервисов ИТС</w:t>
      </w:r>
      <w:r>
        <w:rPr>
          <w:sz w:val="28"/>
          <w:szCs w:val="28"/>
        </w:rPr>
        <w:t xml:space="preserve"> является определение перечня сервисов, представляющих интерес для заказчика работы. </w:t>
      </w:r>
    </w:p>
    <w:p w:rsidR="000742EF" w:rsidRPr="00262DA5" w:rsidRDefault="000742EF" w:rsidP="000742EF">
      <w:pPr>
        <w:rPr>
          <w:sz w:val="28"/>
          <w:szCs w:val="28"/>
        </w:rPr>
      </w:pPr>
    </w:p>
    <w:p w:rsidR="000742EF" w:rsidRPr="00262DA5" w:rsidRDefault="000742EF" w:rsidP="000742EF">
      <w:pPr>
        <w:rPr>
          <w:sz w:val="28"/>
          <w:szCs w:val="28"/>
        </w:rPr>
      </w:pPr>
      <w:r w:rsidRPr="00262DA5">
        <w:rPr>
          <w:sz w:val="28"/>
          <w:szCs w:val="28"/>
        </w:rPr>
        <w:t>Возможны 3 варианта организации работ по внедрению и развитию сервисов ИТС в составе транспортной инфраструктуры поселений и городских округов:</w:t>
      </w:r>
    </w:p>
    <w:p w:rsidR="000742EF" w:rsidRPr="00262DA5" w:rsidRDefault="000742EF" w:rsidP="000742EF">
      <w:pPr>
        <w:rPr>
          <w:rFonts w:eastAsia="Times New Roman"/>
          <w:sz w:val="28"/>
          <w:szCs w:val="28"/>
          <w:lang w:eastAsia="ru-RU"/>
        </w:rPr>
      </w:pPr>
      <w:r w:rsidRPr="00262DA5">
        <w:rPr>
          <w:sz w:val="28"/>
          <w:szCs w:val="28"/>
        </w:rPr>
        <w:t xml:space="preserve">при наличии в регионе развернутой информационно-навигационной системы, соответствующей требованиям </w:t>
      </w:r>
      <w:r w:rsidRPr="00262DA5">
        <w:rPr>
          <w:rFonts w:eastAsia="Times New Roman"/>
          <w:sz w:val="28"/>
          <w:szCs w:val="28"/>
          <w:lang w:eastAsia="ru-RU"/>
        </w:rPr>
        <w:t>[2, 3];</w:t>
      </w:r>
    </w:p>
    <w:p w:rsidR="000742EF" w:rsidRDefault="000742EF" w:rsidP="000742EF">
      <w:pPr>
        <w:rPr>
          <w:rFonts w:eastAsia="Times New Roman"/>
          <w:sz w:val="28"/>
          <w:szCs w:val="28"/>
          <w:lang w:eastAsia="ru-RU"/>
        </w:rPr>
      </w:pPr>
      <w:r w:rsidRPr="00262DA5">
        <w:rPr>
          <w:sz w:val="28"/>
          <w:szCs w:val="28"/>
        </w:rPr>
        <w:t xml:space="preserve">при наличии в регионе развернутой информационно-навигационной, интеллектуальной транспортной или иной подобной системы, не соответствующей требованиям </w:t>
      </w:r>
      <w:r w:rsidRPr="00262DA5">
        <w:rPr>
          <w:rFonts w:eastAsia="Times New Roman"/>
          <w:sz w:val="28"/>
          <w:szCs w:val="28"/>
          <w:lang w:eastAsia="ru-RU"/>
        </w:rPr>
        <w:t>[2, 3]</w:t>
      </w:r>
      <w:r>
        <w:rPr>
          <w:rFonts w:eastAsia="Times New Roman"/>
          <w:sz w:val="28"/>
          <w:szCs w:val="28"/>
          <w:lang w:eastAsia="ru-RU"/>
        </w:rPr>
        <w:t>;</w:t>
      </w:r>
    </w:p>
    <w:p w:rsidR="000742EF" w:rsidRPr="00262DA5" w:rsidRDefault="000742EF" w:rsidP="000742EF">
      <w:pPr>
        <w:rPr>
          <w:sz w:val="28"/>
          <w:szCs w:val="28"/>
        </w:rPr>
      </w:pPr>
      <w:r w:rsidRPr="00262DA5">
        <w:rPr>
          <w:sz w:val="28"/>
          <w:szCs w:val="28"/>
        </w:rPr>
        <w:t>при отсутствии в регионе развернутой информационно-навигационной, интеллектуальной транспортной или иной подобной системы</w:t>
      </w:r>
      <w:r>
        <w:rPr>
          <w:rFonts w:eastAsia="Times New Roman"/>
          <w:sz w:val="28"/>
          <w:szCs w:val="28"/>
          <w:lang w:eastAsia="ru-RU"/>
        </w:rPr>
        <w:t>.</w:t>
      </w:r>
    </w:p>
    <w:p w:rsidR="000742EF" w:rsidRPr="00262DA5" w:rsidRDefault="000742EF" w:rsidP="000742EF">
      <w:pPr>
        <w:rPr>
          <w:sz w:val="28"/>
          <w:szCs w:val="28"/>
        </w:rPr>
      </w:pPr>
      <w:r w:rsidRPr="00262DA5">
        <w:rPr>
          <w:sz w:val="28"/>
          <w:szCs w:val="28"/>
        </w:rPr>
        <w:t>Эти варианты будут рассмотрены в разделах 1, 2, 3 соответственно.</w:t>
      </w:r>
    </w:p>
    <w:p w:rsidR="00802F9C" w:rsidRDefault="00802F9C" w:rsidP="000742EF">
      <w:pPr>
        <w:rPr>
          <w:sz w:val="28"/>
          <w:szCs w:val="28"/>
        </w:rPr>
      </w:pPr>
      <w:r>
        <w:rPr>
          <w:sz w:val="28"/>
          <w:szCs w:val="28"/>
        </w:rPr>
        <w:br w:type="page"/>
      </w:r>
    </w:p>
    <w:p w:rsidR="000742EF" w:rsidRPr="00802F9C" w:rsidRDefault="000742EF" w:rsidP="00802F9C">
      <w:pPr>
        <w:pStyle w:val="1fffd"/>
      </w:pPr>
      <w:bookmarkStart w:id="3" w:name="_Toc479689852"/>
      <w:r w:rsidRPr="00802F9C">
        <w:lastRenderedPageBreak/>
        <w:t xml:space="preserve">1. Организация работ по внедрению и развитию сервисов ИТС в составе транспортной инфраструктуры поселений и городских округов при наличии в регионе развернутой информационно-навигационной системы, соответствующей требованиям </w:t>
      </w:r>
      <w:bookmarkEnd w:id="3"/>
      <w:r w:rsidR="001C196A" w:rsidRPr="001C196A">
        <w:t>Постановлени</w:t>
      </w:r>
      <w:r w:rsidR="001C196A">
        <w:t>я</w:t>
      </w:r>
      <w:r w:rsidR="001C196A" w:rsidRPr="001C196A">
        <w:t xml:space="preserve">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w:t>
      </w:r>
      <w:r w:rsidR="001C196A">
        <w:t xml:space="preserve"> и </w:t>
      </w:r>
      <w:r w:rsidR="001C196A" w:rsidRPr="001C196A">
        <w:t>Приказа Минтранса РФ от 01.02.2013 г № 19 «О мерах по реализации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w:t>
      </w:r>
    </w:p>
    <w:p w:rsidR="000742EF" w:rsidRPr="00262DA5" w:rsidRDefault="000742EF" w:rsidP="000742EF">
      <w:pPr>
        <w:rPr>
          <w:sz w:val="28"/>
          <w:szCs w:val="28"/>
        </w:rPr>
      </w:pPr>
    </w:p>
    <w:p w:rsidR="000742EF" w:rsidRPr="00262DA5" w:rsidRDefault="000742EF" w:rsidP="000742EF">
      <w:pPr>
        <w:rPr>
          <w:rFonts w:eastAsia="Times New Roman"/>
          <w:sz w:val="28"/>
          <w:szCs w:val="28"/>
          <w:lang w:eastAsia="ru-RU"/>
        </w:rPr>
      </w:pPr>
      <w:r w:rsidRPr="00262DA5">
        <w:rPr>
          <w:sz w:val="28"/>
          <w:szCs w:val="28"/>
        </w:rPr>
        <w:t xml:space="preserve">В соответствии с требованиями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 </w:t>
      </w:r>
      <w:r w:rsidRPr="00262DA5">
        <w:rPr>
          <w:rFonts w:eastAsia="Times New Roman"/>
          <w:sz w:val="28"/>
          <w:szCs w:val="28"/>
          <w:lang w:eastAsia="ru-RU"/>
        </w:rPr>
        <w:t xml:space="preserve">[2] </w:t>
      </w:r>
      <w:r w:rsidRPr="00262DA5">
        <w:rPr>
          <w:sz w:val="28"/>
          <w:szCs w:val="28"/>
        </w:rPr>
        <w:t xml:space="preserve">и Приказа Минтранса РФ от 01.02.2013 г № 19 «О мерах по реализации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 </w:t>
      </w:r>
      <w:r w:rsidRPr="00262DA5">
        <w:rPr>
          <w:rFonts w:eastAsia="Times New Roman"/>
          <w:sz w:val="28"/>
          <w:szCs w:val="28"/>
          <w:lang w:eastAsia="ru-RU"/>
        </w:rPr>
        <w:t>[3] в ряде регионов России по решению властей региона могут быть развернуты навигационно-информационные системы</w:t>
      </w:r>
      <w:r w:rsidR="00F6573C">
        <w:rPr>
          <w:rFonts w:eastAsia="Times New Roman"/>
          <w:sz w:val="28"/>
          <w:szCs w:val="28"/>
          <w:lang w:eastAsia="ru-RU"/>
        </w:rPr>
        <w:t>.</w:t>
      </w:r>
      <w:r w:rsidRPr="00262DA5">
        <w:rPr>
          <w:rFonts w:eastAsia="Times New Roman"/>
          <w:sz w:val="28"/>
          <w:szCs w:val="28"/>
          <w:lang w:eastAsia="ru-RU"/>
        </w:rPr>
        <w:t xml:space="preserve"> </w:t>
      </w:r>
    </w:p>
    <w:p w:rsidR="000742EF" w:rsidRPr="00262DA5" w:rsidRDefault="00F6573C" w:rsidP="000742EF">
      <w:pPr>
        <w:rPr>
          <w:sz w:val="28"/>
          <w:szCs w:val="28"/>
        </w:rPr>
      </w:pPr>
      <w:r>
        <w:rPr>
          <w:sz w:val="28"/>
          <w:szCs w:val="28"/>
        </w:rPr>
        <w:lastRenderedPageBreak/>
        <w:t>Требования к р</w:t>
      </w:r>
      <w:r w:rsidR="000742EF" w:rsidRPr="00262DA5">
        <w:rPr>
          <w:sz w:val="28"/>
          <w:szCs w:val="28"/>
        </w:rPr>
        <w:t>егиональны</w:t>
      </w:r>
      <w:r>
        <w:rPr>
          <w:sz w:val="28"/>
          <w:szCs w:val="28"/>
        </w:rPr>
        <w:t>м</w:t>
      </w:r>
      <w:r w:rsidR="000742EF" w:rsidRPr="00262DA5">
        <w:rPr>
          <w:sz w:val="28"/>
          <w:szCs w:val="28"/>
        </w:rPr>
        <w:t xml:space="preserve"> информационно-навигационны</w:t>
      </w:r>
      <w:r>
        <w:rPr>
          <w:sz w:val="28"/>
          <w:szCs w:val="28"/>
        </w:rPr>
        <w:t>м</w:t>
      </w:r>
      <w:r w:rsidR="000742EF" w:rsidRPr="00262DA5">
        <w:rPr>
          <w:sz w:val="28"/>
          <w:szCs w:val="28"/>
        </w:rPr>
        <w:t xml:space="preserve"> систем</w:t>
      </w:r>
      <w:r>
        <w:rPr>
          <w:sz w:val="28"/>
          <w:szCs w:val="28"/>
        </w:rPr>
        <w:t>ам</w:t>
      </w:r>
      <w:r w:rsidR="000742EF">
        <w:rPr>
          <w:sz w:val="28"/>
          <w:szCs w:val="28"/>
        </w:rPr>
        <w:t xml:space="preserve"> (</w:t>
      </w:r>
      <w:r w:rsidR="000742EF" w:rsidRPr="00A941EE">
        <w:rPr>
          <w:sz w:val="28"/>
          <w:szCs w:val="28"/>
        </w:rPr>
        <w:t>РНИС</w:t>
      </w:r>
      <w:r w:rsidR="000742EF">
        <w:rPr>
          <w:sz w:val="28"/>
          <w:szCs w:val="28"/>
        </w:rPr>
        <w:t>)</w:t>
      </w:r>
      <w:r w:rsidR="000742EF" w:rsidRPr="00262DA5">
        <w:rPr>
          <w:sz w:val="28"/>
          <w:szCs w:val="28"/>
        </w:rPr>
        <w:t xml:space="preserve"> </w:t>
      </w:r>
      <w:r>
        <w:rPr>
          <w:sz w:val="28"/>
          <w:szCs w:val="28"/>
        </w:rPr>
        <w:t xml:space="preserve">установлены </w:t>
      </w:r>
      <w:r w:rsidR="000742EF" w:rsidRPr="00262DA5">
        <w:rPr>
          <w:sz w:val="28"/>
          <w:szCs w:val="28"/>
        </w:rPr>
        <w:t>постановлением Правительства Российской Федерации от 21.12.2012 г № 1367 и приказом Минтранса РФ от 01.02.2013 г № 19</w:t>
      </w:r>
      <w:r>
        <w:rPr>
          <w:sz w:val="28"/>
          <w:szCs w:val="28"/>
        </w:rPr>
        <w:t>.</w:t>
      </w:r>
    </w:p>
    <w:p w:rsidR="000742EF" w:rsidRDefault="000742EF" w:rsidP="000742EF">
      <w:pPr>
        <w:widowControl w:val="0"/>
        <w:tabs>
          <w:tab w:val="left" w:pos="1418"/>
        </w:tabs>
        <w:ind w:firstLine="567"/>
        <w:contextualSpacing/>
        <w:rPr>
          <w:sz w:val="28"/>
          <w:szCs w:val="28"/>
        </w:rPr>
      </w:pPr>
    </w:p>
    <w:p w:rsidR="000742EF" w:rsidRDefault="000742EF" w:rsidP="000742EF">
      <w:pPr>
        <w:widowControl w:val="0"/>
        <w:tabs>
          <w:tab w:val="left" w:pos="1418"/>
        </w:tabs>
        <w:ind w:firstLine="567"/>
        <w:contextualSpacing/>
        <w:rPr>
          <w:sz w:val="28"/>
          <w:szCs w:val="28"/>
        </w:rPr>
      </w:pPr>
      <w:r>
        <w:rPr>
          <w:sz w:val="28"/>
          <w:szCs w:val="28"/>
        </w:rPr>
        <w:t xml:space="preserve">В случае, если требуемые функции ИТС охватываются описаниями в </w:t>
      </w:r>
      <w:r w:rsidR="00C42DF4" w:rsidRPr="00C42DF4">
        <w:rPr>
          <w:sz w:val="28"/>
          <w:szCs w:val="28"/>
        </w:rPr>
        <w:t>[2, 3]</w:t>
      </w:r>
      <w:r>
        <w:rPr>
          <w:sz w:val="28"/>
          <w:szCs w:val="28"/>
        </w:rPr>
        <w:t>, целесообразно обратиться к оператору РНИС для подключения к системе. Вопросы организации подключения решаются по согласованию с оператором РНИС.</w:t>
      </w:r>
    </w:p>
    <w:p w:rsidR="000742EF" w:rsidRDefault="000742EF" w:rsidP="000742EF">
      <w:pPr>
        <w:widowControl w:val="0"/>
        <w:tabs>
          <w:tab w:val="left" w:pos="1418"/>
        </w:tabs>
        <w:ind w:firstLine="567"/>
        <w:contextualSpacing/>
        <w:rPr>
          <w:sz w:val="28"/>
          <w:szCs w:val="28"/>
        </w:rPr>
      </w:pPr>
      <w:r>
        <w:rPr>
          <w:sz w:val="28"/>
          <w:szCs w:val="28"/>
        </w:rPr>
        <w:t>В противном случае следует перейти к действиям, описанным в разд. 2.</w:t>
      </w:r>
    </w:p>
    <w:p w:rsidR="000742EF" w:rsidRDefault="000742EF" w:rsidP="000742EF">
      <w:pPr>
        <w:widowControl w:val="0"/>
        <w:tabs>
          <w:tab w:val="left" w:pos="1418"/>
        </w:tabs>
        <w:ind w:firstLine="567"/>
        <w:contextualSpacing/>
        <w:rPr>
          <w:sz w:val="28"/>
          <w:szCs w:val="28"/>
        </w:rPr>
      </w:pPr>
    </w:p>
    <w:p w:rsidR="000742EF" w:rsidRPr="00D22DE6" w:rsidRDefault="000742EF" w:rsidP="00D22DE6">
      <w:pPr>
        <w:pStyle w:val="1fffd"/>
      </w:pPr>
      <w:bookmarkStart w:id="4" w:name="_Toc479689853"/>
      <w:r w:rsidRPr="00D22DE6">
        <w:t xml:space="preserve">2. Организация работ по внедрению и развитию сервисов ИТС в составе транспортной инфраструктуры поселений и городских округов при наличии в регионе развернутой информационно-навигационной системы, не соответствующей требованиям </w:t>
      </w:r>
      <w:bookmarkEnd w:id="4"/>
      <w:r w:rsidR="001C196A" w:rsidRPr="001C196A">
        <w:t>соответствующей требованиям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 и Приказа Минтранса РФ от 01.02.2013 г № 19 «О мерах по реализации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w:t>
      </w:r>
    </w:p>
    <w:p w:rsidR="000742EF" w:rsidRDefault="000742EF" w:rsidP="000742EF">
      <w:pPr>
        <w:widowControl w:val="0"/>
        <w:tabs>
          <w:tab w:val="left" w:pos="1418"/>
        </w:tabs>
        <w:ind w:firstLine="567"/>
        <w:contextualSpacing/>
        <w:rPr>
          <w:sz w:val="28"/>
          <w:szCs w:val="28"/>
        </w:rPr>
      </w:pPr>
    </w:p>
    <w:p w:rsidR="000742EF" w:rsidRDefault="000742EF" w:rsidP="000742EF">
      <w:pPr>
        <w:widowControl w:val="0"/>
        <w:tabs>
          <w:tab w:val="left" w:pos="1418"/>
        </w:tabs>
        <w:ind w:firstLine="567"/>
        <w:contextualSpacing/>
        <w:rPr>
          <w:sz w:val="28"/>
          <w:szCs w:val="28"/>
        </w:rPr>
      </w:pPr>
      <w:r>
        <w:rPr>
          <w:sz w:val="28"/>
          <w:szCs w:val="28"/>
        </w:rPr>
        <w:t>Выполняются следующие действия.</w:t>
      </w:r>
    </w:p>
    <w:p w:rsidR="000742EF" w:rsidRDefault="000742EF" w:rsidP="000742EF">
      <w:pPr>
        <w:widowControl w:val="0"/>
        <w:tabs>
          <w:tab w:val="left" w:pos="1418"/>
        </w:tabs>
        <w:ind w:firstLine="567"/>
        <w:contextualSpacing/>
        <w:rPr>
          <w:sz w:val="28"/>
          <w:szCs w:val="28"/>
        </w:rPr>
      </w:pPr>
      <w:r>
        <w:rPr>
          <w:sz w:val="28"/>
          <w:szCs w:val="28"/>
        </w:rPr>
        <w:t>Проводится анализ соответствия перечня сервисов, представляющих интерес для заказчика работы, кругу задач, решаемых РНИС.</w:t>
      </w:r>
    </w:p>
    <w:p w:rsidR="000742EF" w:rsidRDefault="000742EF" w:rsidP="000742EF">
      <w:pPr>
        <w:widowControl w:val="0"/>
        <w:tabs>
          <w:tab w:val="left" w:pos="1418"/>
        </w:tabs>
        <w:ind w:firstLine="567"/>
        <w:contextualSpacing/>
        <w:rPr>
          <w:sz w:val="28"/>
          <w:szCs w:val="28"/>
        </w:rPr>
      </w:pPr>
      <w:r>
        <w:rPr>
          <w:sz w:val="28"/>
          <w:szCs w:val="28"/>
        </w:rPr>
        <w:t xml:space="preserve">Если этот перечень охватывается либо совпадает с указанным кругом задач, </w:t>
      </w:r>
      <w:r>
        <w:rPr>
          <w:sz w:val="28"/>
          <w:szCs w:val="28"/>
        </w:rPr>
        <w:lastRenderedPageBreak/>
        <w:t>целесообразно обратиться к оператору РНИС для подключения к системе. Вопросы организации подключения решаются по согласованию с оператором РНИС.</w:t>
      </w:r>
    </w:p>
    <w:p w:rsidR="000742EF" w:rsidRDefault="000742EF" w:rsidP="000742EF">
      <w:pPr>
        <w:widowControl w:val="0"/>
        <w:tabs>
          <w:tab w:val="left" w:pos="1418"/>
        </w:tabs>
        <w:ind w:firstLine="567"/>
        <w:contextualSpacing/>
        <w:rPr>
          <w:sz w:val="28"/>
          <w:szCs w:val="28"/>
        </w:rPr>
      </w:pPr>
      <w:r>
        <w:rPr>
          <w:sz w:val="28"/>
          <w:szCs w:val="28"/>
        </w:rPr>
        <w:t xml:space="preserve">В случае частичного охвата возможны следующие варианты создания муниципальной </w:t>
      </w:r>
      <w:r w:rsidRPr="005B68B6">
        <w:rPr>
          <w:sz w:val="28"/>
          <w:szCs w:val="28"/>
        </w:rPr>
        <w:t>ИТС</w:t>
      </w:r>
      <w:r>
        <w:rPr>
          <w:sz w:val="28"/>
          <w:szCs w:val="28"/>
        </w:rPr>
        <w:t>:</w:t>
      </w:r>
    </w:p>
    <w:p w:rsidR="000742EF" w:rsidRDefault="000742EF" w:rsidP="000742EF">
      <w:pPr>
        <w:widowControl w:val="0"/>
        <w:tabs>
          <w:tab w:val="left" w:pos="1418"/>
        </w:tabs>
        <w:ind w:firstLine="567"/>
        <w:contextualSpacing/>
        <w:rPr>
          <w:sz w:val="28"/>
          <w:szCs w:val="28"/>
        </w:rPr>
      </w:pPr>
      <w:r>
        <w:rPr>
          <w:sz w:val="28"/>
          <w:szCs w:val="28"/>
        </w:rPr>
        <w:t>часть сервисов, обеспечиваемых существующей РНИС, реализуется с ее помощью, для реализации оставшихся сервисов создается муниципальная ИТС, желательно связанная с РНИС;</w:t>
      </w:r>
    </w:p>
    <w:p w:rsidR="000742EF" w:rsidRDefault="000742EF" w:rsidP="000742EF">
      <w:pPr>
        <w:widowControl w:val="0"/>
        <w:tabs>
          <w:tab w:val="left" w:pos="1418"/>
        </w:tabs>
        <w:ind w:firstLine="567"/>
        <w:contextualSpacing/>
        <w:rPr>
          <w:sz w:val="28"/>
          <w:szCs w:val="28"/>
        </w:rPr>
      </w:pPr>
      <w:r>
        <w:rPr>
          <w:sz w:val="28"/>
          <w:szCs w:val="28"/>
        </w:rPr>
        <w:t>все сервисы реализуются с помощью муниципальной ИТС.</w:t>
      </w:r>
    </w:p>
    <w:p w:rsidR="000742EF" w:rsidRDefault="000742EF" w:rsidP="000742EF">
      <w:pPr>
        <w:widowControl w:val="0"/>
        <w:tabs>
          <w:tab w:val="left" w:pos="1418"/>
        </w:tabs>
        <w:ind w:firstLine="567"/>
        <w:contextualSpacing/>
        <w:rPr>
          <w:sz w:val="28"/>
          <w:szCs w:val="28"/>
        </w:rPr>
      </w:pPr>
      <w:r>
        <w:rPr>
          <w:sz w:val="28"/>
          <w:szCs w:val="28"/>
        </w:rPr>
        <w:t>При создании муниципальной ИТС целесообразно использовать рекомендации, приведенные в разд. 3.</w:t>
      </w:r>
    </w:p>
    <w:p w:rsidR="000742EF" w:rsidRDefault="000742EF" w:rsidP="000742EF">
      <w:pPr>
        <w:widowControl w:val="0"/>
        <w:tabs>
          <w:tab w:val="left" w:pos="1418"/>
        </w:tabs>
        <w:ind w:firstLine="567"/>
        <w:contextualSpacing/>
        <w:rPr>
          <w:sz w:val="28"/>
          <w:szCs w:val="28"/>
        </w:rPr>
      </w:pPr>
    </w:p>
    <w:p w:rsidR="000742EF" w:rsidRPr="00D22DE6" w:rsidRDefault="000742EF" w:rsidP="00D22DE6">
      <w:pPr>
        <w:pStyle w:val="1fffd"/>
      </w:pPr>
      <w:bookmarkStart w:id="5" w:name="_Toc479689854"/>
      <w:r w:rsidRPr="00D22DE6">
        <w:t>3. Организация работ по внедрению и развитию сервисов ИТС в составе транспортной инфраструктуры поселений и городских округов при отсутствии в регионе развернутой информационно-навигационной, интеллектуальной транспортной или иной подобной системы</w:t>
      </w:r>
      <w:bookmarkEnd w:id="5"/>
    </w:p>
    <w:p w:rsidR="000742EF" w:rsidRDefault="000742EF" w:rsidP="000742EF">
      <w:pPr>
        <w:widowControl w:val="0"/>
        <w:tabs>
          <w:tab w:val="left" w:pos="1418"/>
        </w:tabs>
        <w:ind w:firstLine="567"/>
        <w:contextualSpacing/>
        <w:rPr>
          <w:sz w:val="28"/>
          <w:szCs w:val="28"/>
        </w:rPr>
      </w:pPr>
    </w:p>
    <w:p w:rsidR="000742EF" w:rsidRDefault="000742EF" w:rsidP="000742EF">
      <w:pPr>
        <w:widowControl w:val="0"/>
        <w:tabs>
          <w:tab w:val="left" w:pos="1418"/>
        </w:tabs>
        <w:ind w:firstLine="567"/>
        <w:contextualSpacing/>
        <w:rPr>
          <w:sz w:val="28"/>
          <w:szCs w:val="28"/>
        </w:rPr>
      </w:pPr>
      <w:r>
        <w:rPr>
          <w:sz w:val="28"/>
          <w:szCs w:val="28"/>
        </w:rPr>
        <w:t>Чтобы не изобретать велосипед в каждом городе и районе, за рубежом используют детально разработанные описания ИТС, позволяющие реализовать любой набор сервисов из весьма широкого перечня. Такие описания именуют архитектурами. Наиболее детально описана национальная архитектура ИТС США.</w:t>
      </w:r>
    </w:p>
    <w:p w:rsidR="000742EF" w:rsidRDefault="000742EF" w:rsidP="000742EF">
      <w:pPr>
        <w:widowControl w:val="0"/>
        <w:tabs>
          <w:tab w:val="left" w:pos="1418"/>
        </w:tabs>
        <w:ind w:firstLine="567"/>
        <w:contextualSpacing/>
        <w:jc w:val="left"/>
        <w:rPr>
          <w:sz w:val="28"/>
          <w:szCs w:val="28"/>
        </w:rPr>
      </w:pPr>
      <w:r>
        <w:rPr>
          <w:sz w:val="28"/>
          <w:szCs w:val="28"/>
        </w:rPr>
        <w:t xml:space="preserve">С ее описанием можно ознакомиться по адресу </w:t>
      </w:r>
      <w:hyperlink r:id="rId8" w:history="1">
        <w:r w:rsidRPr="00504BC6">
          <w:rPr>
            <w:rStyle w:val="affff7"/>
            <w:sz w:val="28"/>
            <w:szCs w:val="28"/>
          </w:rPr>
          <w:t>http://www.iteris.com/itsarch/</w:t>
        </w:r>
      </w:hyperlink>
      <w:r>
        <w:rPr>
          <w:sz w:val="28"/>
          <w:szCs w:val="28"/>
        </w:rPr>
        <w:t xml:space="preserve">, скачать документацию - </w:t>
      </w:r>
      <w:hyperlink r:id="rId9" w:history="1">
        <w:r w:rsidRPr="00504BC6">
          <w:rPr>
            <w:rStyle w:val="affff7"/>
            <w:sz w:val="28"/>
            <w:szCs w:val="28"/>
          </w:rPr>
          <w:t>http://www.iteris.com/itsarch/html/menu/documents.htm</w:t>
        </w:r>
      </w:hyperlink>
      <w:r>
        <w:rPr>
          <w:sz w:val="28"/>
          <w:szCs w:val="28"/>
        </w:rPr>
        <w:t xml:space="preserve"> .</w:t>
      </w:r>
    </w:p>
    <w:p w:rsidR="000742EF" w:rsidRDefault="000742EF" w:rsidP="000742EF">
      <w:pPr>
        <w:widowControl w:val="0"/>
        <w:tabs>
          <w:tab w:val="left" w:pos="1418"/>
        </w:tabs>
        <w:ind w:firstLine="567"/>
        <w:contextualSpacing/>
        <w:rPr>
          <w:sz w:val="28"/>
          <w:szCs w:val="28"/>
        </w:rPr>
      </w:pPr>
      <w:r>
        <w:rPr>
          <w:sz w:val="28"/>
          <w:szCs w:val="28"/>
        </w:rPr>
        <w:t xml:space="preserve">Описание национальной архитектуры ИТС США на русском языке приведено в работе </w:t>
      </w:r>
      <w:r w:rsidRPr="00655A38">
        <w:rPr>
          <w:sz w:val="28"/>
          <w:szCs w:val="28"/>
        </w:rPr>
        <w:t>[</w:t>
      </w:r>
      <w:r>
        <w:rPr>
          <w:sz w:val="28"/>
          <w:szCs w:val="28"/>
        </w:rPr>
        <w:t>5</w:t>
      </w:r>
      <w:r w:rsidRPr="00655A38">
        <w:rPr>
          <w:sz w:val="28"/>
          <w:szCs w:val="28"/>
        </w:rPr>
        <w:t>]</w:t>
      </w:r>
      <w:r>
        <w:rPr>
          <w:sz w:val="28"/>
          <w:szCs w:val="28"/>
        </w:rPr>
        <w:t xml:space="preserve">, которую можно скачать по адресу </w:t>
      </w:r>
      <w:hyperlink r:id="rId10" w:history="1">
        <w:r w:rsidRPr="00504BC6">
          <w:rPr>
            <w:rStyle w:val="affff7"/>
            <w:sz w:val="28"/>
            <w:szCs w:val="28"/>
          </w:rPr>
          <w:t>http://www.niiat.ru/files/publication/2012-06-22__NIIAT_Book_ArhitecStndITS.pdf</w:t>
        </w:r>
      </w:hyperlink>
      <w:r>
        <w:rPr>
          <w:sz w:val="28"/>
          <w:szCs w:val="28"/>
        </w:rPr>
        <w:t xml:space="preserve"> , а также в настоящем документе.</w:t>
      </w:r>
    </w:p>
    <w:p w:rsidR="000742EF" w:rsidRDefault="000742EF" w:rsidP="000742EF">
      <w:pPr>
        <w:pStyle w:val="140"/>
      </w:pPr>
    </w:p>
    <w:p w:rsidR="000742EF" w:rsidRPr="00DE47B7" w:rsidRDefault="000742EF" w:rsidP="00FB64E5">
      <w:pPr>
        <w:pStyle w:val="2d"/>
        <w:numPr>
          <w:ilvl w:val="0"/>
          <w:numId w:val="127"/>
        </w:numPr>
        <w:jc w:val="both"/>
        <w:rPr>
          <w:i/>
        </w:rPr>
      </w:pPr>
      <w:bookmarkStart w:id="6" w:name="_Toc479689855"/>
      <w:r w:rsidRPr="00DE47B7">
        <w:rPr>
          <w:i/>
        </w:rPr>
        <w:t>Национальная архитектура ИТС США</w:t>
      </w:r>
      <w:bookmarkEnd w:id="6"/>
    </w:p>
    <w:p w:rsidR="000742EF" w:rsidRDefault="000742EF" w:rsidP="000742EF">
      <w:pPr>
        <w:pStyle w:val="140"/>
      </w:pPr>
    </w:p>
    <w:p w:rsidR="000742EF" w:rsidRDefault="000742EF" w:rsidP="000742EF">
      <w:pPr>
        <w:pStyle w:val="140"/>
      </w:pPr>
      <w:r w:rsidRPr="004B7EF6">
        <w:lastRenderedPageBreak/>
        <w:t xml:space="preserve">Национальная архитектура ИТС США имеет фундаментальное значение в процессе создания и развития ИТС. Она представляет собой комплекс документов, включающий 21 книгу общим объемом около 4800 страниц (табл. </w:t>
      </w:r>
      <w:r>
        <w:t>3</w:t>
      </w:r>
      <w:r w:rsidRPr="004B7EF6">
        <w:t>.</w:t>
      </w:r>
      <w:r>
        <w:t>1</w:t>
      </w:r>
      <w:r w:rsidRPr="004B7EF6">
        <w:t>)</w:t>
      </w:r>
      <w:r>
        <w:t xml:space="preserve">, а также онлайн-описание </w:t>
      </w:r>
      <w:r w:rsidRPr="00844DC1">
        <w:t>Референсн</w:t>
      </w:r>
      <w:r>
        <w:t>ой</w:t>
      </w:r>
      <w:r w:rsidRPr="00844DC1">
        <w:t xml:space="preserve"> архитектур</w:t>
      </w:r>
      <w:r>
        <w:t>ы</w:t>
      </w:r>
      <w:r w:rsidRPr="00844DC1">
        <w:t xml:space="preserve"> внедрения связанных транспортных средств</w:t>
      </w:r>
      <w:r>
        <w:t xml:space="preserve"> </w:t>
      </w:r>
      <w:r w:rsidRPr="00844DC1">
        <w:t>(Connected Vehicle Reference Implementation Architecture, CVRIA)</w:t>
      </w:r>
      <w:r w:rsidRPr="004B7EF6">
        <w:t>. Текущая версия 7.</w:t>
      </w:r>
      <w:r>
        <w:t>1</w:t>
      </w:r>
      <w:r w:rsidRPr="004B7EF6">
        <w:t xml:space="preserve"> выпущена </w:t>
      </w:r>
      <w:r>
        <w:t xml:space="preserve">в апреле </w:t>
      </w:r>
      <w:r w:rsidRPr="004B7EF6">
        <w:t>201</w:t>
      </w:r>
      <w:r>
        <w:t>5</w:t>
      </w:r>
      <w:r w:rsidRPr="004B7EF6">
        <w:t xml:space="preserve"> г.</w:t>
      </w:r>
    </w:p>
    <w:p w:rsidR="000742EF" w:rsidRDefault="000742EF" w:rsidP="000742EF">
      <w:pPr>
        <w:pStyle w:val="140"/>
      </w:pPr>
    </w:p>
    <w:p w:rsidR="000742EF" w:rsidRDefault="000742EF" w:rsidP="000742EF">
      <w:pPr>
        <w:autoSpaceDE w:val="0"/>
        <w:autoSpaceDN w:val="0"/>
        <w:adjustRightInd w:val="0"/>
        <w:ind w:firstLine="0"/>
        <w:rPr>
          <w:sz w:val="28"/>
          <w:szCs w:val="28"/>
        </w:rPr>
      </w:pPr>
      <w:r w:rsidRPr="0015615D">
        <w:rPr>
          <w:bCs/>
          <w:sz w:val="28"/>
          <w:szCs w:val="28"/>
        </w:rPr>
        <w:t xml:space="preserve">Таблица </w:t>
      </w:r>
      <w:r>
        <w:t>3</w:t>
      </w:r>
      <w:r w:rsidRPr="004B7EF6">
        <w:t>.</w:t>
      </w:r>
      <w:r>
        <w:t xml:space="preserve">1 </w:t>
      </w:r>
      <w:r w:rsidRPr="0015615D">
        <w:rPr>
          <w:bCs/>
          <w:sz w:val="28"/>
          <w:szCs w:val="28"/>
        </w:rPr>
        <w:t xml:space="preserve">– Состав </w:t>
      </w:r>
      <w:r w:rsidRPr="0015615D">
        <w:rPr>
          <w:sz w:val="28"/>
          <w:szCs w:val="28"/>
        </w:rPr>
        <w:t>Национальной архитектуры ИТС США, версия 7.</w:t>
      </w:r>
      <w:r>
        <w:rPr>
          <w:sz w:val="28"/>
          <w:szCs w:val="28"/>
        </w:rPr>
        <w:t>1</w:t>
      </w:r>
      <w:r w:rsidRPr="0015615D">
        <w:rPr>
          <w:sz w:val="28"/>
          <w:szCs w:val="28"/>
        </w:rPr>
        <w:t>, 201</w:t>
      </w:r>
      <w:r>
        <w:rPr>
          <w:sz w:val="28"/>
          <w:szCs w:val="28"/>
        </w:rPr>
        <w:t>5</w:t>
      </w:r>
      <w:r w:rsidRPr="0015615D">
        <w:rPr>
          <w:sz w:val="28"/>
          <w:szCs w:val="28"/>
        </w:rPr>
        <w:t xml:space="preserve"> г.</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3549"/>
        <w:gridCol w:w="1061"/>
        <w:gridCol w:w="1348"/>
        <w:gridCol w:w="3510"/>
      </w:tblGrid>
      <w:tr w:rsidR="000742EF" w:rsidRPr="00C64152" w:rsidTr="00C70F4C">
        <w:trPr>
          <w:tblHeader/>
        </w:trPr>
        <w:tc>
          <w:tcPr>
            <w:tcW w:w="846" w:type="dxa"/>
          </w:tcPr>
          <w:p w:rsidR="000742EF" w:rsidRPr="0015615D" w:rsidRDefault="000742EF" w:rsidP="00C70F4C">
            <w:pPr>
              <w:spacing w:line="240" w:lineRule="auto"/>
              <w:ind w:firstLine="0"/>
              <w:jc w:val="center"/>
              <w:rPr>
                <w:iCs/>
                <w:spacing w:val="3"/>
                <w:szCs w:val="24"/>
              </w:rPr>
            </w:pPr>
            <w:r w:rsidRPr="0015615D">
              <w:rPr>
                <w:iCs/>
                <w:spacing w:val="3"/>
                <w:szCs w:val="24"/>
              </w:rPr>
              <w:t>№ п/п</w:t>
            </w:r>
          </w:p>
        </w:tc>
        <w:tc>
          <w:tcPr>
            <w:tcW w:w="3549" w:type="dxa"/>
          </w:tcPr>
          <w:p w:rsidR="000742EF" w:rsidRPr="0015615D" w:rsidRDefault="000742EF" w:rsidP="00C70F4C">
            <w:pPr>
              <w:spacing w:line="240" w:lineRule="auto"/>
              <w:ind w:firstLine="0"/>
              <w:jc w:val="center"/>
              <w:rPr>
                <w:iCs/>
                <w:spacing w:val="3"/>
                <w:szCs w:val="24"/>
              </w:rPr>
            </w:pPr>
            <w:r w:rsidRPr="0015615D">
              <w:rPr>
                <w:iCs/>
                <w:spacing w:val="3"/>
                <w:szCs w:val="24"/>
              </w:rPr>
              <w:t>Наименование книги</w:t>
            </w:r>
          </w:p>
        </w:tc>
        <w:tc>
          <w:tcPr>
            <w:tcW w:w="1061" w:type="dxa"/>
          </w:tcPr>
          <w:p w:rsidR="000742EF" w:rsidRPr="0015615D" w:rsidRDefault="000742EF" w:rsidP="00C70F4C">
            <w:pPr>
              <w:spacing w:line="240" w:lineRule="auto"/>
              <w:ind w:firstLine="0"/>
              <w:jc w:val="center"/>
              <w:rPr>
                <w:iCs/>
                <w:spacing w:val="3"/>
                <w:szCs w:val="24"/>
              </w:rPr>
            </w:pPr>
            <w:r w:rsidRPr="0015615D">
              <w:rPr>
                <w:iCs/>
                <w:spacing w:val="3"/>
                <w:szCs w:val="24"/>
              </w:rPr>
              <w:t>К-во страниц</w:t>
            </w:r>
          </w:p>
        </w:tc>
        <w:tc>
          <w:tcPr>
            <w:tcW w:w="1348" w:type="dxa"/>
          </w:tcPr>
          <w:p w:rsidR="000742EF" w:rsidRPr="0015615D" w:rsidRDefault="000742EF" w:rsidP="00C70F4C">
            <w:pPr>
              <w:spacing w:line="240" w:lineRule="auto"/>
              <w:ind w:firstLine="0"/>
              <w:jc w:val="center"/>
              <w:rPr>
                <w:iCs/>
                <w:spacing w:val="3"/>
                <w:szCs w:val="24"/>
              </w:rPr>
            </w:pPr>
            <w:r w:rsidRPr="0015615D">
              <w:rPr>
                <w:szCs w:val="24"/>
              </w:rPr>
              <w:t>Год выпуска текущей версии</w:t>
            </w:r>
          </w:p>
        </w:tc>
        <w:tc>
          <w:tcPr>
            <w:tcW w:w="3510" w:type="dxa"/>
          </w:tcPr>
          <w:p w:rsidR="000742EF" w:rsidRPr="0015615D" w:rsidRDefault="000742EF" w:rsidP="00C70F4C">
            <w:pPr>
              <w:spacing w:line="240" w:lineRule="auto"/>
              <w:ind w:firstLine="0"/>
              <w:jc w:val="center"/>
              <w:rPr>
                <w:iCs/>
                <w:spacing w:val="3"/>
                <w:szCs w:val="24"/>
              </w:rPr>
            </w:pPr>
            <w:r w:rsidRPr="0015615D">
              <w:rPr>
                <w:szCs w:val="24"/>
              </w:rPr>
              <w:t>Краткое содержание</w:t>
            </w:r>
          </w:p>
        </w:tc>
      </w:tr>
      <w:tr w:rsidR="000742EF" w:rsidRPr="00C64152" w:rsidTr="00C70F4C">
        <w:trPr>
          <w:tblHeader/>
        </w:trPr>
        <w:tc>
          <w:tcPr>
            <w:tcW w:w="846" w:type="dxa"/>
          </w:tcPr>
          <w:p w:rsidR="000742EF" w:rsidRPr="0015615D" w:rsidRDefault="000742EF" w:rsidP="00C70F4C">
            <w:pPr>
              <w:spacing w:line="240" w:lineRule="auto"/>
              <w:ind w:firstLine="0"/>
              <w:jc w:val="center"/>
              <w:rPr>
                <w:szCs w:val="24"/>
              </w:rPr>
            </w:pPr>
            <w:r w:rsidRPr="0015615D">
              <w:rPr>
                <w:szCs w:val="24"/>
              </w:rPr>
              <w:t>1</w:t>
            </w:r>
          </w:p>
        </w:tc>
        <w:tc>
          <w:tcPr>
            <w:tcW w:w="3549" w:type="dxa"/>
          </w:tcPr>
          <w:p w:rsidR="000742EF" w:rsidRPr="0015615D" w:rsidRDefault="000742EF" w:rsidP="00C70F4C">
            <w:pPr>
              <w:spacing w:line="240" w:lineRule="auto"/>
              <w:jc w:val="center"/>
              <w:rPr>
                <w:szCs w:val="24"/>
              </w:rPr>
            </w:pPr>
            <w:r w:rsidRPr="0015615D">
              <w:rPr>
                <w:szCs w:val="24"/>
              </w:rPr>
              <w:t>2</w:t>
            </w:r>
          </w:p>
        </w:tc>
        <w:tc>
          <w:tcPr>
            <w:tcW w:w="1061" w:type="dxa"/>
          </w:tcPr>
          <w:p w:rsidR="000742EF" w:rsidRPr="0015615D" w:rsidRDefault="000742EF" w:rsidP="00C70F4C">
            <w:pPr>
              <w:spacing w:line="240" w:lineRule="auto"/>
              <w:jc w:val="center"/>
              <w:rPr>
                <w:szCs w:val="24"/>
              </w:rPr>
            </w:pPr>
            <w:r w:rsidRPr="0015615D">
              <w:rPr>
                <w:szCs w:val="24"/>
              </w:rPr>
              <w:t>3</w:t>
            </w:r>
          </w:p>
        </w:tc>
        <w:tc>
          <w:tcPr>
            <w:tcW w:w="1348" w:type="dxa"/>
          </w:tcPr>
          <w:p w:rsidR="000742EF" w:rsidRPr="0015615D" w:rsidRDefault="000742EF" w:rsidP="00C70F4C">
            <w:pPr>
              <w:spacing w:line="240" w:lineRule="auto"/>
              <w:jc w:val="center"/>
              <w:rPr>
                <w:szCs w:val="24"/>
              </w:rPr>
            </w:pPr>
            <w:r w:rsidRPr="0015615D">
              <w:rPr>
                <w:szCs w:val="24"/>
              </w:rPr>
              <w:t>4</w:t>
            </w:r>
          </w:p>
        </w:tc>
        <w:tc>
          <w:tcPr>
            <w:tcW w:w="3510" w:type="dxa"/>
          </w:tcPr>
          <w:p w:rsidR="000742EF" w:rsidRPr="0015615D" w:rsidRDefault="000742EF" w:rsidP="00C70F4C">
            <w:pPr>
              <w:spacing w:line="240" w:lineRule="auto"/>
              <w:jc w:val="center"/>
              <w:rPr>
                <w:szCs w:val="24"/>
              </w:rPr>
            </w:pPr>
            <w:r w:rsidRPr="0015615D">
              <w:rPr>
                <w:szCs w:val="24"/>
              </w:rPr>
              <w:t>5</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iCs/>
                <w:spacing w:val="3"/>
                <w:szCs w:val="24"/>
              </w:rPr>
              <w:t>Пользовательские сервисы</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iCs/>
                <w:spacing w:val="3"/>
                <w:szCs w:val="24"/>
              </w:rPr>
            </w:pPr>
            <w:r w:rsidRPr="0015615D">
              <w:rPr>
                <w:iCs/>
                <w:spacing w:val="3"/>
                <w:szCs w:val="24"/>
              </w:rPr>
              <w:t xml:space="preserve">Пользовательские сервисы ИТС (ITS User Services Document) </w:t>
            </w:r>
            <w:r w:rsidRPr="0015615D">
              <w:rPr>
                <w:szCs w:val="24"/>
              </w:rPr>
              <w:t>[</w:t>
            </w:r>
            <w:r>
              <w:rPr>
                <w:szCs w:val="24"/>
              </w:rPr>
              <w:t>6</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137</w:t>
            </w:r>
          </w:p>
        </w:tc>
        <w:tc>
          <w:tcPr>
            <w:tcW w:w="1348" w:type="dxa"/>
          </w:tcPr>
          <w:p w:rsidR="000742EF" w:rsidRPr="0015615D" w:rsidRDefault="000742EF" w:rsidP="00C70F4C">
            <w:pPr>
              <w:spacing w:line="240" w:lineRule="auto"/>
              <w:ind w:firstLine="0"/>
              <w:jc w:val="center"/>
              <w:rPr>
                <w:szCs w:val="24"/>
              </w:rPr>
            </w:pPr>
            <w:r w:rsidRPr="0015615D">
              <w:rPr>
                <w:szCs w:val="24"/>
              </w:rPr>
              <w:t>200</w:t>
            </w:r>
            <w:r>
              <w:rPr>
                <w:szCs w:val="24"/>
              </w:rPr>
              <w:t>5</w:t>
            </w:r>
          </w:p>
        </w:tc>
        <w:tc>
          <w:tcPr>
            <w:tcW w:w="3510" w:type="dxa"/>
          </w:tcPr>
          <w:p w:rsidR="000742EF" w:rsidRPr="0015615D" w:rsidRDefault="000742EF" w:rsidP="00C70F4C">
            <w:pPr>
              <w:spacing w:line="240" w:lineRule="auto"/>
              <w:ind w:firstLine="0"/>
              <w:jc w:val="left"/>
              <w:rPr>
                <w:szCs w:val="24"/>
              </w:rPr>
            </w:pPr>
            <w:r w:rsidRPr="0015615D">
              <w:rPr>
                <w:szCs w:val="24"/>
              </w:rPr>
              <w:t>Описаны 33 сервиса, предоставляемые пользователям ИТС, а также процедуры включения новых сервисов</w:t>
            </w:r>
          </w:p>
        </w:tc>
      </w:tr>
      <w:tr w:rsidR="000742EF" w:rsidRPr="00C64152" w:rsidTr="00C70F4C">
        <w:tc>
          <w:tcPr>
            <w:tcW w:w="10314" w:type="dxa"/>
            <w:gridSpan w:val="5"/>
          </w:tcPr>
          <w:p w:rsidR="000742EF" w:rsidRPr="0015615D" w:rsidRDefault="000742EF" w:rsidP="00C70F4C">
            <w:pPr>
              <w:spacing w:line="240" w:lineRule="auto"/>
              <w:ind w:firstLine="0"/>
              <w:jc w:val="left"/>
              <w:rPr>
                <w:b/>
                <w:szCs w:val="24"/>
              </w:rPr>
            </w:pPr>
            <w:r w:rsidRPr="0015615D">
              <w:rPr>
                <w:b/>
                <w:szCs w:val="24"/>
              </w:rPr>
              <w:t>Резюме</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lang w:val="en-US"/>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Резюме (Executive Summary)</w:t>
            </w:r>
            <w:r w:rsidRPr="0015615D">
              <w:rPr>
                <w:szCs w:val="24"/>
                <w:lang w:val="en-US"/>
              </w:rPr>
              <w:t xml:space="preserve"> </w:t>
            </w:r>
            <w:r w:rsidRPr="0015615D">
              <w:rPr>
                <w:szCs w:val="24"/>
              </w:rPr>
              <w:t>[</w:t>
            </w:r>
            <w:r>
              <w:rPr>
                <w:szCs w:val="24"/>
              </w:rPr>
              <w:t>7</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14</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Краткое описание архитектуры</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Описание архитектуры</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lang w:val="en-US"/>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Обзор (ITS Vision Statement)</w:t>
            </w:r>
            <w:r w:rsidRPr="0015615D">
              <w:rPr>
                <w:szCs w:val="24"/>
                <w:lang w:val="en-US"/>
              </w:rPr>
              <w:t xml:space="preserve"> </w:t>
            </w:r>
            <w:r w:rsidRPr="0015615D">
              <w:rPr>
                <w:szCs w:val="24"/>
              </w:rPr>
              <w:t>[</w:t>
            </w:r>
            <w:r>
              <w:rPr>
                <w:szCs w:val="24"/>
              </w:rPr>
              <w:t>8</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28</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Популярное изложение для неспециалистов</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lang w:val="en-US"/>
              </w:rPr>
            </w:pPr>
          </w:p>
        </w:tc>
        <w:tc>
          <w:tcPr>
            <w:tcW w:w="3549" w:type="dxa"/>
          </w:tcPr>
          <w:p w:rsidR="000742EF" w:rsidRPr="0015615D" w:rsidRDefault="000742EF" w:rsidP="00C70F4C">
            <w:pPr>
              <w:spacing w:line="240" w:lineRule="auto"/>
              <w:ind w:firstLine="0"/>
              <w:jc w:val="left"/>
              <w:rPr>
                <w:szCs w:val="24"/>
                <w:lang w:val="en-US"/>
              </w:rPr>
            </w:pPr>
            <w:r w:rsidRPr="0015615D">
              <w:rPr>
                <w:iCs/>
                <w:spacing w:val="3"/>
                <w:szCs w:val="24"/>
              </w:rPr>
              <w:t>Определение Миссии (Mission Definition)</w:t>
            </w:r>
            <w:r w:rsidRPr="0015615D">
              <w:rPr>
                <w:iCs/>
                <w:spacing w:val="3"/>
                <w:szCs w:val="24"/>
                <w:lang w:val="en-US"/>
              </w:rPr>
              <w:t xml:space="preserve"> </w:t>
            </w:r>
            <w:r w:rsidRPr="0015615D">
              <w:rPr>
                <w:szCs w:val="24"/>
              </w:rPr>
              <w:t>[</w:t>
            </w:r>
            <w:r>
              <w:rPr>
                <w:szCs w:val="24"/>
              </w:rPr>
              <w:t>9</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76</w:t>
            </w:r>
          </w:p>
        </w:tc>
        <w:tc>
          <w:tcPr>
            <w:tcW w:w="1348" w:type="dxa"/>
          </w:tcPr>
          <w:p w:rsidR="000742EF" w:rsidRPr="0015615D" w:rsidRDefault="000742EF" w:rsidP="00C70F4C">
            <w:pPr>
              <w:spacing w:line="240" w:lineRule="auto"/>
              <w:ind w:firstLine="0"/>
              <w:jc w:val="center"/>
              <w:rPr>
                <w:szCs w:val="24"/>
              </w:rPr>
            </w:pPr>
            <w:r w:rsidRPr="0015615D">
              <w:rPr>
                <w:szCs w:val="24"/>
              </w:rPr>
              <w:t>2007</w:t>
            </w:r>
          </w:p>
        </w:tc>
        <w:tc>
          <w:tcPr>
            <w:tcW w:w="3510" w:type="dxa"/>
          </w:tcPr>
          <w:p w:rsidR="000742EF" w:rsidRPr="0015615D" w:rsidRDefault="000742EF" w:rsidP="00C70F4C">
            <w:pPr>
              <w:spacing w:line="240" w:lineRule="auto"/>
              <w:ind w:firstLine="0"/>
              <w:jc w:val="left"/>
              <w:rPr>
                <w:szCs w:val="24"/>
              </w:rPr>
            </w:pPr>
            <w:r w:rsidRPr="0015615D">
              <w:rPr>
                <w:szCs w:val="24"/>
              </w:rPr>
              <w:t>Связывает программу архитектуры с планом национальной программы</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Логическая архитектура (Logical Architecture) Том 1. Описание [</w:t>
            </w:r>
            <w:r>
              <w:rPr>
                <w:szCs w:val="24"/>
              </w:rPr>
              <w:t>10</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270</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Функциональное представление служб потребителя 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Логическая архитектура (Logical Architecture) Том 2. Спецификация процесса [</w:t>
            </w:r>
            <w:r>
              <w:rPr>
                <w:szCs w:val="24"/>
              </w:rPr>
              <w:t>11</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528</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Детальное описание решаемых задач</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lang w:val="en-US"/>
              </w:rPr>
            </w:pPr>
          </w:p>
        </w:tc>
        <w:tc>
          <w:tcPr>
            <w:tcW w:w="3549" w:type="dxa"/>
          </w:tcPr>
          <w:p w:rsidR="000742EF" w:rsidRPr="0015615D" w:rsidRDefault="000742EF" w:rsidP="00C70F4C">
            <w:pPr>
              <w:spacing w:line="240" w:lineRule="auto"/>
              <w:ind w:firstLine="0"/>
              <w:jc w:val="left"/>
              <w:rPr>
                <w:szCs w:val="24"/>
              </w:rPr>
            </w:pPr>
            <w:r w:rsidRPr="0015615D">
              <w:rPr>
                <w:szCs w:val="24"/>
              </w:rPr>
              <w:t>Логическая архитектура (Logical Architecture) Том 3. Словарь данных [</w:t>
            </w:r>
            <w:r>
              <w:rPr>
                <w:szCs w:val="24"/>
              </w:rPr>
              <w:t>12</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605</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Описание параметров, используемых при решении задач 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Физическая архитектура (</w:t>
            </w:r>
            <w:r w:rsidRPr="0015615D">
              <w:rPr>
                <w:szCs w:val="24"/>
                <w:lang w:val="en-US"/>
              </w:rPr>
              <w:t>Physical</w:t>
            </w:r>
            <w:r w:rsidRPr="0015615D">
              <w:rPr>
                <w:szCs w:val="24"/>
              </w:rPr>
              <w:t xml:space="preserve"> </w:t>
            </w:r>
            <w:r w:rsidRPr="0015615D">
              <w:rPr>
                <w:szCs w:val="24"/>
                <w:lang w:val="en-US"/>
              </w:rPr>
              <w:t>Architecture</w:t>
            </w:r>
            <w:r w:rsidRPr="0015615D">
              <w:rPr>
                <w:szCs w:val="24"/>
              </w:rPr>
              <w:t>) [</w:t>
            </w:r>
            <w:r>
              <w:rPr>
                <w:szCs w:val="24"/>
              </w:rPr>
              <w:t>13</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468</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Описан транспортный уровень, включающий подсистемы, разделители и архитектуру физических потоков между этими объектами</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Сервисные</w:t>
            </w:r>
            <w:r w:rsidRPr="0015615D">
              <w:rPr>
                <w:szCs w:val="24"/>
                <w:lang w:val="en-US"/>
              </w:rPr>
              <w:t xml:space="preserve"> </w:t>
            </w:r>
            <w:r w:rsidRPr="0015615D">
              <w:rPr>
                <w:szCs w:val="24"/>
              </w:rPr>
              <w:t>пакеты</w:t>
            </w:r>
            <w:r w:rsidRPr="0015615D">
              <w:rPr>
                <w:szCs w:val="24"/>
                <w:lang w:val="en-US"/>
              </w:rPr>
              <w:t xml:space="preserve"> (</w:t>
            </w:r>
            <w:r w:rsidRPr="0015615D">
              <w:rPr>
                <w:bCs/>
                <w:iCs/>
                <w:szCs w:val="24"/>
                <w:lang w:val="en-US"/>
              </w:rPr>
              <w:t>National ITS Architecture Service Packages</w:t>
            </w:r>
            <w:r w:rsidRPr="0015615D">
              <w:rPr>
                <w:szCs w:val="24"/>
                <w:lang w:val="en-US"/>
              </w:rPr>
              <w:t>) [1</w:t>
            </w:r>
            <w:r w:rsidRPr="00F7799B">
              <w:rPr>
                <w:szCs w:val="24"/>
                <w:lang w:val="en-US"/>
              </w:rPr>
              <w:t>4</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366</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 xml:space="preserve">Описаны сервисные пакеты – фрагменты физической архитектуры, каждый из которых обеспечивает </w:t>
            </w:r>
            <w:r w:rsidRPr="0015615D">
              <w:rPr>
                <w:szCs w:val="24"/>
              </w:rPr>
              <w:lastRenderedPageBreak/>
              <w:t>реализацию одного из сервисов 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Pr>
                <w:szCs w:val="24"/>
              </w:rPr>
              <w:t>Описание</w:t>
            </w:r>
            <w:r w:rsidRPr="0015615D">
              <w:rPr>
                <w:szCs w:val="24"/>
                <w:lang w:val="en-US"/>
              </w:rPr>
              <w:t xml:space="preserve"> </w:t>
            </w:r>
            <w:r w:rsidRPr="0015615D">
              <w:rPr>
                <w:szCs w:val="24"/>
              </w:rPr>
              <w:t>функционирования</w:t>
            </w:r>
            <w:r w:rsidRPr="0015615D">
              <w:rPr>
                <w:szCs w:val="24"/>
                <w:lang w:val="en-US"/>
              </w:rPr>
              <w:t xml:space="preserve"> (Theory of Operations) [1</w:t>
            </w:r>
            <w:r w:rsidRPr="00F7799B">
              <w:rPr>
                <w:szCs w:val="24"/>
                <w:lang w:val="en-US"/>
              </w:rPr>
              <w:t>5</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332</w:t>
            </w:r>
          </w:p>
        </w:tc>
        <w:tc>
          <w:tcPr>
            <w:tcW w:w="1348" w:type="dxa"/>
          </w:tcPr>
          <w:p w:rsidR="000742EF" w:rsidRPr="0015615D" w:rsidRDefault="000742EF" w:rsidP="00C70F4C">
            <w:pPr>
              <w:spacing w:line="240" w:lineRule="auto"/>
              <w:ind w:firstLine="0"/>
              <w:jc w:val="center"/>
              <w:rPr>
                <w:szCs w:val="24"/>
              </w:rPr>
            </w:pPr>
            <w:r w:rsidRPr="0015615D">
              <w:rPr>
                <w:szCs w:val="24"/>
              </w:rPr>
              <w:t>2012</w:t>
            </w:r>
          </w:p>
        </w:tc>
        <w:tc>
          <w:tcPr>
            <w:tcW w:w="3510" w:type="dxa"/>
          </w:tcPr>
          <w:p w:rsidR="000742EF" w:rsidRPr="0015615D" w:rsidRDefault="000742EF" w:rsidP="00C70F4C">
            <w:pPr>
              <w:spacing w:line="240" w:lineRule="auto"/>
              <w:ind w:firstLine="0"/>
              <w:jc w:val="left"/>
              <w:rPr>
                <w:szCs w:val="24"/>
              </w:rPr>
            </w:pPr>
            <w:r w:rsidRPr="0015615D">
              <w:rPr>
                <w:szCs w:val="24"/>
              </w:rPr>
              <w:t>Техническое описание функционирования Национальной архитектуры ИТС</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Оценки</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Документ о коммуникациях (Communications Document) [</w:t>
            </w:r>
            <w:r>
              <w:rPr>
                <w:szCs w:val="24"/>
              </w:rPr>
              <w:t>16</w:t>
            </w:r>
            <w:r w:rsidRPr="0015615D">
              <w:rPr>
                <w:szCs w:val="24"/>
              </w:rPr>
              <w:t>]</w:t>
            </w:r>
          </w:p>
        </w:tc>
        <w:tc>
          <w:tcPr>
            <w:tcW w:w="1061" w:type="dxa"/>
          </w:tcPr>
          <w:p w:rsidR="000742EF" w:rsidRPr="0015615D" w:rsidRDefault="000742EF" w:rsidP="00C70F4C">
            <w:pPr>
              <w:spacing w:line="240" w:lineRule="auto"/>
              <w:ind w:firstLine="33"/>
              <w:jc w:val="center"/>
              <w:rPr>
                <w:szCs w:val="24"/>
              </w:rPr>
            </w:pPr>
            <w:r w:rsidRPr="0015615D">
              <w:rPr>
                <w:szCs w:val="24"/>
              </w:rPr>
              <w:t>615</w:t>
            </w:r>
          </w:p>
        </w:tc>
        <w:tc>
          <w:tcPr>
            <w:tcW w:w="1348" w:type="dxa"/>
          </w:tcPr>
          <w:p w:rsidR="000742EF" w:rsidRPr="0015615D" w:rsidRDefault="000742EF" w:rsidP="00C70F4C">
            <w:pPr>
              <w:spacing w:line="240" w:lineRule="auto"/>
              <w:ind w:firstLine="33"/>
              <w:jc w:val="center"/>
              <w:rPr>
                <w:szCs w:val="24"/>
              </w:rPr>
            </w:pPr>
            <w:r w:rsidRPr="0015615D">
              <w:rPr>
                <w:szCs w:val="24"/>
              </w:rPr>
              <w:t>1997</w:t>
            </w:r>
          </w:p>
        </w:tc>
        <w:tc>
          <w:tcPr>
            <w:tcW w:w="3510" w:type="dxa"/>
          </w:tcPr>
          <w:p w:rsidR="000742EF" w:rsidRPr="0015615D" w:rsidRDefault="000742EF" w:rsidP="00C70F4C">
            <w:pPr>
              <w:spacing w:line="240" w:lineRule="auto"/>
              <w:ind w:firstLine="0"/>
              <w:jc w:val="left"/>
              <w:rPr>
                <w:szCs w:val="24"/>
              </w:rPr>
            </w:pPr>
            <w:r w:rsidRPr="0015615D">
              <w:rPr>
                <w:szCs w:val="24"/>
              </w:rPr>
              <w:t>Содержит описание архитектуры коммуникаций (коммуникационный уровень ИТС) и количественный анализ характеристик коммуникационных систем</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Проект</w:t>
            </w:r>
            <w:r w:rsidRPr="0015615D">
              <w:rPr>
                <w:szCs w:val="24"/>
                <w:lang w:val="en-US"/>
              </w:rPr>
              <w:t xml:space="preserve"> </w:t>
            </w:r>
            <w:r w:rsidRPr="0015615D">
              <w:rPr>
                <w:szCs w:val="24"/>
              </w:rPr>
              <w:t>оценивания</w:t>
            </w:r>
            <w:r w:rsidRPr="0015615D">
              <w:rPr>
                <w:szCs w:val="24"/>
                <w:lang w:val="en-US"/>
              </w:rPr>
              <w:t xml:space="preserve"> </w:t>
            </w:r>
            <w:r w:rsidRPr="0015615D">
              <w:rPr>
                <w:szCs w:val="24"/>
              </w:rPr>
              <w:t>ИТС</w:t>
            </w:r>
            <w:r w:rsidRPr="0015615D">
              <w:rPr>
                <w:szCs w:val="24"/>
                <w:lang w:val="en-US"/>
              </w:rPr>
              <w:t xml:space="preserve"> (ITS Evaluatory Design) [1</w:t>
            </w:r>
            <w:r w:rsidRPr="00F7799B">
              <w:rPr>
                <w:szCs w:val="24"/>
                <w:lang w:val="en-US"/>
              </w:rPr>
              <w:t>7</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45</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Содержит набор типовых исходных данных для проведения оценок ИТС для различных сценариев функционирования (городской, междугородний, загородный) и этапов развития (5, 10, 20 лет)</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 xml:space="preserve">Анализ затрат (Cost Analysis) </w:t>
            </w:r>
            <w:r w:rsidRPr="0015615D">
              <w:rPr>
                <w:szCs w:val="24"/>
                <w:lang w:val="en-US"/>
              </w:rPr>
              <w:t>[</w:t>
            </w:r>
            <w:r>
              <w:rPr>
                <w:szCs w:val="24"/>
              </w:rPr>
              <w:t>18</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262</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Содержит оценку расходов, связанных с внедрением физических элементов и функциональных возможностей ИТС, а также инструмент анализа затрат для разработчиков 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Исследование характеристик и преимуществ ИТС (Performance and Benefits Study) [</w:t>
            </w:r>
            <w:r>
              <w:rPr>
                <w:szCs w:val="24"/>
              </w:rPr>
              <w:t>19</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153</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Содержит оценку технических характеристик ИТС и полезности для пользователей</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 xml:space="preserve">Анализ рисков (Risk Analysis) </w:t>
            </w:r>
            <w:r w:rsidRPr="0015615D">
              <w:rPr>
                <w:szCs w:val="24"/>
                <w:lang w:val="en-US"/>
              </w:rPr>
              <w:t>[</w:t>
            </w:r>
            <w:r>
              <w:rPr>
                <w:szCs w:val="24"/>
              </w:rPr>
              <w:t>20</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41</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Содержит результаты идентификации рисков, их оценку и предложения по их снижению</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 xml:space="preserve">Результаты оценок (Evaluation Results) </w:t>
            </w:r>
            <w:r w:rsidRPr="0015615D">
              <w:rPr>
                <w:szCs w:val="24"/>
                <w:lang w:val="en-US"/>
              </w:rPr>
              <w:t>[</w:t>
            </w:r>
            <w:r>
              <w:rPr>
                <w:szCs w:val="24"/>
              </w:rPr>
              <w:t>21</w:t>
            </w:r>
            <w:r w:rsidRPr="0015615D">
              <w:rPr>
                <w:szCs w:val="24"/>
                <w:lang w:val="en-US"/>
              </w:rPr>
              <w:t>]</w:t>
            </w:r>
          </w:p>
        </w:tc>
        <w:tc>
          <w:tcPr>
            <w:tcW w:w="1061" w:type="dxa"/>
          </w:tcPr>
          <w:p w:rsidR="000742EF" w:rsidRPr="0015615D" w:rsidRDefault="000742EF" w:rsidP="00C70F4C">
            <w:pPr>
              <w:spacing w:line="240" w:lineRule="auto"/>
              <w:ind w:firstLine="0"/>
              <w:jc w:val="center"/>
              <w:rPr>
                <w:szCs w:val="24"/>
              </w:rPr>
            </w:pPr>
            <w:r w:rsidRPr="0015615D">
              <w:rPr>
                <w:szCs w:val="24"/>
              </w:rPr>
              <w:t>37</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Содержит результаты анализа и оценки возможных коммуникаций, стоимостных параметров, технических характеристик архитектуры ИТС и выгод от ее применения, а также рисков</w:t>
            </w:r>
          </w:p>
        </w:tc>
      </w:tr>
      <w:tr w:rsidR="000742EF" w:rsidRPr="00C64152" w:rsidTr="00C70F4C">
        <w:trPr>
          <w:trHeight w:val="239"/>
        </w:trPr>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Стратегия</w:t>
            </w:r>
            <w:r w:rsidRPr="0015615D">
              <w:rPr>
                <w:b/>
                <w:szCs w:val="24"/>
                <w:lang w:val="en-US"/>
              </w:rPr>
              <w:t xml:space="preserve"> </w:t>
            </w:r>
            <w:r w:rsidRPr="0015615D">
              <w:rPr>
                <w:b/>
                <w:szCs w:val="24"/>
              </w:rPr>
              <w:t>внедрения</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Стратегия</w:t>
            </w:r>
            <w:r w:rsidRPr="0015615D">
              <w:rPr>
                <w:szCs w:val="24"/>
                <w:lang w:val="en-US"/>
              </w:rPr>
              <w:t xml:space="preserve"> </w:t>
            </w:r>
            <w:r w:rsidRPr="0015615D">
              <w:rPr>
                <w:szCs w:val="24"/>
              </w:rPr>
              <w:t>внедрения</w:t>
            </w:r>
            <w:r w:rsidRPr="0015615D">
              <w:rPr>
                <w:szCs w:val="24"/>
                <w:lang w:val="en-US"/>
              </w:rPr>
              <w:t xml:space="preserve"> </w:t>
            </w:r>
            <w:r w:rsidRPr="0015615D">
              <w:rPr>
                <w:szCs w:val="24"/>
              </w:rPr>
              <w:t>ИТС</w:t>
            </w:r>
            <w:r w:rsidRPr="0015615D">
              <w:rPr>
                <w:szCs w:val="24"/>
                <w:lang w:val="en-US"/>
              </w:rPr>
              <w:t xml:space="preserve"> (ITS Implementation Strategy) [2</w:t>
            </w:r>
            <w:r w:rsidRPr="00F7799B">
              <w:rPr>
                <w:szCs w:val="24"/>
                <w:lang w:val="en-US"/>
              </w:rPr>
              <w:t>2</w:t>
            </w:r>
            <w:r w:rsidRPr="0015615D">
              <w:rPr>
                <w:szCs w:val="24"/>
                <w:lang w:val="en-US"/>
              </w:rPr>
              <w:t>]</w:t>
            </w:r>
          </w:p>
        </w:tc>
        <w:tc>
          <w:tcPr>
            <w:tcW w:w="1061" w:type="dxa"/>
          </w:tcPr>
          <w:p w:rsidR="000742EF" w:rsidRPr="0015615D" w:rsidRDefault="000742EF" w:rsidP="00C70F4C">
            <w:pPr>
              <w:spacing w:line="240" w:lineRule="auto"/>
              <w:ind w:firstLine="0"/>
              <w:jc w:val="right"/>
              <w:rPr>
                <w:szCs w:val="24"/>
              </w:rPr>
            </w:pPr>
            <w:r w:rsidRPr="0015615D">
              <w:rPr>
                <w:szCs w:val="24"/>
              </w:rPr>
              <w:t>320</w:t>
            </w:r>
          </w:p>
        </w:tc>
        <w:tc>
          <w:tcPr>
            <w:tcW w:w="1348" w:type="dxa"/>
          </w:tcPr>
          <w:p w:rsidR="000742EF" w:rsidRPr="0015615D" w:rsidRDefault="000742EF" w:rsidP="00C70F4C">
            <w:pPr>
              <w:spacing w:line="240" w:lineRule="auto"/>
              <w:ind w:firstLine="0"/>
              <w:jc w:val="center"/>
              <w:rPr>
                <w:szCs w:val="24"/>
              </w:rPr>
            </w:pPr>
            <w:r w:rsidRPr="0015615D">
              <w:rPr>
                <w:szCs w:val="24"/>
              </w:rPr>
              <w:t>1998</w:t>
            </w:r>
          </w:p>
        </w:tc>
        <w:tc>
          <w:tcPr>
            <w:tcW w:w="3510" w:type="dxa"/>
          </w:tcPr>
          <w:p w:rsidR="000742EF" w:rsidRPr="0015615D" w:rsidRDefault="000742EF" w:rsidP="00C70F4C">
            <w:pPr>
              <w:spacing w:line="240" w:lineRule="auto"/>
              <w:ind w:firstLine="0"/>
              <w:jc w:val="left"/>
              <w:rPr>
                <w:szCs w:val="24"/>
              </w:rPr>
            </w:pPr>
            <w:r w:rsidRPr="0015615D">
              <w:rPr>
                <w:szCs w:val="24"/>
              </w:rPr>
              <w:t>Для профессионалов, занимающихся планированием и реализацией внедрения ИТС</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lastRenderedPageBreak/>
              <w:t>Стандарты</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План разработки стандартов по ИТС (ITS Standards Development Plan) [</w:t>
            </w:r>
            <w:r>
              <w:rPr>
                <w:szCs w:val="24"/>
              </w:rPr>
              <w:t>23</w:t>
            </w:r>
            <w:r w:rsidRPr="0015615D">
              <w:rPr>
                <w:szCs w:val="24"/>
              </w:rPr>
              <w:t>]</w:t>
            </w:r>
          </w:p>
        </w:tc>
        <w:tc>
          <w:tcPr>
            <w:tcW w:w="1061" w:type="dxa"/>
          </w:tcPr>
          <w:p w:rsidR="000742EF" w:rsidRPr="0015615D" w:rsidRDefault="000742EF" w:rsidP="00C70F4C">
            <w:pPr>
              <w:spacing w:line="240" w:lineRule="auto"/>
              <w:ind w:firstLine="0"/>
              <w:jc w:val="right"/>
              <w:rPr>
                <w:szCs w:val="24"/>
              </w:rPr>
            </w:pPr>
            <w:r w:rsidRPr="0015615D">
              <w:rPr>
                <w:szCs w:val="24"/>
              </w:rPr>
              <w:t>95</w:t>
            </w:r>
          </w:p>
        </w:tc>
        <w:tc>
          <w:tcPr>
            <w:tcW w:w="1348" w:type="dxa"/>
          </w:tcPr>
          <w:p w:rsidR="000742EF" w:rsidRPr="0015615D" w:rsidRDefault="000742EF" w:rsidP="00C70F4C">
            <w:pPr>
              <w:spacing w:line="240" w:lineRule="auto"/>
              <w:ind w:firstLine="0"/>
              <w:jc w:val="center"/>
              <w:rPr>
                <w:szCs w:val="24"/>
              </w:rPr>
            </w:pPr>
            <w:r w:rsidRPr="0015615D">
              <w:rPr>
                <w:szCs w:val="24"/>
              </w:rPr>
              <w:t>1996</w:t>
            </w:r>
          </w:p>
        </w:tc>
        <w:tc>
          <w:tcPr>
            <w:tcW w:w="3510" w:type="dxa"/>
          </w:tcPr>
          <w:p w:rsidR="000742EF" w:rsidRPr="0015615D" w:rsidRDefault="000742EF" w:rsidP="00C70F4C">
            <w:pPr>
              <w:spacing w:line="240" w:lineRule="auto"/>
              <w:ind w:firstLine="0"/>
              <w:jc w:val="left"/>
              <w:rPr>
                <w:szCs w:val="24"/>
              </w:rPr>
            </w:pPr>
            <w:r w:rsidRPr="0015615D">
              <w:rPr>
                <w:szCs w:val="24"/>
              </w:rPr>
              <w:t>Описаны потенциальные области стандартизации, общий процесс содействия разработке стандартов, предложены действия по поддержке и поощрению развертывания ИТС</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Безопасность</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Безопасность</w:t>
            </w:r>
            <w:r w:rsidRPr="0015615D">
              <w:rPr>
                <w:szCs w:val="24"/>
                <w:lang w:val="en-US"/>
              </w:rPr>
              <w:t xml:space="preserve"> (National ITS Architecture Security) [2</w:t>
            </w:r>
            <w:r w:rsidRPr="00F7799B">
              <w:rPr>
                <w:szCs w:val="24"/>
                <w:lang w:val="en-US"/>
              </w:rPr>
              <w:t>4</w:t>
            </w:r>
            <w:r w:rsidRPr="0015615D">
              <w:rPr>
                <w:szCs w:val="24"/>
                <w:lang w:val="en-US"/>
              </w:rPr>
              <w:t>]</w:t>
            </w:r>
          </w:p>
        </w:tc>
        <w:tc>
          <w:tcPr>
            <w:tcW w:w="1061" w:type="dxa"/>
          </w:tcPr>
          <w:p w:rsidR="000742EF" w:rsidRPr="0015615D" w:rsidRDefault="000742EF" w:rsidP="00C70F4C">
            <w:pPr>
              <w:spacing w:line="240" w:lineRule="auto"/>
              <w:ind w:firstLine="0"/>
              <w:jc w:val="right"/>
              <w:rPr>
                <w:szCs w:val="24"/>
              </w:rPr>
            </w:pPr>
            <w:r w:rsidRPr="0015615D">
              <w:rPr>
                <w:szCs w:val="24"/>
              </w:rPr>
              <w:t>4</w:t>
            </w:r>
            <w:r>
              <w:rPr>
                <w:szCs w:val="24"/>
              </w:rPr>
              <w:t>7</w:t>
            </w:r>
          </w:p>
        </w:tc>
        <w:tc>
          <w:tcPr>
            <w:tcW w:w="1348" w:type="dxa"/>
          </w:tcPr>
          <w:p w:rsidR="000742EF" w:rsidRPr="0015615D" w:rsidRDefault="000742EF" w:rsidP="00C70F4C">
            <w:pPr>
              <w:spacing w:line="240" w:lineRule="auto"/>
              <w:ind w:firstLine="0"/>
              <w:jc w:val="center"/>
              <w:rPr>
                <w:szCs w:val="24"/>
              </w:rPr>
            </w:pPr>
            <w:r w:rsidRPr="0015615D">
              <w:rPr>
                <w:szCs w:val="24"/>
              </w:rPr>
              <w:t>20</w:t>
            </w:r>
            <w:r>
              <w:rPr>
                <w:szCs w:val="24"/>
              </w:rPr>
              <w:t>12</w:t>
            </w:r>
          </w:p>
        </w:tc>
        <w:tc>
          <w:tcPr>
            <w:tcW w:w="3510" w:type="dxa"/>
          </w:tcPr>
          <w:p w:rsidR="000742EF" w:rsidRPr="0015615D" w:rsidRDefault="000742EF" w:rsidP="00C70F4C">
            <w:pPr>
              <w:spacing w:line="240" w:lineRule="auto"/>
              <w:ind w:firstLine="0"/>
              <w:jc w:val="left"/>
              <w:rPr>
                <w:szCs w:val="24"/>
              </w:rPr>
            </w:pPr>
            <w:r w:rsidRPr="0015615D">
              <w:rPr>
                <w:szCs w:val="24"/>
              </w:rPr>
              <w:t>Описаны организация и управление мерами обеспечения безопасности информации и инфраструктуры ИТС</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Руководство по архитектуре региональной 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center"/>
              <w:rPr>
                <w:szCs w:val="24"/>
              </w:rPr>
            </w:pPr>
          </w:p>
        </w:tc>
        <w:tc>
          <w:tcPr>
            <w:tcW w:w="3549" w:type="dxa"/>
          </w:tcPr>
          <w:p w:rsidR="000742EF" w:rsidRPr="0015615D" w:rsidRDefault="000742EF" w:rsidP="00C70F4C">
            <w:pPr>
              <w:spacing w:line="240" w:lineRule="auto"/>
              <w:ind w:firstLine="0"/>
              <w:jc w:val="left"/>
              <w:rPr>
                <w:szCs w:val="24"/>
              </w:rPr>
            </w:pPr>
            <w:r w:rsidRPr="0015615D">
              <w:rPr>
                <w:szCs w:val="24"/>
              </w:rPr>
              <w:t>Руководство по архитектуре региональной ИТС. Версия</w:t>
            </w:r>
            <w:r w:rsidRPr="0015615D">
              <w:rPr>
                <w:szCs w:val="24"/>
                <w:lang w:val="en-US"/>
              </w:rPr>
              <w:t xml:space="preserve"> 2.0 (Regional ITS Architecture Guidance. Version</w:t>
            </w:r>
            <w:r w:rsidRPr="0015615D">
              <w:rPr>
                <w:szCs w:val="24"/>
              </w:rPr>
              <w:t xml:space="preserve"> 2.0) [</w:t>
            </w:r>
            <w:r>
              <w:rPr>
                <w:szCs w:val="24"/>
              </w:rPr>
              <w:t>26</w:t>
            </w:r>
            <w:r w:rsidRPr="0015615D">
              <w:rPr>
                <w:szCs w:val="24"/>
              </w:rPr>
              <w:t>]</w:t>
            </w:r>
          </w:p>
        </w:tc>
        <w:tc>
          <w:tcPr>
            <w:tcW w:w="1061" w:type="dxa"/>
          </w:tcPr>
          <w:p w:rsidR="000742EF" w:rsidRPr="0015615D" w:rsidRDefault="000742EF" w:rsidP="00C70F4C">
            <w:pPr>
              <w:spacing w:line="240" w:lineRule="auto"/>
              <w:ind w:firstLine="0"/>
              <w:jc w:val="center"/>
              <w:rPr>
                <w:szCs w:val="24"/>
              </w:rPr>
            </w:pPr>
            <w:r w:rsidRPr="0015615D">
              <w:rPr>
                <w:szCs w:val="24"/>
              </w:rPr>
              <w:t>261</w:t>
            </w:r>
          </w:p>
        </w:tc>
        <w:tc>
          <w:tcPr>
            <w:tcW w:w="1348" w:type="dxa"/>
          </w:tcPr>
          <w:p w:rsidR="000742EF" w:rsidRPr="0015615D" w:rsidRDefault="000742EF" w:rsidP="00C70F4C">
            <w:pPr>
              <w:spacing w:line="240" w:lineRule="auto"/>
              <w:ind w:firstLine="0"/>
              <w:jc w:val="center"/>
              <w:rPr>
                <w:szCs w:val="24"/>
              </w:rPr>
            </w:pPr>
            <w:r w:rsidRPr="0015615D">
              <w:rPr>
                <w:szCs w:val="24"/>
              </w:rPr>
              <w:t>2006</w:t>
            </w:r>
          </w:p>
        </w:tc>
        <w:tc>
          <w:tcPr>
            <w:tcW w:w="3510" w:type="dxa"/>
          </w:tcPr>
          <w:p w:rsidR="000742EF" w:rsidRPr="0015615D" w:rsidRDefault="000742EF" w:rsidP="00C70F4C">
            <w:pPr>
              <w:spacing w:line="240" w:lineRule="auto"/>
              <w:ind w:firstLine="0"/>
              <w:jc w:val="left"/>
              <w:rPr>
                <w:szCs w:val="24"/>
              </w:rPr>
            </w:pPr>
            <w:r w:rsidRPr="0015615D">
              <w:rPr>
                <w:szCs w:val="24"/>
              </w:rPr>
              <w:t>Описан итерационный процесс создания архитектуры региональной ИТС с большим количеством иллюстраций и примеров, приведен глоссарий</w:t>
            </w:r>
          </w:p>
        </w:tc>
      </w:tr>
      <w:tr w:rsidR="000742EF" w:rsidRPr="00C64152" w:rsidTr="00C70F4C">
        <w:tc>
          <w:tcPr>
            <w:tcW w:w="10314" w:type="dxa"/>
            <w:gridSpan w:val="5"/>
          </w:tcPr>
          <w:p w:rsidR="000742EF" w:rsidRPr="0015615D" w:rsidRDefault="000742EF" w:rsidP="00C70F4C">
            <w:pPr>
              <w:spacing w:before="40" w:after="40" w:line="240" w:lineRule="auto"/>
              <w:ind w:firstLine="0"/>
              <w:jc w:val="left"/>
              <w:rPr>
                <w:b/>
                <w:szCs w:val="24"/>
              </w:rPr>
            </w:pPr>
            <w:r w:rsidRPr="0015615D">
              <w:rPr>
                <w:b/>
                <w:szCs w:val="24"/>
              </w:rPr>
              <w:t>Системная</w:t>
            </w:r>
            <w:r w:rsidRPr="0015615D">
              <w:rPr>
                <w:b/>
                <w:szCs w:val="24"/>
                <w:lang w:val="en-US"/>
              </w:rPr>
              <w:t xml:space="preserve"> </w:t>
            </w:r>
            <w:r w:rsidRPr="0015615D">
              <w:rPr>
                <w:b/>
                <w:szCs w:val="24"/>
              </w:rPr>
              <w:t>инженерия</w:t>
            </w:r>
            <w:r w:rsidRPr="0015615D">
              <w:rPr>
                <w:b/>
                <w:szCs w:val="24"/>
                <w:lang w:val="en-US"/>
              </w:rPr>
              <w:t xml:space="preserve"> </w:t>
            </w:r>
            <w:r w:rsidRPr="0015615D">
              <w:rPr>
                <w:b/>
                <w:szCs w:val="24"/>
              </w:rPr>
              <w:t>для</w:t>
            </w:r>
            <w:r w:rsidRPr="0015615D">
              <w:rPr>
                <w:b/>
                <w:szCs w:val="24"/>
                <w:lang w:val="en-US"/>
              </w:rPr>
              <w:t xml:space="preserve"> </w:t>
            </w:r>
            <w:r w:rsidRPr="0015615D">
              <w:rPr>
                <w:b/>
                <w:szCs w:val="24"/>
              </w:rPr>
              <w:t>ИТС</w:t>
            </w:r>
          </w:p>
        </w:tc>
      </w:tr>
      <w:tr w:rsidR="000742EF" w:rsidRPr="00C64152" w:rsidTr="00C70F4C">
        <w:tc>
          <w:tcPr>
            <w:tcW w:w="846" w:type="dxa"/>
          </w:tcPr>
          <w:p w:rsidR="000742EF" w:rsidRPr="0015615D" w:rsidRDefault="000742EF" w:rsidP="0099035E">
            <w:pPr>
              <w:numPr>
                <w:ilvl w:val="0"/>
                <w:numId w:val="1"/>
              </w:numPr>
              <w:spacing w:line="240" w:lineRule="auto"/>
              <w:ind w:left="0" w:firstLine="0"/>
              <w:jc w:val="right"/>
              <w:rPr>
                <w:szCs w:val="24"/>
              </w:rPr>
            </w:pPr>
          </w:p>
        </w:tc>
        <w:tc>
          <w:tcPr>
            <w:tcW w:w="3549" w:type="dxa"/>
          </w:tcPr>
          <w:p w:rsidR="000742EF" w:rsidRPr="0015615D" w:rsidRDefault="000742EF" w:rsidP="00C70F4C">
            <w:pPr>
              <w:spacing w:line="240" w:lineRule="auto"/>
              <w:ind w:firstLine="0"/>
              <w:jc w:val="left"/>
              <w:rPr>
                <w:szCs w:val="24"/>
                <w:lang w:val="en-US"/>
              </w:rPr>
            </w:pPr>
            <w:r w:rsidRPr="0015615D">
              <w:rPr>
                <w:szCs w:val="24"/>
              </w:rPr>
              <w:t>Системная</w:t>
            </w:r>
            <w:r w:rsidRPr="0015615D">
              <w:rPr>
                <w:szCs w:val="24"/>
                <w:lang w:val="en-US"/>
              </w:rPr>
              <w:t xml:space="preserve"> </w:t>
            </w:r>
            <w:r w:rsidRPr="0015615D">
              <w:rPr>
                <w:szCs w:val="24"/>
              </w:rPr>
              <w:t>инженерия</w:t>
            </w:r>
            <w:r w:rsidRPr="0015615D">
              <w:rPr>
                <w:szCs w:val="24"/>
                <w:lang w:val="en-US"/>
              </w:rPr>
              <w:t xml:space="preserve"> </w:t>
            </w:r>
            <w:r w:rsidRPr="0015615D">
              <w:rPr>
                <w:szCs w:val="24"/>
              </w:rPr>
              <w:t>для</w:t>
            </w:r>
            <w:r w:rsidRPr="0015615D">
              <w:rPr>
                <w:szCs w:val="24"/>
                <w:lang w:val="en-US"/>
              </w:rPr>
              <w:t xml:space="preserve"> </w:t>
            </w:r>
            <w:r w:rsidRPr="0015615D">
              <w:rPr>
                <w:szCs w:val="24"/>
              </w:rPr>
              <w:t>ИТС</w:t>
            </w:r>
            <w:r w:rsidRPr="0015615D">
              <w:rPr>
                <w:szCs w:val="24"/>
                <w:lang w:val="en-US"/>
              </w:rPr>
              <w:t xml:space="preserve"> (Systems engineering for ITS) [</w:t>
            </w:r>
            <w:r w:rsidRPr="00DF2D9A">
              <w:rPr>
                <w:szCs w:val="24"/>
                <w:lang w:val="en-US"/>
              </w:rPr>
              <w:t>2</w:t>
            </w:r>
            <w:r w:rsidRPr="00F7799B">
              <w:rPr>
                <w:szCs w:val="24"/>
                <w:lang w:val="en-US"/>
              </w:rPr>
              <w:t>6</w:t>
            </w:r>
            <w:r w:rsidRPr="0015615D">
              <w:rPr>
                <w:szCs w:val="24"/>
                <w:lang w:val="en-US"/>
              </w:rPr>
              <w:t>]</w:t>
            </w:r>
          </w:p>
        </w:tc>
        <w:tc>
          <w:tcPr>
            <w:tcW w:w="1061" w:type="dxa"/>
          </w:tcPr>
          <w:p w:rsidR="000742EF" w:rsidRPr="0015615D" w:rsidRDefault="000742EF" w:rsidP="00C70F4C">
            <w:pPr>
              <w:spacing w:line="240" w:lineRule="auto"/>
              <w:ind w:firstLine="0"/>
              <w:jc w:val="center"/>
              <w:rPr>
                <w:szCs w:val="24"/>
                <w:lang w:val="en-US"/>
              </w:rPr>
            </w:pPr>
            <w:r w:rsidRPr="0015615D">
              <w:rPr>
                <w:szCs w:val="24"/>
                <w:lang w:val="en-US"/>
              </w:rPr>
              <w:t>116</w:t>
            </w:r>
          </w:p>
        </w:tc>
        <w:tc>
          <w:tcPr>
            <w:tcW w:w="1348" w:type="dxa"/>
          </w:tcPr>
          <w:p w:rsidR="000742EF" w:rsidRPr="0015615D" w:rsidRDefault="000742EF" w:rsidP="00C70F4C">
            <w:pPr>
              <w:spacing w:line="240" w:lineRule="auto"/>
              <w:ind w:firstLine="0"/>
              <w:jc w:val="center"/>
              <w:rPr>
                <w:szCs w:val="24"/>
                <w:lang w:val="en-US"/>
              </w:rPr>
            </w:pPr>
            <w:r w:rsidRPr="0015615D">
              <w:rPr>
                <w:szCs w:val="24"/>
                <w:lang w:val="en-US"/>
              </w:rPr>
              <w:t>2007</w:t>
            </w:r>
          </w:p>
        </w:tc>
        <w:tc>
          <w:tcPr>
            <w:tcW w:w="3510" w:type="dxa"/>
          </w:tcPr>
          <w:p w:rsidR="000742EF" w:rsidRPr="0015615D" w:rsidRDefault="000742EF" w:rsidP="00C70F4C">
            <w:pPr>
              <w:spacing w:line="240" w:lineRule="auto"/>
              <w:ind w:firstLine="0"/>
              <w:jc w:val="left"/>
              <w:rPr>
                <w:szCs w:val="24"/>
              </w:rPr>
            </w:pPr>
            <w:r w:rsidRPr="0015615D">
              <w:rPr>
                <w:szCs w:val="24"/>
              </w:rPr>
              <w:t>Описано применение метода системной инженерии при планировании, разработке и внедрении ИТС</w:t>
            </w:r>
          </w:p>
        </w:tc>
      </w:tr>
      <w:tr w:rsidR="000742EF" w:rsidRPr="00C64152" w:rsidTr="00C70F4C">
        <w:tc>
          <w:tcPr>
            <w:tcW w:w="846" w:type="dxa"/>
          </w:tcPr>
          <w:p w:rsidR="000742EF" w:rsidRPr="0015615D" w:rsidRDefault="000742EF" w:rsidP="00C70F4C">
            <w:pPr>
              <w:spacing w:before="40" w:after="40" w:line="240" w:lineRule="auto"/>
              <w:ind w:firstLine="0"/>
              <w:jc w:val="right"/>
              <w:rPr>
                <w:b/>
                <w:szCs w:val="24"/>
              </w:rPr>
            </w:pPr>
          </w:p>
        </w:tc>
        <w:tc>
          <w:tcPr>
            <w:tcW w:w="3549" w:type="dxa"/>
          </w:tcPr>
          <w:p w:rsidR="000742EF" w:rsidRPr="0015615D" w:rsidRDefault="000742EF" w:rsidP="00C70F4C">
            <w:pPr>
              <w:spacing w:before="40" w:after="40" w:line="240" w:lineRule="auto"/>
              <w:jc w:val="left"/>
              <w:rPr>
                <w:b/>
                <w:szCs w:val="24"/>
              </w:rPr>
            </w:pPr>
            <w:r w:rsidRPr="0015615D">
              <w:rPr>
                <w:b/>
                <w:szCs w:val="24"/>
              </w:rPr>
              <w:t>ИТОГО</w:t>
            </w:r>
          </w:p>
        </w:tc>
        <w:tc>
          <w:tcPr>
            <w:tcW w:w="1061" w:type="dxa"/>
          </w:tcPr>
          <w:p w:rsidR="000742EF" w:rsidRPr="0015615D" w:rsidRDefault="000742EF" w:rsidP="00C70F4C">
            <w:pPr>
              <w:spacing w:before="40" w:after="40" w:line="240" w:lineRule="auto"/>
              <w:ind w:firstLine="0"/>
              <w:jc w:val="center"/>
              <w:rPr>
                <w:b/>
                <w:szCs w:val="24"/>
              </w:rPr>
            </w:pPr>
            <w:r w:rsidRPr="0015615D">
              <w:rPr>
                <w:b/>
                <w:szCs w:val="24"/>
              </w:rPr>
              <w:t>4818</w:t>
            </w:r>
          </w:p>
        </w:tc>
        <w:tc>
          <w:tcPr>
            <w:tcW w:w="1348" w:type="dxa"/>
          </w:tcPr>
          <w:p w:rsidR="000742EF" w:rsidRPr="0015615D" w:rsidRDefault="000742EF" w:rsidP="00C70F4C">
            <w:pPr>
              <w:spacing w:before="40" w:after="40" w:line="240" w:lineRule="auto"/>
              <w:jc w:val="center"/>
              <w:rPr>
                <w:b/>
                <w:szCs w:val="24"/>
              </w:rPr>
            </w:pPr>
          </w:p>
        </w:tc>
        <w:tc>
          <w:tcPr>
            <w:tcW w:w="3510" w:type="dxa"/>
          </w:tcPr>
          <w:p w:rsidR="000742EF" w:rsidRPr="0015615D" w:rsidRDefault="000742EF" w:rsidP="00C70F4C">
            <w:pPr>
              <w:spacing w:before="40" w:after="40" w:line="240" w:lineRule="auto"/>
              <w:jc w:val="left"/>
              <w:rPr>
                <w:b/>
                <w:szCs w:val="24"/>
              </w:rPr>
            </w:pPr>
          </w:p>
        </w:tc>
      </w:tr>
    </w:tbl>
    <w:p w:rsidR="000742EF" w:rsidRDefault="000742EF" w:rsidP="000742EF">
      <w:pPr>
        <w:autoSpaceDE w:val="0"/>
        <w:autoSpaceDN w:val="0"/>
        <w:adjustRightInd w:val="0"/>
        <w:rPr>
          <w:sz w:val="28"/>
          <w:szCs w:val="28"/>
        </w:rPr>
      </w:pPr>
    </w:p>
    <w:p w:rsidR="000742EF" w:rsidRPr="00844DC1" w:rsidRDefault="000742EF" w:rsidP="000742EF">
      <w:pPr>
        <w:rPr>
          <w:sz w:val="28"/>
          <w:szCs w:val="20"/>
        </w:rPr>
      </w:pPr>
      <w:r w:rsidRPr="00844DC1">
        <w:rPr>
          <w:sz w:val="28"/>
          <w:szCs w:val="20"/>
        </w:rPr>
        <w:t>Проект спонсируется и возглавляется Объединенной дирекцией программы ИТС Минтранса США.</w:t>
      </w:r>
    </w:p>
    <w:p w:rsidR="000742EF" w:rsidRDefault="000742EF" w:rsidP="000742EF">
      <w:pPr>
        <w:autoSpaceDE w:val="0"/>
        <w:autoSpaceDN w:val="0"/>
        <w:adjustRightInd w:val="0"/>
        <w:rPr>
          <w:sz w:val="28"/>
          <w:szCs w:val="28"/>
        </w:rPr>
      </w:pPr>
    </w:p>
    <w:p w:rsidR="000742EF" w:rsidRPr="0028304C" w:rsidRDefault="000742EF" w:rsidP="000742EF">
      <w:pPr>
        <w:rPr>
          <w:sz w:val="28"/>
          <w:szCs w:val="28"/>
          <w:lang w:bidi="en-US"/>
        </w:rPr>
      </w:pPr>
      <w:r w:rsidRPr="0028304C">
        <w:rPr>
          <w:sz w:val="28"/>
          <w:szCs w:val="28"/>
          <w:lang w:bidi="en-US"/>
        </w:rPr>
        <w:t>Как видно из таблицы</w:t>
      </w:r>
      <w:r>
        <w:rPr>
          <w:sz w:val="28"/>
          <w:szCs w:val="28"/>
          <w:lang w:bidi="en-US"/>
        </w:rPr>
        <w:t xml:space="preserve"> 3</w:t>
      </w:r>
      <w:r w:rsidRPr="0015615D">
        <w:rPr>
          <w:bCs/>
          <w:sz w:val="28"/>
          <w:szCs w:val="28"/>
        </w:rPr>
        <w:t>.</w:t>
      </w:r>
      <w:r>
        <w:rPr>
          <w:bCs/>
          <w:sz w:val="28"/>
          <w:szCs w:val="28"/>
        </w:rPr>
        <w:t>1</w:t>
      </w:r>
      <w:r w:rsidRPr="0028304C">
        <w:rPr>
          <w:sz w:val="28"/>
          <w:szCs w:val="28"/>
          <w:lang w:bidi="en-US"/>
        </w:rPr>
        <w:t>, большая часть компонентов архитектуры регулярно обновляется. За период с 1996 по 201</w:t>
      </w:r>
      <w:r>
        <w:rPr>
          <w:sz w:val="28"/>
          <w:szCs w:val="28"/>
          <w:lang w:bidi="en-US"/>
        </w:rPr>
        <w:t>5</w:t>
      </w:r>
      <w:r w:rsidRPr="0028304C">
        <w:rPr>
          <w:sz w:val="28"/>
          <w:szCs w:val="28"/>
          <w:lang w:bidi="en-US"/>
        </w:rPr>
        <w:t xml:space="preserve"> годы выпущено 7 основных и целый ряд промежуточных (содержащих незначительные уточнения) версий архитектуры, т. е. средний интервал между обновлениями составляет около 2 лет. </w:t>
      </w:r>
    </w:p>
    <w:p w:rsidR="000742EF" w:rsidRPr="0028304C" w:rsidRDefault="000742EF" w:rsidP="000742EF">
      <w:pPr>
        <w:rPr>
          <w:sz w:val="28"/>
          <w:szCs w:val="28"/>
        </w:rPr>
      </w:pPr>
      <w:r w:rsidRPr="0028304C">
        <w:rPr>
          <w:sz w:val="28"/>
          <w:szCs w:val="28"/>
          <w:lang w:bidi="en-US"/>
        </w:rPr>
        <w:t>Книги, относящиеся к разделам «Оценки», «Стратегия внедрения», «Стандарты», не обновлялись с 1996 – 1998 гг. Однако в дополнение к книге «Стратегия внедрения ИТС» (</w:t>
      </w:r>
      <w:r w:rsidRPr="0028304C">
        <w:rPr>
          <w:sz w:val="28"/>
          <w:szCs w:val="28"/>
          <w:lang w:val="en-US" w:bidi="en-US"/>
        </w:rPr>
        <w:t>ITS</w:t>
      </w:r>
      <w:r w:rsidRPr="0028304C">
        <w:rPr>
          <w:sz w:val="28"/>
          <w:szCs w:val="28"/>
          <w:lang w:bidi="en-US"/>
        </w:rPr>
        <w:t xml:space="preserve"> </w:t>
      </w:r>
      <w:r w:rsidRPr="0028304C">
        <w:rPr>
          <w:sz w:val="28"/>
          <w:szCs w:val="28"/>
          <w:lang w:val="en-US" w:bidi="en-US"/>
        </w:rPr>
        <w:t>Implementation</w:t>
      </w:r>
      <w:r w:rsidRPr="0028304C">
        <w:rPr>
          <w:sz w:val="28"/>
          <w:szCs w:val="28"/>
          <w:lang w:bidi="en-US"/>
        </w:rPr>
        <w:t xml:space="preserve"> </w:t>
      </w:r>
      <w:r w:rsidRPr="0028304C">
        <w:rPr>
          <w:sz w:val="28"/>
          <w:szCs w:val="28"/>
          <w:lang w:val="en-US" w:bidi="en-US"/>
        </w:rPr>
        <w:t>Strategy</w:t>
      </w:r>
      <w:r w:rsidRPr="0028304C">
        <w:rPr>
          <w:sz w:val="28"/>
          <w:szCs w:val="28"/>
          <w:lang w:bidi="en-US"/>
        </w:rPr>
        <w:t xml:space="preserve">) в состав архитектуры в </w:t>
      </w:r>
      <w:r w:rsidRPr="0028304C">
        <w:rPr>
          <w:sz w:val="28"/>
          <w:szCs w:val="28"/>
          <w:lang w:bidi="en-US"/>
        </w:rPr>
        <w:lastRenderedPageBreak/>
        <w:t xml:space="preserve">2006 г. введено «Руководство по архитектуре региональной ИТС. Версия 2.0». </w:t>
      </w:r>
      <w:r w:rsidRPr="0028304C">
        <w:rPr>
          <w:sz w:val="28"/>
          <w:szCs w:val="28"/>
        </w:rPr>
        <w:t xml:space="preserve">Главные цели Национальной программы ИТС и ее архитектуры сформулированы следующим образом. </w:t>
      </w:r>
    </w:p>
    <w:p w:rsidR="000742EF" w:rsidRPr="0028304C" w:rsidRDefault="000742EF" w:rsidP="000742EF">
      <w:pPr>
        <w:rPr>
          <w:b/>
          <w:i/>
          <w:sz w:val="28"/>
          <w:szCs w:val="28"/>
        </w:rPr>
      </w:pPr>
      <w:r w:rsidRPr="0028304C">
        <w:rPr>
          <w:b/>
          <w:i/>
          <w:sz w:val="28"/>
          <w:szCs w:val="28"/>
        </w:rPr>
        <w:t>Создать систему, которая улучшает транспортный процесс посредством безопасного и эффективного движения людей, товаров и информации, с большей подвижностью и топливной экономичностью, меньшим количеством загрязнений и увеличенной производительностью. Система должна быть пригодной и справедливой в удовлетворении интересов правительства, личностей и компаний, которые желают конкурентоспособно разви</w:t>
      </w:r>
      <w:r w:rsidRPr="0028304C">
        <w:rPr>
          <w:b/>
          <w:i/>
          <w:sz w:val="28"/>
          <w:szCs w:val="28"/>
          <w:lang w:bidi="en-US"/>
        </w:rPr>
        <w:t>ва</w:t>
      </w:r>
      <w:r w:rsidRPr="0028304C">
        <w:rPr>
          <w:b/>
          <w:i/>
          <w:sz w:val="28"/>
          <w:szCs w:val="28"/>
        </w:rPr>
        <w:t>ть и представ</w:t>
      </w:r>
      <w:r w:rsidRPr="0028304C">
        <w:rPr>
          <w:b/>
          <w:i/>
          <w:sz w:val="28"/>
          <w:szCs w:val="28"/>
          <w:lang w:bidi="en-US"/>
        </w:rPr>
        <w:t>ля</w:t>
      </w:r>
      <w:r w:rsidRPr="0028304C">
        <w:rPr>
          <w:b/>
          <w:i/>
          <w:sz w:val="28"/>
          <w:szCs w:val="28"/>
        </w:rPr>
        <w:t xml:space="preserve">ть </w:t>
      </w:r>
      <w:bookmarkStart w:id="7" w:name="OLE_LINK1"/>
      <w:r w:rsidRPr="0028304C">
        <w:rPr>
          <w:b/>
          <w:i/>
          <w:sz w:val="28"/>
          <w:szCs w:val="28"/>
        </w:rPr>
        <w:t>на рынке транспортные технологии</w:t>
      </w:r>
      <w:bookmarkEnd w:id="7"/>
      <w:r>
        <w:rPr>
          <w:rStyle w:val="afffd"/>
          <w:b/>
          <w:i/>
          <w:sz w:val="28"/>
          <w:szCs w:val="28"/>
        </w:rPr>
        <w:footnoteReference w:id="1"/>
      </w:r>
      <w:r w:rsidRPr="0028304C">
        <w:rPr>
          <w:b/>
          <w:i/>
          <w:sz w:val="28"/>
          <w:szCs w:val="28"/>
        </w:rPr>
        <w:t>.</w:t>
      </w:r>
    </w:p>
    <w:p w:rsidR="000742EF" w:rsidRPr="0028304C" w:rsidRDefault="000742EF" w:rsidP="000742EF">
      <w:pPr>
        <w:autoSpaceDE w:val="0"/>
        <w:autoSpaceDN w:val="0"/>
        <w:adjustRightInd w:val="0"/>
        <w:rPr>
          <w:rFonts w:ascii="Tahoma" w:hAnsi="Tahoma" w:cs="Tahoma"/>
          <w:i/>
          <w:color w:val="000000"/>
          <w:sz w:val="28"/>
          <w:szCs w:val="28"/>
        </w:rPr>
      </w:pPr>
      <w:r w:rsidRPr="0028304C">
        <w:rPr>
          <w:rFonts w:ascii="Times New Roman CYR" w:hAnsi="Times New Roman CYR" w:cs="Times New Roman CYR"/>
          <w:i/>
          <w:sz w:val="28"/>
          <w:szCs w:val="28"/>
        </w:rPr>
        <w:t xml:space="preserve">Из вышеприведенного утверждения могут быть получены шесть целей ИТС, совместимых с представленными в Стратегическом Плане и Национальном Плане Программы ИТС: </w:t>
      </w:r>
    </w:p>
    <w:p w:rsidR="000742EF" w:rsidRPr="00AB6740" w:rsidRDefault="000742EF" w:rsidP="000742EF">
      <w:pPr>
        <w:autoSpaceDE w:val="0"/>
        <w:autoSpaceDN w:val="0"/>
        <w:adjustRightInd w:val="0"/>
        <w:rPr>
          <w:rFonts w:ascii="Tahoma" w:hAnsi="Tahoma" w:cs="Tahoma"/>
          <w:i/>
          <w:color w:val="000000"/>
          <w:sz w:val="20"/>
          <w:szCs w:val="20"/>
        </w:rPr>
      </w:pPr>
      <w:r w:rsidRPr="00AB6740">
        <w:rPr>
          <w:rFonts w:ascii="Times New Roman CYR" w:hAnsi="Times New Roman CYR" w:cs="Times New Roman CYR"/>
          <w:i/>
        </w:rPr>
        <w:t xml:space="preserve">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1. </w:t>
      </w:r>
      <w:r w:rsidRPr="00297589">
        <w:rPr>
          <w:rFonts w:ascii="Times New Roman CYR" w:hAnsi="Times New Roman CYR" w:cs="Times New Roman CYR"/>
          <w:b/>
          <w:i/>
          <w:sz w:val="28"/>
          <w:szCs w:val="28"/>
        </w:rPr>
        <w:t>Увеличить операционную эффективность и пропускную способность транспортной системы</w:t>
      </w:r>
      <w:r w:rsidRPr="00297589">
        <w:rPr>
          <w:rFonts w:ascii="Times New Roman CYR" w:hAnsi="Times New Roman CYR" w:cs="Times New Roman CYR"/>
          <w:i/>
          <w:sz w:val="28"/>
          <w:szCs w:val="28"/>
        </w:rPr>
        <w:t>. Главная цель ИТС состоит в том, чтобы лучше использовать пропускную способность и увеличить операционную эффективность системы наземных перевозок. Фактически она является основополагающей и позволяет достичь ряд других целей ИТС. Сокращение заторов, предоставление надежной информации, на основе которой участники движения могут принять лучшие транспортные решения, устранение задержек при сборе платежей и более чувствительная к транспортным потокам координация светофоров в совокупности вносят свой вклад в повышение эффективной пропускной способности и эффективности, так же как в общую мобильность, производительность, более эффективное использование ресурсов и сокращение вредного воздействия на окружающую среду. Через некоторое время вклад автоматизированной дорожной системы (</w:t>
      </w:r>
      <w:r w:rsidRPr="00297589">
        <w:rPr>
          <w:i/>
          <w:sz w:val="28"/>
          <w:szCs w:val="28"/>
          <w:lang w:val="en-US" w:bidi="en-US"/>
        </w:rPr>
        <w:t>automated</w:t>
      </w:r>
      <w:r w:rsidRPr="00297589">
        <w:rPr>
          <w:i/>
          <w:sz w:val="28"/>
          <w:szCs w:val="28"/>
          <w:lang w:bidi="en-US"/>
        </w:rPr>
        <w:t xml:space="preserve"> </w:t>
      </w:r>
      <w:r w:rsidRPr="00297589">
        <w:rPr>
          <w:i/>
          <w:sz w:val="28"/>
          <w:szCs w:val="28"/>
          <w:lang w:val="en-US" w:bidi="en-US"/>
        </w:rPr>
        <w:t>highway</w:t>
      </w:r>
      <w:r w:rsidRPr="00297589">
        <w:rPr>
          <w:i/>
          <w:sz w:val="28"/>
          <w:szCs w:val="28"/>
          <w:lang w:bidi="en-US"/>
        </w:rPr>
        <w:t xml:space="preserve"> </w:t>
      </w:r>
      <w:r w:rsidRPr="00297589">
        <w:rPr>
          <w:i/>
          <w:sz w:val="28"/>
          <w:szCs w:val="28"/>
          <w:lang w:val="en-US" w:bidi="en-US"/>
        </w:rPr>
        <w:t>system</w:t>
      </w:r>
      <w:r w:rsidRPr="00297589">
        <w:rPr>
          <w:i/>
          <w:sz w:val="28"/>
          <w:szCs w:val="28"/>
          <w:lang w:bidi="en-US"/>
        </w:rPr>
        <w:t xml:space="preserve">, </w:t>
      </w:r>
      <w:r w:rsidRPr="00297589">
        <w:rPr>
          <w:rFonts w:ascii="Times New Roman CYR" w:hAnsi="Times New Roman CYR" w:cs="Times New Roman CYR"/>
          <w:i/>
          <w:sz w:val="28"/>
          <w:szCs w:val="28"/>
          <w:lang w:val="en-US"/>
        </w:rPr>
        <w:t>AHS</w:t>
      </w:r>
      <w:r w:rsidRPr="00297589">
        <w:rPr>
          <w:rFonts w:ascii="Times New Roman CYR" w:hAnsi="Times New Roman CYR" w:cs="Times New Roman CYR"/>
          <w:i/>
          <w:sz w:val="28"/>
          <w:szCs w:val="28"/>
        </w:rPr>
        <w:t xml:space="preserve">) в повышение эффективной пропускной способности существующих путей сообщения будет еще более впечатляющим.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lastRenderedPageBreak/>
        <w:t xml:space="preserve">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2. </w:t>
      </w:r>
      <w:r w:rsidRPr="00297589">
        <w:rPr>
          <w:rFonts w:ascii="Times New Roman CYR" w:hAnsi="Times New Roman CYR" w:cs="Times New Roman CYR"/>
          <w:b/>
          <w:i/>
          <w:sz w:val="28"/>
          <w:szCs w:val="28"/>
        </w:rPr>
        <w:t>Повысить персональную подвижность, удобство и комфорт</w:t>
      </w:r>
      <w:r w:rsidRPr="00297589">
        <w:rPr>
          <w:rFonts w:ascii="Times New Roman CYR" w:hAnsi="Times New Roman CYR" w:cs="Times New Roman CYR"/>
          <w:i/>
          <w:sz w:val="28"/>
          <w:szCs w:val="28"/>
        </w:rPr>
        <w:t xml:space="preserve"> </w:t>
      </w:r>
      <w:r w:rsidRPr="00297589">
        <w:rPr>
          <w:rFonts w:ascii="Times New Roman CYR" w:hAnsi="Times New Roman CYR" w:cs="Times New Roman CYR"/>
          <w:b/>
          <w:i/>
          <w:sz w:val="28"/>
          <w:szCs w:val="28"/>
        </w:rPr>
        <w:t>транспортной системы</w:t>
      </w:r>
      <w:r w:rsidRPr="00297589">
        <w:rPr>
          <w:rFonts w:ascii="Times New Roman CYR" w:hAnsi="Times New Roman CYR" w:cs="Times New Roman CYR"/>
          <w:i/>
          <w:sz w:val="28"/>
          <w:szCs w:val="28"/>
        </w:rPr>
        <w:t xml:space="preserve">. Цель № 1 вносит главный вклад в то, чтобы системы общественного транспорта стали более удобны и рентабельны. Новые системы управления увеличат автоматизацию и предсказуемость пассажирских перевозок. Интермодальные сервисы управления улучшат связи между видами транспорта и расширят возможности выбора вариантов поездки. Расширение доступа к высококачественной транспортной информации позволит информированным путешественникам выбрать лучшие условия поездки.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 </w:t>
      </w:r>
    </w:p>
    <w:p w:rsidR="000742EF" w:rsidRPr="00297589" w:rsidRDefault="000742EF" w:rsidP="000742EF">
      <w:pPr>
        <w:autoSpaceDE w:val="0"/>
        <w:autoSpaceDN w:val="0"/>
        <w:adjustRightInd w:val="0"/>
        <w:rPr>
          <w:rFonts w:ascii="Times New Roman CYR" w:hAnsi="Times New Roman CYR" w:cs="Times New Roman CYR"/>
          <w:i/>
          <w:sz w:val="28"/>
          <w:szCs w:val="28"/>
        </w:rPr>
      </w:pPr>
      <w:r w:rsidRPr="00297589">
        <w:rPr>
          <w:rFonts w:ascii="Times New Roman CYR" w:hAnsi="Times New Roman CYR" w:cs="Times New Roman CYR"/>
          <w:i/>
          <w:sz w:val="28"/>
          <w:szCs w:val="28"/>
        </w:rPr>
        <w:t xml:space="preserve">3. </w:t>
      </w:r>
      <w:r w:rsidRPr="00297589">
        <w:rPr>
          <w:rFonts w:ascii="Times New Roman CYR" w:hAnsi="Times New Roman CYR" w:cs="Times New Roman CYR"/>
          <w:b/>
          <w:i/>
          <w:sz w:val="28"/>
          <w:szCs w:val="28"/>
        </w:rPr>
        <w:t>Повысить безопасность национальной</w:t>
      </w:r>
      <w:r w:rsidRPr="00297589">
        <w:rPr>
          <w:rFonts w:ascii="Times New Roman CYR" w:hAnsi="Times New Roman CYR" w:cs="Times New Roman CYR"/>
          <w:i/>
          <w:sz w:val="28"/>
          <w:szCs w:val="28"/>
        </w:rPr>
        <w:t xml:space="preserve"> </w:t>
      </w:r>
      <w:r w:rsidRPr="00297589">
        <w:rPr>
          <w:rFonts w:ascii="Times New Roman CYR" w:hAnsi="Times New Roman CYR" w:cs="Times New Roman CYR"/>
          <w:b/>
          <w:i/>
          <w:sz w:val="28"/>
          <w:szCs w:val="28"/>
        </w:rPr>
        <w:t>транспортной системы</w:t>
      </w:r>
      <w:r w:rsidRPr="00297589">
        <w:rPr>
          <w:rFonts w:ascii="Times New Roman CYR" w:hAnsi="Times New Roman CYR" w:cs="Times New Roman CYR"/>
          <w:i/>
          <w:sz w:val="28"/>
          <w:szCs w:val="28"/>
        </w:rPr>
        <w:t xml:space="preserve">. Есть потребность в усовершенствовании безопасности, особенно в предотвращении ошибок человека при управлении транспортными средствами, предотвращении или сокращении серьезности повреждений при столкновениях и усилении транспортной безопасности граждан и инфраструктуры всех видов транспорта. Безопасность - ключевой фактор в реализации всех служб ИТС, но самый впечатляющий выигрыш, как ожидают, будет получен с помощью продвинутых систем управления и безопасности  транспортных средств (Advanced Vehicle Control and Safety Systems). </w:t>
      </w:r>
    </w:p>
    <w:p w:rsidR="000742EF" w:rsidRPr="00297589" w:rsidRDefault="000742EF" w:rsidP="000742EF">
      <w:pPr>
        <w:autoSpaceDE w:val="0"/>
        <w:autoSpaceDN w:val="0"/>
        <w:adjustRightInd w:val="0"/>
        <w:rPr>
          <w:rFonts w:ascii="Tahoma" w:hAnsi="Tahoma" w:cs="Tahoma"/>
          <w:i/>
          <w:color w:val="000000"/>
          <w:sz w:val="28"/>
          <w:szCs w:val="28"/>
        </w:rPr>
      </w:pP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 4. </w:t>
      </w:r>
      <w:r w:rsidRPr="00297589">
        <w:rPr>
          <w:rFonts w:ascii="Times New Roman CYR" w:hAnsi="Times New Roman CYR" w:cs="Times New Roman CYR"/>
          <w:b/>
          <w:i/>
          <w:sz w:val="28"/>
          <w:szCs w:val="28"/>
        </w:rPr>
        <w:t>Сократить потребление энергии и экологические затраты.</w:t>
      </w:r>
      <w:r w:rsidRPr="00297589">
        <w:rPr>
          <w:rFonts w:ascii="Times New Roman CYR" w:hAnsi="Times New Roman CYR" w:cs="Times New Roman CYR"/>
          <w:i/>
          <w:sz w:val="28"/>
          <w:szCs w:val="28"/>
        </w:rPr>
        <w:t xml:space="preserve"> Способность использовать энергию более эффективно и сократить экологические затраты частично будет зависеть от технологий, применяемых в программе ИТС. Более эффективное использование энергии и улучшенное качество воздуха могут быть достигнуты службами ИТС, которые поощряют использование общественного транспорта, увеличение среднего заполнения транспортных средств, повышение равномерности движения транспорта и управление поездками по запросам. Лучшее использование существующих транспортных ресурсов будет положительно влиять на землепользование, сокращая потребности для новой инфраструктуры.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lastRenderedPageBreak/>
        <w:t xml:space="preserve">5. </w:t>
      </w:r>
      <w:r w:rsidRPr="00297589">
        <w:rPr>
          <w:rFonts w:ascii="Times New Roman CYR" w:hAnsi="Times New Roman CYR" w:cs="Times New Roman CYR"/>
          <w:b/>
          <w:i/>
          <w:sz w:val="28"/>
          <w:szCs w:val="28"/>
        </w:rPr>
        <w:t>Увеличить настоящую и будущую производительность личностей, организаций и экономики в целом</w:t>
      </w:r>
      <w:r w:rsidRPr="00297589">
        <w:rPr>
          <w:rFonts w:ascii="Times New Roman CYR" w:hAnsi="Times New Roman CYR" w:cs="Times New Roman CYR"/>
          <w:i/>
          <w:sz w:val="28"/>
          <w:szCs w:val="28"/>
        </w:rPr>
        <w:t xml:space="preserve">. Транспортировка - неотъемлемая часть почти всех производственных процессов, и обеспечение более эффективной транспортировки (Цель № 1) влечет повышение эффективности всех этих процессов. Это также относится к личностям в их повседневной жизни: поездки на работу, за покупками и социализация. Таким образом, более эффективная маршрутизация, сокращение продолжительности поездок и более эффективное администрирование транспортной системы обеспечат выигрыш в производительности по всему спектру экономики. Эта цель национальной архитектуры ИТС - продвижение Цели 2 (мобильность), которая включает дальнейшее согласование требований для увеличения выпуска продукции в экономике. </w:t>
      </w:r>
    </w:p>
    <w:p w:rsidR="000742EF" w:rsidRPr="00297589" w:rsidRDefault="000742EF" w:rsidP="000742EF">
      <w:pPr>
        <w:autoSpaceDE w:val="0"/>
        <w:autoSpaceDN w:val="0"/>
        <w:adjustRightInd w:val="0"/>
        <w:rPr>
          <w:rFonts w:ascii="Tahoma" w:hAnsi="Tahoma" w:cs="Tahoma"/>
          <w:i/>
          <w:color w:val="000000"/>
          <w:sz w:val="28"/>
          <w:szCs w:val="28"/>
        </w:rPr>
      </w:pPr>
      <w:r w:rsidRPr="00297589">
        <w:rPr>
          <w:rFonts w:ascii="Times New Roman CYR" w:hAnsi="Times New Roman CYR" w:cs="Times New Roman CYR"/>
          <w:i/>
          <w:sz w:val="28"/>
          <w:szCs w:val="28"/>
        </w:rPr>
        <w:t xml:space="preserve"> </w:t>
      </w:r>
    </w:p>
    <w:p w:rsidR="000742EF" w:rsidRPr="00297589" w:rsidRDefault="000742EF" w:rsidP="000742EF">
      <w:pPr>
        <w:rPr>
          <w:i/>
          <w:sz w:val="28"/>
          <w:szCs w:val="28"/>
          <w:lang w:bidi="en-US"/>
        </w:rPr>
      </w:pPr>
      <w:r w:rsidRPr="00297589">
        <w:rPr>
          <w:i/>
          <w:sz w:val="28"/>
          <w:szCs w:val="28"/>
          <w:lang w:bidi="en-US"/>
        </w:rPr>
        <w:t xml:space="preserve">6. </w:t>
      </w:r>
      <w:r w:rsidRPr="00297589">
        <w:rPr>
          <w:b/>
          <w:i/>
          <w:sz w:val="28"/>
          <w:szCs w:val="28"/>
          <w:lang w:bidi="en-US"/>
        </w:rPr>
        <w:t>Создать среду, в которой могут процветать разработка и развертывание ИТС</w:t>
      </w:r>
      <w:r w:rsidRPr="00297589">
        <w:rPr>
          <w:i/>
          <w:sz w:val="28"/>
          <w:szCs w:val="28"/>
          <w:lang w:bidi="en-US"/>
        </w:rPr>
        <w:t xml:space="preserve">.  Особенность этой цели в том, что она непосредственно адресована к проблемам архитектуры, а не к проблемам проектов и пользовательским сервисам. Национальные меры по разработке архитектуры ИТС - один из принципиальных шагов, которые облегчат применение новых технологий в наземных перевозках. От степени открытости архитектуры, ее способности облегчать стандартизацию и обеспечить функциональную совместимость, будет зависеть активность участия промышленности в проектировании, разработке, развертывании и функционировании подсистем ИТС. </w:t>
      </w:r>
    </w:p>
    <w:p w:rsidR="000742EF" w:rsidRPr="00297589" w:rsidRDefault="000742EF" w:rsidP="000742EF">
      <w:pPr>
        <w:rPr>
          <w:sz w:val="28"/>
          <w:szCs w:val="28"/>
          <w:lang w:bidi="en-US"/>
        </w:rPr>
      </w:pPr>
    </w:p>
    <w:p w:rsidR="000742EF" w:rsidRPr="00297589" w:rsidRDefault="000742EF" w:rsidP="000742EF">
      <w:pPr>
        <w:widowControl w:val="0"/>
        <w:jc w:val="center"/>
        <w:rPr>
          <w:b/>
          <w:i/>
          <w:sz w:val="28"/>
          <w:szCs w:val="28"/>
          <w:lang w:bidi="en-US"/>
        </w:rPr>
      </w:pPr>
      <w:r w:rsidRPr="00297589">
        <w:rPr>
          <w:b/>
          <w:i/>
          <w:sz w:val="28"/>
          <w:szCs w:val="28"/>
          <w:lang w:bidi="en-US"/>
        </w:rPr>
        <w:t>Цели разработки н</w:t>
      </w:r>
      <w:r w:rsidRPr="00297589">
        <w:rPr>
          <w:b/>
          <w:i/>
          <w:sz w:val="28"/>
          <w:szCs w:val="28"/>
        </w:rPr>
        <w:t xml:space="preserve">ациональной архитектуры </w:t>
      </w:r>
      <w:r w:rsidRPr="00297589">
        <w:rPr>
          <w:b/>
          <w:i/>
          <w:sz w:val="28"/>
          <w:szCs w:val="28"/>
          <w:lang w:bidi="en-US"/>
        </w:rPr>
        <w:t>ИТС</w:t>
      </w:r>
    </w:p>
    <w:p w:rsidR="000742EF" w:rsidRPr="00297589" w:rsidRDefault="000742EF" w:rsidP="000742EF">
      <w:pPr>
        <w:widowControl w:val="0"/>
        <w:rPr>
          <w:i/>
          <w:sz w:val="28"/>
          <w:szCs w:val="28"/>
          <w:lang w:bidi="en-US"/>
        </w:rPr>
      </w:pPr>
      <w:r w:rsidRPr="00297589">
        <w:rPr>
          <w:i/>
          <w:sz w:val="28"/>
          <w:szCs w:val="28"/>
        </w:rPr>
        <w:t xml:space="preserve">Национальная Архитектура </w:t>
      </w:r>
      <w:r w:rsidRPr="00297589">
        <w:rPr>
          <w:i/>
          <w:sz w:val="28"/>
          <w:szCs w:val="28"/>
          <w:lang w:bidi="en-US"/>
        </w:rPr>
        <w:t xml:space="preserve">ИТС определяет полную структуру интегрированных подсистем, которые могут оказать все желаемые услуги ИТС. Цели этой программы работ следующие: </w:t>
      </w:r>
    </w:p>
    <w:p w:rsidR="000742EF" w:rsidRPr="00297589" w:rsidRDefault="000742EF" w:rsidP="000742EF">
      <w:pPr>
        <w:widowControl w:val="0"/>
        <w:rPr>
          <w:i/>
          <w:sz w:val="28"/>
          <w:szCs w:val="28"/>
          <w:lang w:bidi="en-US"/>
        </w:rPr>
      </w:pPr>
      <w:r w:rsidRPr="00297589">
        <w:rPr>
          <w:i/>
          <w:sz w:val="28"/>
          <w:szCs w:val="28"/>
          <w:lang w:bidi="en-US"/>
        </w:rPr>
        <w:t xml:space="preserve">1. </w:t>
      </w:r>
      <w:r w:rsidRPr="00297589">
        <w:rPr>
          <w:b/>
          <w:i/>
          <w:sz w:val="28"/>
          <w:szCs w:val="28"/>
          <w:lang w:bidi="en-US"/>
        </w:rPr>
        <w:t>Служить основой для разработки стандартов</w:t>
      </w:r>
      <w:r w:rsidRPr="00297589">
        <w:rPr>
          <w:i/>
          <w:sz w:val="28"/>
          <w:szCs w:val="28"/>
          <w:lang w:bidi="en-US"/>
        </w:rPr>
        <w:t xml:space="preserve">. </w:t>
      </w:r>
    </w:p>
    <w:p w:rsidR="000742EF" w:rsidRPr="00F7799B" w:rsidRDefault="000742EF" w:rsidP="000742EF">
      <w:pPr>
        <w:widowControl w:val="0"/>
        <w:rPr>
          <w:i/>
          <w:sz w:val="28"/>
          <w:szCs w:val="28"/>
          <w:lang w:bidi="en-US"/>
        </w:rPr>
      </w:pPr>
      <w:r w:rsidRPr="00F7799B">
        <w:rPr>
          <w:i/>
          <w:sz w:val="28"/>
          <w:szCs w:val="28"/>
          <w:lang w:bidi="en-US"/>
        </w:rPr>
        <w:t xml:space="preserve">Стандарты гарантируют национальную способность к взаимодействию так, чтобы оборудование транспортного средства, купленное где угодно, </w:t>
      </w:r>
      <w:r w:rsidRPr="00F7799B">
        <w:rPr>
          <w:i/>
          <w:sz w:val="28"/>
          <w:szCs w:val="28"/>
          <w:lang w:bidi="en-US"/>
        </w:rPr>
        <w:lastRenderedPageBreak/>
        <w:t xml:space="preserve">работало по всей стране. Стандарты создают условия для внедрения модульности в проектировании и производстве, которая обеспечивает взаимозаменяемость как внутри, так и между подсистемами. В свою очередь, это повышает конкуренцию между поставщиками оборудования и гарантирует, что города не попадут в зависимость от закупленных систем, а также расширяет их возможности для последующей модернизации или расширения. Это также способствует повышению объемов производства и одновременно снижению цен. </w:t>
      </w:r>
    </w:p>
    <w:p w:rsidR="000742EF" w:rsidRPr="00297589" w:rsidRDefault="000742EF" w:rsidP="000742EF">
      <w:pPr>
        <w:widowControl w:val="0"/>
        <w:rPr>
          <w:i/>
          <w:sz w:val="28"/>
          <w:szCs w:val="28"/>
          <w:lang w:bidi="en-US"/>
        </w:rPr>
      </w:pPr>
      <w:r w:rsidRPr="00297589">
        <w:rPr>
          <w:i/>
          <w:sz w:val="28"/>
          <w:szCs w:val="28"/>
          <w:lang w:bidi="en-US"/>
        </w:rPr>
        <w:t xml:space="preserve">2. </w:t>
      </w:r>
      <w:r w:rsidRPr="00297589">
        <w:rPr>
          <w:b/>
          <w:i/>
          <w:sz w:val="28"/>
          <w:szCs w:val="28"/>
          <w:lang w:bidi="en-US"/>
        </w:rPr>
        <w:t>Обеспечить основу для интеграции подсистем</w:t>
      </w:r>
      <w:r w:rsidRPr="00297589">
        <w:rPr>
          <w:i/>
          <w:sz w:val="28"/>
          <w:szCs w:val="28"/>
          <w:lang w:bidi="en-US"/>
        </w:rPr>
        <w:t xml:space="preserve">. </w:t>
      </w:r>
    </w:p>
    <w:p w:rsidR="000742EF" w:rsidRPr="00297589" w:rsidRDefault="000742EF" w:rsidP="000742EF">
      <w:pPr>
        <w:widowControl w:val="0"/>
        <w:rPr>
          <w:i/>
          <w:sz w:val="28"/>
          <w:szCs w:val="28"/>
          <w:lang w:bidi="en-US"/>
        </w:rPr>
      </w:pPr>
      <w:r w:rsidRPr="00297589">
        <w:rPr>
          <w:i/>
          <w:sz w:val="28"/>
          <w:szCs w:val="28"/>
          <w:lang w:bidi="en-US"/>
        </w:rPr>
        <w:t xml:space="preserve">Достижение этой цели снижает потребность в дублировании функций различных подсистем и таким образом увеличивает надежность и уменьшает затраты, а также обеспечивает использование подсистемами общих источников информации. </w:t>
      </w:r>
    </w:p>
    <w:p w:rsidR="000742EF" w:rsidRPr="00297589" w:rsidRDefault="000742EF" w:rsidP="000742EF">
      <w:pPr>
        <w:widowControl w:val="0"/>
        <w:rPr>
          <w:i/>
          <w:sz w:val="28"/>
          <w:szCs w:val="28"/>
          <w:lang w:bidi="en-US"/>
        </w:rPr>
      </w:pPr>
      <w:r w:rsidRPr="00297589">
        <w:rPr>
          <w:i/>
          <w:sz w:val="28"/>
          <w:szCs w:val="28"/>
          <w:lang w:bidi="en-US"/>
        </w:rPr>
        <w:t xml:space="preserve">3. </w:t>
      </w:r>
      <w:r w:rsidRPr="00297589">
        <w:rPr>
          <w:b/>
          <w:i/>
          <w:sz w:val="28"/>
          <w:szCs w:val="28"/>
          <w:lang w:bidi="en-US"/>
        </w:rPr>
        <w:t>Гарантировать высокую степень гибкости в пользовательском выборе</w:t>
      </w:r>
      <w:r w:rsidRPr="00297589">
        <w:rPr>
          <w:i/>
          <w:sz w:val="28"/>
          <w:szCs w:val="28"/>
          <w:lang w:bidi="en-US"/>
        </w:rPr>
        <w:t xml:space="preserve">. Стандартные блоки должны поддерживать широкий диапазон вариантов предоставляемой информации, чтобы удовлетворить различные потребности, не теряя преимущества интеграции и стандартизации и не исключая возможность для будущей модернизации и расширения. </w:t>
      </w:r>
    </w:p>
    <w:p w:rsidR="000742EF" w:rsidRPr="00297589" w:rsidRDefault="000742EF" w:rsidP="000742EF">
      <w:pPr>
        <w:widowControl w:val="0"/>
        <w:rPr>
          <w:i/>
          <w:sz w:val="28"/>
          <w:szCs w:val="28"/>
          <w:lang w:bidi="en-US"/>
        </w:rPr>
      </w:pPr>
    </w:p>
    <w:p w:rsidR="000742EF" w:rsidRPr="00297589" w:rsidRDefault="000742EF" w:rsidP="000742EF">
      <w:pPr>
        <w:widowControl w:val="0"/>
        <w:rPr>
          <w:i/>
          <w:sz w:val="28"/>
          <w:szCs w:val="28"/>
          <w:lang w:bidi="en-US"/>
        </w:rPr>
      </w:pPr>
      <w:r w:rsidRPr="00297589">
        <w:rPr>
          <w:i/>
          <w:sz w:val="28"/>
          <w:szCs w:val="28"/>
          <w:lang w:bidi="en-US"/>
        </w:rPr>
        <w:t xml:space="preserve">Цель работ по развитию </w:t>
      </w:r>
      <w:r w:rsidRPr="00297589">
        <w:rPr>
          <w:i/>
          <w:sz w:val="28"/>
          <w:szCs w:val="28"/>
        </w:rPr>
        <w:t xml:space="preserve">Национальной архитектуры </w:t>
      </w:r>
      <w:r w:rsidRPr="00297589">
        <w:rPr>
          <w:i/>
          <w:sz w:val="28"/>
          <w:szCs w:val="28"/>
          <w:lang w:bidi="en-US"/>
        </w:rPr>
        <w:t xml:space="preserve">ИТС состоит в том, чтобы создать интегрированную системную архитектуру, подсистемы которой удовлетворяют целям </w:t>
      </w:r>
      <w:r w:rsidRPr="00297589">
        <w:rPr>
          <w:i/>
          <w:sz w:val="28"/>
          <w:szCs w:val="28"/>
        </w:rPr>
        <w:t xml:space="preserve">Национальной архитектуры </w:t>
      </w:r>
      <w:r w:rsidRPr="00297589">
        <w:rPr>
          <w:i/>
          <w:sz w:val="28"/>
          <w:szCs w:val="28"/>
          <w:lang w:bidi="en-US"/>
        </w:rPr>
        <w:t>ИТС, гарантируют общенациональную совместимость и способность к взаимодействию, поддерживают необходимый диапазон применений и обеспечивают экономически эффективное расширение и модернизацию.</w:t>
      </w:r>
    </w:p>
    <w:p w:rsidR="000742EF" w:rsidRPr="00297589" w:rsidRDefault="000742EF" w:rsidP="000742EF">
      <w:pPr>
        <w:widowControl w:val="0"/>
        <w:rPr>
          <w:sz w:val="28"/>
          <w:szCs w:val="28"/>
          <w:lang w:bidi="en-US"/>
        </w:rPr>
      </w:pPr>
    </w:p>
    <w:p w:rsidR="000742EF" w:rsidRPr="00297589" w:rsidRDefault="000742EF" w:rsidP="000742EF">
      <w:pPr>
        <w:jc w:val="center"/>
        <w:rPr>
          <w:b/>
          <w:i/>
          <w:sz w:val="28"/>
          <w:szCs w:val="28"/>
          <w:lang w:bidi="en-US"/>
        </w:rPr>
      </w:pPr>
      <w:r w:rsidRPr="00297589">
        <w:rPr>
          <w:b/>
          <w:i/>
          <w:sz w:val="28"/>
          <w:szCs w:val="28"/>
          <w:lang w:bidi="en-US"/>
        </w:rPr>
        <w:t>Подходы архитектуры к достижению целей</w:t>
      </w:r>
    </w:p>
    <w:p w:rsidR="000742EF" w:rsidRPr="00297589" w:rsidRDefault="000742EF" w:rsidP="000742EF">
      <w:pPr>
        <w:rPr>
          <w:i/>
          <w:sz w:val="28"/>
          <w:szCs w:val="28"/>
          <w:lang w:bidi="en-US"/>
        </w:rPr>
      </w:pPr>
      <w:r w:rsidRPr="00297589">
        <w:rPr>
          <w:i/>
          <w:sz w:val="28"/>
          <w:szCs w:val="28"/>
          <w:lang w:bidi="en-US"/>
        </w:rPr>
        <w:t xml:space="preserve">Были определены подходы, которые приведут к архитектуре, соответствующей каждой из этих целей. Чтобы достигнуть предполагаемого эффекта, успешная </w:t>
      </w:r>
      <w:r w:rsidRPr="00297589">
        <w:rPr>
          <w:i/>
          <w:sz w:val="28"/>
          <w:szCs w:val="28"/>
        </w:rPr>
        <w:t xml:space="preserve">Национальная архитектура </w:t>
      </w:r>
      <w:r w:rsidRPr="00297589">
        <w:rPr>
          <w:i/>
          <w:sz w:val="28"/>
          <w:szCs w:val="28"/>
          <w:lang w:bidi="en-US"/>
        </w:rPr>
        <w:t xml:space="preserve">ИТС должна обладать следующими признаками и быть развернута следующим образом: </w:t>
      </w:r>
    </w:p>
    <w:p w:rsidR="000742EF" w:rsidRPr="00297589" w:rsidRDefault="000742EF" w:rsidP="000742EF">
      <w:pPr>
        <w:rPr>
          <w:i/>
          <w:sz w:val="28"/>
          <w:szCs w:val="28"/>
          <w:lang w:bidi="en-US"/>
        </w:rPr>
      </w:pPr>
      <w:r w:rsidRPr="00297589">
        <w:rPr>
          <w:i/>
          <w:sz w:val="28"/>
          <w:szCs w:val="28"/>
          <w:lang w:bidi="en-US"/>
        </w:rPr>
        <w:lastRenderedPageBreak/>
        <w:t xml:space="preserve">1. Архитектура должна использовать модульные решения. Функциональность пользовательских сервисов должна быть распределена между модульными подсистемами, чтобы увеличить надежность, достигнуть масштабируемости и удовлетворить различные потребности. Гибкость в распределении функциональности в пределах инфраструктуры должна обеспечивать диапазон вариантов обработки от централизованных до распределенных. Для различных сценариев и периодов времени могут быть привлекательными различные варианты, но никакой выбор не должен быть исключен произвольно или по недосмотру.    </w:t>
      </w:r>
    </w:p>
    <w:p w:rsidR="000742EF" w:rsidRPr="00297589" w:rsidRDefault="000742EF" w:rsidP="000742EF">
      <w:pPr>
        <w:rPr>
          <w:i/>
          <w:sz w:val="28"/>
          <w:szCs w:val="28"/>
          <w:lang w:bidi="en-US"/>
        </w:rPr>
      </w:pPr>
      <w:r w:rsidRPr="00297589">
        <w:rPr>
          <w:i/>
          <w:sz w:val="28"/>
          <w:szCs w:val="28"/>
          <w:lang w:bidi="en-US"/>
        </w:rPr>
        <w:t xml:space="preserve">2. Интерфейс мобильного пользователя должен быть стандартизирован для непосредственного доступа к национальной ИТС. Необходимо четкое распределение функций между инфраструктурой и мобильными подсистемами наряду с диапазоном коммуникационных вариантов, необходимых для внедрения связанных сервисов ИТС.    </w:t>
      </w:r>
    </w:p>
    <w:p w:rsidR="000742EF" w:rsidRPr="00297589" w:rsidRDefault="000742EF" w:rsidP="000742EF">
      <w:pPr>
        <w:rPr>
          <w:i/>
          <w:sz w:val="28"/>
          <w:szCs w:val="28"/>
          <w:lang w:bidi="en-US"/>
        </w:rPr>
      </w:pPr>
      <w:r w:rsidRPr="00297589">
        <w:rPr>
          <w:i/>
          <w:sz w:val="28"/>
          <w:szCs w:val="28"/>
          <w:lang w:bidi="en-US"/>
        </w:rPr>
        <w:t xml:space="preserve">3. Архитектура должна облегчить совместное использование данных через подсистемы. Доступность данных гарантируется архитектурой посредством идентификации функций служб базы данных, которая поддерживает совместное использование данных способом, понятным пользователю. Определенные архитектурные функции, которые включают обмен данными, являются критическими, поскольку должны поддерживать непредвиденные будущие пользовательские сервисы. </w:t>
      </w:r>
    </w:p>
    <w:p w:rsidR="000742EF" w:rsidRPr="00297589" w:rsidRDefault="000742EF" w:rsidP="000742EF">
      <w:pPr>
        <w:rPr>
          <w:i/>
          <w:sz w:val="28"/>
          <w:szCs w:val="28"/>
          <w:lang w:bidi="en-US"/>
        </w:rPr>
      </w:pPr>
      <w:r w:rsidRPr="00297589">
        <w:rPr>
          <w:i/>
          <w:sz w:val="28"/>
          <w:szCs w:val="28"/>
          <w:lang w:bidi="en-US"/>
        </w:rPr>
        <w:t xml:space="preserve">4. Чтобы отвечать региональным предпочтениям, архитектура должна обеспечивать гибкость в системных проектах и операциях. Например, архитектура может поддерживать и централизованные и распределенные стратегии регулирования движения, чтобы обеспечить различные предпочтения и существующие инфраструктуры. Выбор может быть сохранен путем идентификации необходимых функций и интерфейсов независимым от распределения (логическим) способом. Альтернативное разделение может использоваться, чтобы идентифицировать два альтернативных физических описания, два стандартных информационных направления и альтернативы </w:t>
      </w:r>
      <w:r w:rsidRPr="00297589">
        <w:rPr>
          <w:i/>
          <w:sz w:val="28"/>
          <w:szCs w:val="28"/>
          <w:lang w:bidi="en-US"/>
        </w:rPr>
        <w:lastRenderedPageBreak/>
        <w:t>интерфейса. Эта техника будет использоваться при разработке архитектуры всякий раз, когда существует множество преимущественных альтернатив разделения.</w:t>
      </w:r>
    </w:p>
    <w:p w:rsidR="000742EF" w:rsidRPr="00297589" w:rsidRDefault="000742EF" w:rsidP="000742EF">
      <w:pPr>
        <w:rPr>
          <w:i/>
          <w:sz w:val="28"/>
          <w:szCs w:val="28"/>
          <w:lang w:bidi="en-US"/>
        </w:rPr>
      </w:pPr>
      <w:r w:rsidRPr="00297589">
        <w:rPr>
          <w:i/>
          <w:sz w:val="28"/>
          <w:szCs w:val="28"/>
          <w:lang w:bidi="en-US"/>
        </w:rPr>
        <w:t xml:space="preserve">5. Разрабатываемая архитектура базируется на существующей инфраструктуре, что обеспечивает ее обновление с учетом технических достижений. Чтобы поддерживать разнообразие реализаций с единственной архитектурой, подсистемы должны быть определены независимым от реализации способом и структурированы, чтобы представить интерфейс общего назначения оставшейся части системы. Это приложение известного принципа "черного ящика" должно применяться в процессе разработки архитектуры, что минимизирует её чувствительность к технологической изменчивости и развитию.  </w:t>
      </w:r>
    </w:p>
    <w:p w:rsidR="000742EF" w:rsidRPr="00297589" w:rsidRDefault="000742EF" w:rsidP="000742EF">
      <w:pPr>
        <w:rPr>
          <w:i/>
          <w:sz w:val="28"/>
          <w:szCs w:val="28"/>
          <w:lang w:bidi="en-US"/>
        </w:rPr>
      </w:pPr>
      <w:r w:rsidRPr="00297589">
        <w:rPr>
          <w:i/>
          <w:sz w:val="28"/>
          <w:szCs w:val="28"/>
          <w:lang w:bidi="en-US"/>
        </w:rPr>
        <w:t xml:space="preserve">6. Архитектура поддерживает широкий диапазон средств связи и реализаций протоколов. Она включает коммуникационную подсистему (ы) интерфейса, которая изолирует коммуникационное приложение от остальной части архитектуры. Этот подход группирует все зависящие от связи функции и позволяет: 1) достаточно гибко обеспечить индивидуальные потребности после идентификации диапазона интерфейсных подсистем и 2) минимизировать воздействие изменений или обновлений коммуникационной системы, которая поддерживает архитектуру. </w:t>
      </w:r>
    </w:p>
    <w:p w:rsidR="000742EF" w:rsidRPr="00297589" w:rsidRDefault="000742EF" w:rsidP="000742EF">
      <w:pPr>
        <w:rPr>
          <w:sz w:val="28"/>
          <w:szCs w:val="28"/>
          <w:lang w:bidi="en-US"/>
        </w:rPr>
      </w:pPr>
    </w:p>
    <w:p w:rsidR="000742EF" w:rsidRPr="00297589" w:rsidRDefault="000742EF" w:rsidP="000742EF">
      <w:pPr>
        <w:rPr>
          <w:sz w:val="28"/>
          <w:szCs w:val="28"/>
          <w:lang w:bidi="en-US"/>
        </w:rPr>
      </w:pPr>
      <w:r w:rsidRPr="00297589">
        <w:rPr>
          <w:sz w:val="28"/>
          <w:szCs w:val="28"/>
          <w:lang w:bidi="en-US"/>
        </w:rPr>
        <w:t>Ключевыми элементами архитектуры ИТС являются описания ее логической и физической архитектуры.</w:t>
      </w:r>
    </w:p>
    <w:p w:rsidR="000742EF" w:rsidRPr="00297589" w:rsidRDefault="000742EF" w:rsidP="000742EF">
      <w:pPr>
        <w:rPr>
          <w:rFonts w:ascii="Times New Roman CYR" w:hAnsi="Times New Roman CYR" w:cs="Times New Roman CYR"/>
          <w:bCs/>
          <w:sz w:val="28"/>
          <w:szCs w:val="28"/>
          <w:lang w:bidi="en-US"/>
        </w:rPr>
      </w:pPr>
      <w:r w:rsidRPr="00297589">
        <w:rPr>
          <w:sz w:val="28"/>
          <w:szCs w:val="28"/>
          <w:lang w:bidi="en-US"/>
        </w:rPr>
        <w:t xml:space="preserve">Основой архитектуры является перечень пользовательских сервисов ИТС, включающий 33 позиции, которые разделены на 8 групп. Перечень приведен в табл. </w:t>
      </w:r>
      <w:r>
        <w:rPr>
          <w:sz w:val="28"/>
          <w:szCs w:val="28"/>
          <w:lang w:bidi="en-US"/>
        </w:rPr>
        <w:t>3</w:t>
      </w:r>
      <w:r w:rsidRPr="00297589">
        <w:rPr>
          <w:rFonts w:ascii="Times New Roman CYR" w:hAnsi="Times New Roman CYR" w:cs="Times New Roman CYR"/>
          <w:bCs/>
          <w:sz w:val="28"/>
          <w:szCs w:val="28"/>
          <w:lang w:bidi="en-US"/>
        </w:rPr>
        <w:t>.</w:t>
      </w:r>
      <w:r>
        <w:rPr>
          <w:rFonts w:ascii="Times New Roman CYR" w:hAnsi="Times New Roman CYR" w:cs="Times New Roman CYR"/>
          <w:bCs/>
          <w:sz w:val="28"/>
          <w:szCs w:val="28"/>
          <w:lang w:bidi="en-US"/>
        </w:rPr>
        <w:t>2</w:t>
      </w:r>
      <w:r w:rsidRPr="00297589">
        <w:rPr>
          <w:rFonts w:ascii="Times New Roman CYR" w:hAnsi="Times New Roman CYR" w:cs="Times New Roman CYR"/>
          <w:bCs/>
          <w:sz w:val="28"/>
          <w:szCs w:val="28"/>
          <w:lang w:bidi="en-US"/>
        </w:rPr>
        <w:t>.</w:t>
      </w:r>
    </w:p>
    <w:p w:rsidR="000742EF" w:rsidRPr="00297589" w:rsidRDefault="000742EF" w:rsidP="000742EF">
      <w:pPr>
        <w:rPr>
          <w:sz w:val="28"/>
          <w:szCs w:val="28"/>
          <w:lang w:bidi="en-US"/>
        </w:rPr>
      </w:pPr>
    </w:p>
    <w:p w:rsidR="000742EF" w:rsidRPr="00297589" w:rsidRDefault="000742EF" w:rsidP="000742EF">
      <w:pPr>
        <w:autoSpaceDE w:val="0"/>
        <w:autoSpaceDN w:val="0"/>
        <w:adjustRightInd w:val="0"/>
        <w:rPr>
          <w:sz w:val="28"/>
          <w:szCs w:val="28"/>
          <w:lang w:bidi="en-US"/>
        </w:rPr>
      </w:pPr>
      <w:r w:rsidRPr="00297589">
        <w:rPr>
          <w:rFonts w:ascii="Times New Roman CYR" w:hAnsi="Times New Roman CYR" w:cs="Times New Roman CYR"/>
          <w:bCs/>
          <w:sz w:val="28"/>
          <w:szCs w:val="28"/>
          <w:lang w:bidi="en-US"/>
        </w:rPr>
        <w:t xml:space="preserve">Таблица </w:t>
      </w:r>
      <w:r>
        <w:rPr>
          <w:sz w:val="28"/>
          <w:szCs w:val="28"/>
          <w:lang w:bidi="en-US"/>
        </w:rPr>
        <w:t>3</w:t>
      </w:r>
      <w:r w:rsidRPr="00297589">
        <w:rPr>
          <w:rFonts w:ascii="Times New Roman CYR" w:hAnsi="Times New Roman CYR" w:cs="Times New Roman CYR"/>
          <w:bCs/>
          <w:sz w:val="28"/>
          <w:szCs w:val="28"/>
          <w:lang w:bidi="en-US"/>
        </w:rPr>
        <w:t>.</w:t>
      </w:r>
      <w:r>
        <w:rPr>
          <w:rFonts w:ascii="Times New Roman CYR" w:hAnsi="Times New Roman CYR" w:cs="Times New Roman CYR"/>
          <w:bCs/>
          <w:sz w:val="28"/>
          <w:szCs w:val="28"/>
          <w:lang w:bidi="en-US"/>
        </w:rPr>
        <w:t>2</w:t>
      </w:r>
      <w:r w:rsidRPr="00297589">
        <w:rPr>
          <w:rFonts w:ascii="Times New Roman CYR" w:hAnsi="Times New Roman CYR" w:cs="Times New Roman CYR"/>
          <w:bCs/>
          <w:sz w:val="28"/>
          <w:szCs w:val="28"/>
          <w:lang w:bidi="en-US"/>
        </w:rPr>
        <w:t xml:space="preserve"> – </w:t>
      </w:r>
      <w:r w:rsidRPr="00297589">
        <w:rPr>
          <w:sz w:val="28"/>
          <w:szCs w:val="28"/>
          <w:lang w:bidi="en-US"/>
        </w:rPr>
        <w:t>Пользовательские сервисы ИТС</w:t>
      </w:r>
    </w:p>
    <w:p w:rsidR="000742EF" w:rsidRDefault="000742EF" w:rsidP="000742EF">
      <w:pPr>
        <w:spacing w:line="24" w:lineRule="auto"/>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6662"/>
      </w:tblGrid>
      <w:tr w:rsidR="000742EF" w:rsidRPr="00C64152" w:rsidTr="00C70F4C">
        <w:trPr>
          <w:tblHeader/>
        </w:trPr>
        <w:tc>
          <w:tcPr>
            <w:tcW w:w="3544" w:type="dxa"/>
            <w:vAlign w:val="center"/>
          </w:tcPr>
          <w:p w:rsidR="000742EF" w:rsidRPr="00C64152" w:rsidRDefault="000742EF" w:rsidP="00C70F4C">
            <w:pPr>
              <w:spacing w:line="240" w:lineRule="auto"/>
              <w:ind w:firstLine="0"/>
              <w:jc w:val="center"/>
              <w:rPr>
                <w:i/>
                <w:sz w:val="20"/>
                <w:szCs w:val="20"/>
                <w:lang w:bidi="en-US"/>
              </w:rPr>
            </w:pPr>
            <w:r w:rsidRPr="00C64152">
              <w:rPr>
                <w:i/>
                <w:sz w:val="20"/>
                <w:szCs w:val="20"/>
                <w:lang w:bidi="en-US"/>
              </w:rPr>
              <w:t>Группа пользовательских сервисов (</w:t>
            </w:r>
            <w:r w:rsidRPr="00C64152">
              <w:rPr>
                <w:i/>
                <w:sz w:val="20"/>
                <w:szCs w:val="20"/>
                <w:lang w:val="en-US" w:bidi="en-US"/>
              </w:rPr>
              <w:t>User</w:t>
            </w:r>
            <w:r w:rsidRPr="00C64152">
              <w:rPr>
                <w:i/>
                <w:sz w:val="20"/>
                <w:szCs w:val="20"/>
                <w:lang w:bidi="en-US"/>
              </w:rPr>
              <w:t xml:space="preserve"> </w:t>
            </w:r>
            <w:r w:rsidRPr="00C64152">
              <w:rPr>
                <w:i/>
                <w:sz w:val="20"/>
                <w:szCs w:val="20"/>
                <w:lang w:val="en-US" w:bidi="en-US"/>
              </w:rPr>
              <w:t>Service</w:t>
            </w:r>
            <w:r w:rsidRPr="00C64152">
              <w:rPr>
                <w:i/>
                <w:sz w:val="20"/>
                <w:szCs w:val="20"/>
                <w:lang w:bidi="en-US"/>
              </w:rPr>
              <w:t xml:space="preserve"> </w:t>
            </w:r>
            <w:r w:rsidRPr="00C64152">
              <w:rPr>
                <w:i/>
                <w:sz w:val="20"/>
                <w:szCs w:val="20"/>
                <w:lang w:val="en-US" w:bidi="en-US"/>
              </w:rPr>
              <w:t>Bundle</w:t>
            </w:r>
            <w:r w:rsidRPr="00C64152">
              <w:rPr>
                <w:i/>
                <w:sz w:val="20"/>
                <w:szCs w:val="20"/>
                <w:lang w:bidi="en-US"/>
              </w:rPr>
              <w:t>)</w:t>
            </w:r>
          </w:p>
        </w:tc>
        <w:tc>
          <w:tcPr>
            <w:tcW w:w="6662" w:type="dxa"/>
            <w:vAlign w:val="center"/>
          </w:tcPr>
          <w:p w:rsidR="000742EF" w:rsidRPr="00C64152" w:rsidRDefault="000742EF" w:rsidP="00C70F4C">
            <w:pPr>
              <w:spacing w:line="240" w:lineRule="auto"/>
              <w:ind w:firstLine="0"/>
              <w:jc w:val="center"/>
              <w:rPr>
                <w:i/>
                <w:sz w:val="20"/>
                <w:szCs w:val="20"/>
                <w:lang w:bidi="en-US"/>
              </w:rPr>
            </w:pPr>
            <w:r w:rsidRPr="00C64152">
              <w:rPr>
                <w:i/>
                <w:sz w:val="20"/>
                <w:szCs w:val="20"/>
                <w:lang w:val="en-US" w:bidi="en-US"/>
              </w:rPr>
              <w:t>Пользовательск</w:t>
            </w:r>
            <w:r w:rsidRPr="00C64152">
              <w:rPr>
                <w:i/>
                <w:sz w:val="20"/>
                <w:szCs w:val="20"/>
                <w:lang w:bidi="en-US"/>
              </w:rPr>
              <w:t>ий</w:t>
            </w:r>
            <w:r w:rsidRPr="00C64152">
              <w:rPr>
                <w:i/>
                <w:sz w:val="20"/>
                <w:szCs w:val="20"/>
                <w:lang w:val="en-US" w:bidi="en-US"/>
              </w:rPr>
              <w:t xml:space="preserve"> </w:t>
            </w:r>
            <w:r w:rsidRPr="00C64152">
              <w:rPr>
                <w:i/>
                <w:sz w:val="20"/>
                <w:szCs w:val="20"/>
                <w:lang w:bidi="en-US"/>
              </w:rPr>
              <w:t>сервис</w:t>
            </w:r>
            <w:r w:rsidRPr="00C64152">
              <w:rPr>
                <w:i/>
                <w:sz w:val="20"/>
                <w:szCs w:val="20"/>
                <w:lang w:val="en-US" w:bidi="en-US"/>
              </w:rPr>
              <w:t xml:space="preserve"> (User Service)</w:t>
            </w:r>
          </w:p>
        </w:tc>
      </w:tr>
      <w:tr w:rsidR="000742EF" w:rsidRPr="00C64152" w:rsidTr="00C70F4C">
        <w:trPr>
          <w:tblHeader/>
        </w:trPr>
        <w:tc>
          <w:tcPr>
            <w:tcW w:w="3544" w:type="dxa"/>
            <w:vAlign w:val="center"/>
          </w:tcPr>
          <w:p w:rsidR="000742EF" w:rsidRPr="00C64152" w:rsidRDefault="000742EF" w:rsidP="00C70F4C">
            <w:pPr>
              <w:spacing w:line="240" w:lineRule="auto"/>
              <w:ind w:firstLine="0"/>
              <w:jc w:val="center"/>
              <w:rPr>
                <w:i/>
                <w:sz w:val="20"/>
                <w:szCs w:val="20"/>
                <w:lang w:bidi="en-US"/>
              </w:rPr>
            </w:pPr>
            <w:r w:rsidRPr="00C64152">
              <w:rPr>
                <w:i/>
                <w:sz w:val="20"/>
                <w:szCs w:val="20"/>
                <w:lang w:bidi="en-US"/>
              </w:rPr>
              <w:t>1</w:t>
            </w:r>
          </w:p>
        </w:tc>
        <w:tc>
          <w:tcPr>
            <w:tcW w:w="6662" w:type="dxa"/>
            <w:vAlign w:val="center"/>
          </w:tcPr>
          <w:p w:rsidR="000742EF" w:rsidRPr="00C64152" w:rsidRDefault="000742EF" w:rsidP="00C70F4C">
            <w:pPr>
              <w:spacing w:line="240" w:lineRule="auto"/>
              <w:ind w:firstLine="0"/>
              <w:jc w:val="center"/>
              <w:rPr>
                <w:i/>
                <w:sz w:val="20"/>
                <w:szCs w:val="20"/>
                <w:lang w:bidi="en-US"/>
              </w:rPr>
            </w:pPr>
            <w:r w:rsidRPr="00C64152">
              <w:rPr>
                <w:i/>
                <w:sz w:val="20"/>
                <w:szCs w:val="20"/>
                <w:lang w:bidi="en-US"/>
              </w:rPr>
              <w:t>2</w:t>
            </w:r>
          </w:p>
        </w:tc>
      </w:tr>
      <w:tr w:rsidR="000742EF" w:rsidRPr="00C64152" w:rsidTr="00C70F4C">
        <w:tc>
          <w:tcPr>
            <w:tcW w:w="3544" w:type="dxa"/>
            <w:vMerge w:val="restart"/>
            <w:vAlign w:val="center"/>
          </w:tcPr>
          <w:p w:rsidR="000742EF" w:rsidRPr="00C64152" w:rsidRDefault="000742EF" w:rsidP="00C70F4C">
            <w:pPr>
              <w:spacing w:line="240" w:lineRule="auto"/>
              <w:ind w:firstLine="0"/>
              <w:jc w:val="left"/>
              <w:rPr>
                <w:i/>
                <w:sz w:val="20"/>
                <w:szCs w:val="20"/>
                <w:lang w:bidi="en-US"/>
              </w:rPr>
            </w:pPr>
            <w:r w:rsidRPr="00C64152">
              <w:rPr>
                <w:i/>
                <w:sz w:val="20"/>
                <w:szCs w:val="20"/>
                <w:lang w:bidi="en-US"/>
              </w:rPr>
              <w:t>Управление перемещениями и дорожным движением (</w:t>
            </w:r>
            <w:r w:rsidRPr="00C64152">
              <w:rPr>
                <w:i/>
                <w:sz w:val="20"/>
                <w:szCs w:val="20"/>
                <w:lang w:val="en-US" w:bidi="en-US"/>
              </w:rPr>
              <w:t>Travel</w:t>
            </w:r>
            <w:r w:rsidRPr="00C64152">
              <w:rPr>
                <w:i/>
                <w:sz w:val="20"/>
                <w:szCs w:val="20"/>
                <w:lang w:bidi="en-US"/>
              </w:rPr>
              <w:t xml:space="preserve"> </w:t>
            </w:r>
            <w:r w:rsidRPr="00C64152">
              <w:rPr>
                <w:i/>
                <w:sz w:val="20"/>
                <w:szCs w:val="20"/>
                <w:lang w:val="en-US" w:bidi="en-US"/>
              </w:rPr>
              <w:t>and</w:t>
            </w:r>
            <w:r w:rsidRPr="00C64152">
              <w:rPr>
                <w:i/>
                <w:sz w:val="20"/>
                <w:szCs w:val="20"/>
                <w:lang w:bidi="en-US"/>
              </w:rPr>
              <w:t xml:space="preserve"> </w:t>
            </w:r>
            <w:r w:rsidRPr="00C64152">
              <w:rPr>
                <w:i/>
                <w:sz w:val="20"/>
                <w:szCs w:val="20"/>
                <w:lang w:val="en-US" w:bidi="en-US"/>
              </w:rPr>
              <w:lastRenderedPageBreak/>
              <w:t>Traffic</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 xml:space="preserve">) </w:t>
            </w: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lastRenderedPageBreak/>
              <w:t>Информация о маршруте перед поездкой (</w:t>
            </w:r>
            <w:r w:rsidRPr="00C64152">
              <w:rPr>
                <w:i/>
                <w:sz w:val="20"/>
                <w:szCs w:val="20"/>
                <w:lang w:val="en-US" w:bidi="en-US"/>
              </w:rPr>
              <w:t>Pre</w:t>
            </w:r>
            <w:r w:rsidRPr="00C64152">
              <w:rPr>
                <w:i/>
                <w:sz w:val="20"/>
                <w:szCs w:val="20"/>
                <w:lang w:bidi="en-US"/>
              </w:rPr>
              <w:t>-</w:t>
            </w:r>
            <w:r w:rsidRPr="00C64152">
              <w:rPr>
                <w:i/>
                <w:sz w:val="20"/>
                <w:szCs w:val="20"/>
                <w:lang w:val="en-US" w:bidi="en-US"/>
              </w:rPr>
              <w:t>Trip</w:t>
            </w:r>
            <w:r w:rsidRPr="00C64152">
              <w:rPr>
                <w:i/>
                <w:sz w:val="20"/>
                <w:szCs w:val="20"/>
                <w:lang w:bidi="en-US"/>
              </w:rPr>
              <w:t xml:space="preserve"> </w:t>
            </w:r>
            <w:r w:rsidRPr="00C64152">
              <w:rPr>
                <w:i/>
                <w:sz w:val="20"/>
                <w:szCs w:val="20"/>
                <w:lang w:val="en-US" w:bidi="en-US"/>
              </w:rPr>
              <w:t>Travel</w:t>
            </w:r>
            <w:r w:rsidRPr="00C64152">
              <w:rPr>
                <w:i/>
                <w:sz w:val="20"/>
                <w:szCs w:val="20"/>
                <w:lang w:bidi="en-US"/>
              </w:rPr>
              <w:t xml:space="preserve"> </w:t>
            </w:r>
            <w:r w:rsidRPr="00C64152">
              <w:rPr>
                <w:i/>
                <w:sz w:val="20"/>
                <w:szCs w:val="20"/>
                <w:lang w:val="en-US" w:bidi="en-US"/>
              </w:rPr>
              <w:t>Information</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Информирование водителя в пути (</w:t>
            </w:r>
            <w:r w:rsidRPr="00C64152">
              <w:rPr>
                <w:i/>
                <w:sz w:val="20"/>
                <w:szCs w:val="20"/>
                <w:lang w:val="en-US" w:bidi="en-US"/>
              </w:rPr>
              <w:t>En</w:t>
            </w:r>
            <w:r w:rsidRPr="00C64152">
              <w:rPr>
                <w:i/>
                <w:sz w:val="20"/>
                <w:szCs w:val="20"/>
                <w:lang w:bidi="en-US"/>
              </w:rPr>
              <w:t>-</w:t>
            </w:r>
            <w:r w:rsidRPr="00C64152">
              <w:rPr>
                <w:i/>
                <w:sz w:val="20"/>
                <w:szCs w:val="20"/>
                <w:lang w:val="en-US" w:bidi="en-US"/>
              </w:rPr>
              <w:t>Route</w:t>
            </w:r>
            <w:r w:rsidRPr="00C64152">
              <w:rPr>
                <w:i/>
                <w:sz w:val="20"/>
                <w:szCs w:val="20"/>
                <w:lang w:bidi="en-US"/>
              </w:rPr>
              <w:t xml:space="preserve"> </w:t>
            </w:r>
            <w:r w:rsidRPr="00C64152">
              <w:rPr>
                <w:i/>
                <w:sz w:val="20"/>
                <w:szCs w:val="20"/>
                <w:lang w:val="en-US" w:bidi="en-US"/>
              </w:rPr>
              <w:t>Driver</w:t>
            </w:r>
            <w:r w:rsidRPr="00C64152">
              <w:rPr>
                <w:i/>
                <w:sz w:val="20"/>
                <w:szCs w:val="20"/>
                <w:lang w:bidi="en-US"/>
              </w:rPr>
              <w:t xml:space="preserve"> </w:t>
            </w:r>
            <w:r w:rsidRPr="00C64152">
              <w:rPr>
                <w:i/>
                <w:sz w:val="20"/>
                <w:szCs w:val="20"/>
                <w:lang w:val="en-US" w:bidi="en-US"/>
              </w:rPr>
              <w:t>Information</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Управление маршрутом (Route Guidance)</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val="en-US" w:bidi="en-US"/>
              </w:rPr>
            </w:pP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Заказ и резервирование транспорта (Ride Matching and Reservation)</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val="en-US"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 xml:space="preserve">Информирование </w:t>
            </w:r>
            <w:r>
              <w:rPr>
                <w:i/>
                <w:sz w:val="20"/>
                <w:szCs w:val="20"/>
                <w:lang w:bidi="en-US"/>
              </w:rPr>
              <w:t>путешественника</w:t>
            </w:r>
            <w:r w:rsidRPr="00C64152">
              <w:rPr>
                <w:i/>
                <w:sz w:val="20"/>
                <w:szCs w:val="20"/>
                <w:lang w:bidi="en-US"/>
              </w:rPr>
              <w:t xml:space="preserve"> об условиях поездки (</w:t>
            </w:r>
            <w:r w:rsidRPr="00C64152">
              <w:rPr>
                <w:i/>
                <w:sz w:val="20"/>
                <w:szCs w:val="20"/>
                <w:lang w:val="en-US" w:bidi="en-US"/>
              </w:rPr>
              <w:t>Traveler</w:t>
            </w:r>
            <w:r w:rsidRPr="00C64152">
              <w:rPr>
                <w:i/>
                <w:sz w:val="20"/>
                <w:szCs w:val="20"/>
                <w:lang w:bidi="en-US"/>
              </w:rPr>
              <w:t xml:space="preserve"> </w:t>
            </w:r>
            <w:r w:rsidRPr="00C64152">
              <w:rPr>
                <w:i/>
                <w:sz w:val="20"/>
                <w:szCs w:val="20"/>
                <w:lang w:val="en-US" w:bidi="en-US"/>
              </w:rPr>
              <w:t>Services</w:t>
            </w:r>
            <w:r w:rsidRPr="00C64152">
              <w:rPr>
                <w:i/>
                <w:sz w:val="20"/>
                <w:szCs w:val="20"/>
                <w:lang w:bidi="en-US"/>
              </w:rPr>
              <w:t xml:space="preserve"> </w:t>
            </w:r>
            <w:r w:rsidRPr="00C64152">
              <w:rPr>
                <w:i/>
                <w:sz w:val="20"/>
                <w:szCs w:val="20"/>
                <w:lang w:val="en-US" w:bidi="en-US"/>
              </w:rPr>
              <w:t>Information</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Управление дорожным движением (</w:t>
            </w:r>
            <w:r w:rsidRPr="00C64152">
              <w:rPr>
                <w:i/>
                <w:sz w:val="20"/>
                <w:szCs w:val="20"/>
                <w:lang w:val="en-US" w:bidi="en-US"/>
              </w:rPr>
              <w:t>Traffic</w:t>
            </w:r>
            <w:r w:rsidRPr="00C64152">
              <w:rPr>
                <w:i/>
                <w:sz w:val="20"/>
                <w:szCs w:val="20"/>
                <w:lang w:bidi="en-US"/>
              </w:rPr>
              <w:t xml:space="preserve"> </w:t>
            </w:r>
            <w:r w:rsidRPr="00C64152">
              <w:rPr>
                <w:i/>
                <w:sz w:val="20"/>
                <w:szCs w:val="20"/>
                <w:lang w:val="en-US" w:bidi="en-US"/>
              </w:rPr>
              <w:t>Control</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Управление в экстренных ситуациях (</w:t>
            </w:r>
            <w:r w:rsidRPr="00C64152">
              <w:rPr>
                <w:i/>
                <w:sz w:val="20"/>
                <w:szCs w:val="20"/>
                <w:lang w:val="en-US" w:bidi="en-US"/>
              </w:rPr>
              <w:t>Incident</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Управление спросом на перевозки (</w:t>
            </w:r>
            <w:r w:rsidRPr="00C64152">
              <w:rPr>
                <w:i/>
                <w:sz w:val="20"/>
                <w:szCs w:val="20"/>
                <w:lang w:val="en-US" w:bidi="en-US"/>
              </w:rPr>
              <w:t>Travel</w:t>
            </w:r>
            <w:r w:rsidRPr="00C64152">
              <w:rPr>
                <w:i/>
                <w:sz w:val="20"/>
                <w:szCs w:val="20"/>
                <w:lang w:bidi="en-US"/>
              </w:rPr>
              <w:t xml:space="preserve"> </w:t>
            </w:r>
            <w:r w:rsidRPr="00C64152">
              <w:rPr>
                <w:i/>
                <w:sz w:val="20"/>
                <w:szCs w:val="20"/>
                <w:lang w:val="en-US" w:bidi="en-US"/>
              </w:rPr>
              <w:t>Demand</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Контроль и снижение вредных выбросов (</w:t>
            </w:r>
            <w:r w:rsidRPr="00C64152">
              <w:rPr>
                <w:i/>
                <w:sz w:val="20"/>
                <w:szCs w:val="20"/>
                <w:lang w:val="en-US" w:bidi="en-US"/>
              </w:rPr>
              <w:t>Emissions</w:t>
            </w:r>
            <w:r w:rsidRPr="00C64152">
              <w:rPr>
                <w:i/>
                <w:sz w:val="20"/>
                <w:szCs w:val="20"/>
                <w:lang w:bidi="en-US"/>
              </w:rPr>
              <w:t xml:space="preserve"> </w:t>
            </w:r>
            <w:r w:rsidRPr="00C64152">
              <w:rPr>
                <w:i/>
                <w:sz w:val="20"/>
                <w:szCs w:val="20"/>
                <w:lang w:val="en-US" w:bidi="en-US"/>
              </w:rPr>
              <w:t>Testing</w:t>
            </w:r>
            <w:r w:rsidRPr="00C64152">
              <w:rPr>
                <w:i/>
                <w:sz w:val="20"/>
                <w:szCs w:val="20"/>
                <w:lang w:bidi="en-US"/>
              </w:rPr>
              <w:t xml:space="preserve"> </w:t>
            </w:r>
            <w:r w:rsidRPr="00C64152">
              <w:rPr>
                <w:i/>
                <w:sz w:val="20"/>
                <w:szCs w:val="20"/>
                <w:lang w:val="en-US" w:bidi="en-US"/>
              </w:rPr>
              <w:t>and</w:t>
            </w:r>
            <w:r w:rsidRPr="00C64152">
              <w:rPr>
                <w:i/>
                <w:sz w:val="20"/>
                <w:szCs w:val="20"/>
                <w:lang w:bidi="en-US"/>
              </w:rPr>
              <w:t xml:space="preserve"> </w:t>
            </w:r>
            <w:r w:rsidRPr="00C64152">
              <w:rPr>
                <w:i/>
                <w:sz w:val="20"/>
                <w:szCs w:val="20"/>
                <w:lang w:val="en-US" w:bidi="en-US"/>
              </w:rPr>
              <w:t>Mitigation</w:t>
            </w:r>
            <w:r w:rsidRPr="00C64152">
              <w:rPr>
                <w:i/>
                <w:sz w:val="20"/>
                <w:szCs w:val="20"/>
                <w:lang w:bidi="en-US"/>
              </w:rPr>
              <w:t>)</w:t>
            </w:r>
          </w:p>
        </w:tc>
      </w:tr>
      <w:tr w:rsidR="000742EF" w:rsidRPr="001C196A"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Железнодорожные переезды (Highway Rail Intersection)</w:t>
            </w:r>
          </w:p>
        </w:tc>
      </w:tr>
      <w:tr w:rsidR="000742EF" w:rsidRPr="00C64152" w:rsidTr="00C70F4C">
        <w:tc>
          <w:tcPr>
            <w:tcW w:w="3544" w:type="dxa"/>
            <w:vMerge w:val="restart"/>
            <w:vAlign w:val="center"/>
          </w:tcPr>
          <w:p w:rsidR="000742EF" w:rsidRPr="00C64152" w:rsidRDefault="000742EF" w:rsidP="00C70F4C">
            <w:pPr>
              <w:spacing w:line="240" w:lineRule="auto"/>
              <w:ind w:firstLine="0"/>
              <w:jc w:val="left"/>
              <w:rPr>
                <w:i/>
                <w:sz w:val="20"/>
                <w:szCs w:val="20"/>
                <w:lang w:bidi="en-US"/>
              </w:rPr>
            </w:pPr>
            <w:r w:rsidRPr="00C64152">
              <w:rPr>
                <w:i/>
                <w:sz w:val="20"/>
                <w:szCs w:val="20"/>
                <w:lang w:bidi="en-US"/>
              </w:rPr>
              <w:t>Управление общественным транспортом (</w:t>
            </w:r>
            <w:r w:rsidRPr="00C64152">
              <w:rPr>
                <w:i/>
                <w:sz w:val="20"/>
                <w:szCs w:val="20"/>
                <w:lang w:val="en-US" w:bidi="en-US"/>
              </w:rPr>
              <w:t>Public</w:t>
            </w:r>
            <w:r w:rsidRPr="00C64152">
              <w:rPr>
                <w:i/>
                <w:sz w:val="20"/>
                <w:szCs w:val="20"/>
                <w:lang w:bidi="en-US"/>
              </w:rPr>
              <w:t xml:space="preserve"> </w:t>
            </w:r>
            <w:r w:rsidRPr="00C64152">
              <w:rPr>
                <w:i/>
                <w:sz w:val="20"/>
                <w:szCs w:val="20"/>
                <w:lang w:val="en-US" w:bidi="en-US"/>
              </w:rPr>
              <w:t>Transportation</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Управление общественным транспортом (</w:t>
            </w:r>
            <w:r w:rsidRPr="00C64152">
              <w:rPr>
                <w:i/>
                <w:sz w:val="20"/>
                <w:szCs w:val="20"/>
                <w:lang w:val="en-US" w:bidi="en-US"/>
              </w:rPr>
              <w:t>Public</w:t>
            </w:r>
            <w:r w:rsidRPr="00C64152">
              <w:rPr>
                <w:i/>
                <w:sz w:val="20"/>
                <w:szCs w:val="20"/>
                <w:lang w:bidi="en-US"/>
              </w:rPr>
              <w:t xml:space="preserve"> </w:t>
            </w:r>
            <w:r w:rsidRPr="00C64152">
              <w:rPr>
                <w:i/>
                <w:sz w:val="20"/>
                <w:szCs w:val="20"/>
                <w:lang w:val="en-US" w:bidi="en-US"/>
              </w:rPr>
              <w:t>Transportation</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Информирование на маршруте пассажирских перевозок (</w:t>
            </w:r>
            <w:r w:rsidRPr="00C64152">
              <w:rPr>
                <w:i/>
                <w:sz w:val="20"/>
                <w:szCs w:val="20"/>
                <w:lang w:val="en-US" w:bidi="en-US"/>
              </w:rPr>
              <w:t>En</w:t>
            </w:r>
            <w:r w:rsidRPr="00C64152">
              <w:rPr>
                <w:i/>
                <w:sz w:val="20"/>
                <w:szCs w:val="20"/>
                <w:lang w:bidi="en-US"/>
              </w:rPr>
              <w:t>-</w:t>
            </w:r>
            <w:r w:rsidRPr="00C64152">
              <w:rPr>
                <w:i/>
                <w:sz w:val="20"/>
                <w:szCs w:val="20"/>
                <w:lang w:val="en-US" w:bidi="en-US"/>
              </w:rPr>
              <w:t>Route</w:t>
            </w:r>
            <w:r w:rsidRPr="00C64152">
              <w:rPr>
                <w:i/>
                <w:sz w:val="20"/>
                <w:szCs w:val="20"/>
                <w:lang w:bidi="en-US"/>
              </w:rPr>
              <w:t xml:space="preserve"> </w:t>
            </w:r>
            <w:r w:rsidRPr="00C64152">
              <w:rPr>
                <w:i/>
                <w:sz w:val="20"/>
                <w:szCs w:val="20"/>
                <w:lang w:val="en-US" w:bidi="en-US"/>
              </w:rPr>
              <w:t>Transit</w:t>
            </w:r>
            <w:r w:rsidRPr="00C64152">
              <w:rPr>
                <w:i/>
                <w:sz w:val="20"/>
                <w:szCs w:val="20"/>
                <w:lang w:bidi="en-US"/>
              </w:rPr>
              <w:t xml:space="preserve"> </w:t>
            </w:r>
            <w:r w:rsidRPr="00C64152">
              <w:rPr>
                <w:i/>
                <w:sz w:val="20"/>
                <w:szCs w:val="20"/>
                <w:lang w:val="en-US" w:bidi="en-US"/>
              </w:rPr>
              <w:t>Information</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Персонифицированный общественный транспорт (</w:t>
            </w:r>
            <w:r w:rsidRPr="00C64152">
              <w:rPr>
                <w:i/>
                <w:sz w:val="20"/>
                <w:szCs w:val="20"/>
                <w:lang w:val="en-US" w:bidi="en-US"/>
              </w:rPr>
              <w:t>Personalized</w:t>
            </w:r>
            <w:r w:rsidRPr="00C64152">
              <w:rPr>
                <w:i/>
                <w:sz w:val="20"/>
                <w:szCs w:val="20"/>
                <w:lang w:bidi="en-US"/>
              </w:rPr>
              <w:t xml:space="preserve"> </w:t>
            </w:r>
            <w:r w:rsidRPr="00C64152">
              <w:rPr>
                <w:i/>
                <w:sz w:val="20"/>
                <w:szCs w:val="20"/>
                <w:lang w:val="en-US" w:bidi="en-US"/>
              </w:rPr>
              <w:t>Public</w:t>
            </w:r>
            <w:r w:rsidRPr="00C64152">
              <w:rPr>
                <w:i/>
                <w:sz w:val="20"/>
                <w:szCs w:val="20"/>
                <w:lang w:bidi="en-US"/>
              </w:rPr>
              <w:t xml:space="preserve"> </w:t>
            </w:r>
            <w:r w:rsidRPr="00C64152">
              <w:rPr>
                <w:i/>
                <w:sz w:val="20"/>
                <w:szCs w:val="20"/>
                <w:lang w:val="en-US" w:bidi="en-US"/>
              </w:rPr>
              <w:t>Transit</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Безопасность пассажирских перевозок (</w:t>
            </w:r>
            <w:r w:rsidRPr="00C64152">
              <w:rPr>
                <w:i/>
                <w:sz w:val="20"/>
                <w:szCs w:val="20"/>
                <w:lang w:val="en-US" w:bidi="en-US"/>
              </w:rPr>
              <w:t>Public</w:t>
            </w:r>
            <w:r w:rsidRPr="00C64152">
              <w:rPr>
                <w:i/>
                <w:sz w:val="20"/>
                <w:szCs w:val="20"/>
                <w:lang w:bidi="en-US"/>
              </w:rPr>
              <w:t xml:space="preserve"> </w:t>
            </w:r>
            <w:r w:rsidRPr="00C64152">
              <w:rPr>
                <w:i/>
                <w:sz w:val="20"/>
                <w:szCs w:val="20"/>
                <w:lang w:val="en-US" w:bidi="en-US"/>
              </w:rPr>
              <w:t>Travel</w:t>
            </w:r>
            <w:r w:rsidRPr="00C64152">
              <w:rPr>
                <w:i/>
                <w:sz w:val="20"/>
                <w:szCs w:val="20"/>
                <w:lang w:bidi="en-US"/>
              </w:rPr>
              <w:t xml:space="preserve"> </w:t>
            </w:r>
            <w:r w:rsidRPr="00C64152">
              <w:rPr>
                <w:i/>
                <w:sz w:val="20"/>
                <w:szCs w:val="20"/>
                <w:lang w:val="en-US" w:bidi="en-US"/>
              </w:rPr>
              <w:t>Security</w:t>
            </w:r>
            <w:r w:rsidRPr="00C64152">
              <w:rPr>
                <w:i/>
                <w:sz w:val="20"/>
                <w:szCs w:val="20"/>
                <w:lang w:bidi="en-US"/>
              </w:rPr>
              <w:t>)</w:t>
            </w:r>
          </w:p>
        </w:tc>
      </w:tr>
      <w:tr w:rsidR="000742EF" w:rsidRPr="001C196A" w:rsidTr="00C70F4C">
        <w:tc>
          <w:tcPr>
            <w:tcW w:w="3544" w:type="dxa"/>
            <w:vAlign w:val="center"/>
          </w:tcPr>
          <w:p w:rsidR="000742EF" w:rsidRPr="00C64152" w:rsidRDefault="000742EF" w:rsidP="00C70F4C">
            <w:pPr>
              <w:spacing w:line="240" w:lineRule="auto"/>
              <w:ind w:firstLine="0"/>
              <w:jc w:val="left"/>
              <w:rPr>
                <w:i/>
                <w:sz w:val="20"/>
                <w:szCs w:val="20"/>
                <w:lang w:val="en-US" w:bidi="en-US"/>
              </w:rPr>
            </w:pPr>
            <w:r w:rsidRPr="00C64152">
              <w:rPr>
                <w:i/>
                <w:sz w:val="20"/>
                <w:szCs w:val="20"/>
                <w:lang w:val="en-US" w:bidi="en-US"/>
              </w:rPr>
              <w:t xml:space="preserve">Электронные платежи (Electronic Payment)  </w:t>
            </w: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Сервисы электронных платежей (Electronic Payment Services)</w:t>
            </w:r>
          </w:p>
        </w:tc>
      </w:tr>
      <w:tr w:rsidR="000742EF" w:rsidRPr="00C64152" w:rsidTr="00C70F4C">
        <w:tc>
          <w:tcPr>
            <w:tcW w:w="3544" w:type="dxa"/>
            <w:vMerge w:val="restart"/>
            <w:vAlign w:val="center"/>
          </w:tcPr>
          <w:p w:rsidR="000742EF" w:rsidRPr="00C64152" w:rsidRDefault="000742EF" w:rsidP="00C70F4C">
            <w:pPr>
              <w:spacing w:line="240" w:lineRule="auto"/>
              <w:ind w:firstLine="0"/>
              <w:jc w:val="left"/>
              <w:rPr>
                <w:i/>
                <w:sz w:val="20"/>
                <w:szCs w:val="20"/>
                <w:lang w:bidi="en-US"/>
              </w:rPr>
            </w:pPr>
            <w:r w:rsidRPr="00C64152">
              <w:rPr>
                <w:i/>
                <w:sz w:val="20"/>
                <w:szCs w:val="20"/>
                <w:lang w:bidi="en-US"/>
              </w:rPr>
              <w:t>Деятельность грузового транспорта (</w:t>
            </w:r>
            <w:r w:rsidRPr="00C64152">
              <w:rPr>
                <w:i/>
                <w:sz w:val="20"/>
                <w:szCs w:val="20"/>
                <w:lang w:val="en-US" w:bidi="en-US"/>
              </w:rPr>
              <w:t>Commercial</w:t>
            </w:r>
            <w:r w:rsidRPr="00C64152">
              <w:rPr>
                <w:i/>
                <w:sz w:val="20"/>
                <w:szCs w:val="20"/>
                <w:lang w:bidi="en-US"/>
              </w:rPr>
              <w:t xml:space="preserve"> </w:t>
            </w:r>
            <w:r w:rsidRPr="00C64152">
              <w:rPr>
                <w:i/>
                <w:sz w:val="20"/>
                <w:szCs w:val="20"/>
                <w:lang w:val="en-US" w:bidi="en-US"/>
              </w:rPr>
              <w:t>Vehicle</w:t>
            </w:r>
            <w:r w:rsidRPr="00C64152">
              <w:rPr>
                <w:i/>
                <w:sz w:val="20"/>
                <w:szCs w:val="20"/>
                <w:lang w:bidi="en-US"/>
              </w:rPr>
              <w:t xml:space="preserve"> </w:t>
            </w:r>
            <w:r w:rsidRPr="00C64152">
              <w:rPr>
                <w:i/>
                <w:sz w:val="20"/>
                <w:szCs w:val="20"/>
                <w:lang w:val="en-US" w:bidi="en-US"/>
              </w:rPr>
              <w:t>Operations</w:t>
            </w:r>
            <w:r w:rsidRPr="00C64152">
              <w:rPr>
                <w:i/>
                <w:sz w:val="20"/>
                <w:szCs w:val="20"/>
                <w:lang w:bidi="en-US"/>
              </w:rPr>
              <w:t>)</w:t>
            </w: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Электронные расчеты грузового транспорта (</w:t>
            </w:r>
            <w:r w:rsidRPr="00C64152">
              <w:rPr>
                <w:i/>
                <w:sz w:val="20"/>
                <w:szCs w:val="20"/>
                <w:lang w:val="en-US" w:bidi="en-US"/>
              </w:rPr>
              <w:t>Commercial</w:t>
            </w:r>
            <w:r w:rsidRPr="00C64152">
              <w:rPr>
                <w:i/>
                <w:sz w:val="20"/>
                <w:szCs w:val="20"/>
                <w:lang w:bidi="en-US"/>
              </w:rPr>
              <w:t xml:space="preserve"> </w:t>
            </w:r>
            <w:r w:rsidRPr="00C64152">
              <w:rPr>
                <w:i/>
                <w:sz w:val="20"/>
                <w:szCs w:val="20"/>
                <w:lang w:val="en-US" w:bidi="en-US"/>
              </w:rPr>
              <w:t>Vehicle</w:t>
            </w:r>
            <w:r w:rsidRPr="00C64152">
              <w:rPr>
                <w:i/>
                <w:sz w:val="20"/>
                <w:szCs w:val="20"/>
                <w:lang w:bidi="en-US"/>
              </w:rPr>
              <w:t xml:space="preserve"> </w:t>
            </w:r>
            <w:r w:rsidRPr="00C64152">
              <w:rPr>
                <w:i/>
                <w:sz w:val="20"/>
                <w:szCs w:val="20"/>
                <w:lang w:val="en-US" w:bidi="en-US"/>
              </w:rPr>
              <w:t>Electronic</w:t>
            </w:r>
            <w:r w:rsidRPr="00C64152">
              <w:rPr>
                <w:i/>
                <w:sz w:val="20"/>
                <w:szCs w:val="20"/>
                <w:lang w:bidi="en-US"/>
              </w:rPr>
              <w:t xml:space="preserve"> </w:t>
            </w:r>
            <w:r w:rsidRPr="00C64152">
              <w:rPr>
                <w:i/>
                <w:sz w:val="20"/>
                <w:szCs w:val="20"/>
                <w:lang w:val="en-US" w:bidi="en-US"/>
              </w:rPr>
              <w:t>Clearance</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Автоматизированные придорожные проверки безопасности (</w:t>
            </w:r>
            <w:r w:rsidRPr="00C64152">
              <w:rPr>
                <w:i/>
                <w:sz w:val="20"/>
                <w:szCs w:val="20"/>
                <w:lang w:val="en-US" w:bidi="en-US"/>
              </w:rPr>
              <w:t>Automated</w:t>
            </w:r>
            <w:r w:rsidRPr="00C64152">
              <w:rPr>
                <w:i/>
                <w:sz w:val="20"/>
                <w:szCs w:val="20"/>
                <w:lang w:bidi="en-US"/>
              </w:rPr>
              <w:t xml:space="preserve"> </w:t>
            </w:r>
            <w:r w:rsidRPr="00C64152">
              <w:rPr>
                <w:i/>
                <w:sz w:val="20"/>
                <w:szCs w:val="20"/>
                <w:lang w:val="en-US" w:bidi="en-US"/>
              </w:rPr>
              <w:t>Roadside</w:t>
            </w:r>
            <w:r w:rsidRPr="00C64152">
              <w:rPr>
                <w:i/>
                <w:sz w:val="20"/>
                <w:szCs w:val="20"/>
                <w:lang w:bidi="en-US"/>
              </w:rPr>
              <w:t xml:space="preserve"> </w:t>
            </w:r>
            <w:r w:rsidRPr="00C64152">
              <w:rPr>
                <w:i/>
                <w:sz w:val="20"/>
                <w:szCs w:val="20"/>
                <w:lang w:val="en-US" w:bidi="en-US"/>
              </w:rPr>
              <w:t>Safety</w:t>
            </w:r>
            <w:r w:rsidRPr="00C64152">
              <w:rPr>
                <w:i/>
                <w:sz w:val="20"/>
                <w:szCs w:val="20"/>
                <w:lang w:bidi="en-US"/>
              </w:rPr>
              <w:t xml:space="preserve"> </w:t>
            </w:r>
            <w:r w:rsidRPr="00C64152">
              <w:rPr>
                <w:i/>
                <w:sz w:val="20"/>
                <w:szCs w:val="20"/>
                <w:lang w:val="en-US" w:bidi="en-US"/>
              </w:rPr>
              <w:t>Inspection</w:t>
            </w:r>
            <w:r w:rsidRPr="00C64152">
              <w:rPr>
                <w:i/>
                <w:sz w:val="20"/>
                <w:szCs w:val="20"/>
                <w:lang w:bidi="en-US"/>
              </w:rPr>
              <w:t>)</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Бортовой мониторинг безопасности движения и транспортной безопасности (</w:t>
            </w:r>
            <w:r w:rsidRPr="00C64152">
              <w:rPr>
                <w:i/>
                <w:sz w:val="20"/>
                <w:szCs w:val="20"/>
                <w:lang w:val="en-US" w:bidi="en-US"/>
              </w:rPr>
              <w:t>On</w:t>
            </w:r>
            <w:r w:rsidRPr="00C64152">
              <w:rPr>
                <w:i/>
                <w:sz w:val="20"/>
                <w:szCs w:val="20"/>
                <w:lang w:bidi="en-US"/>
              </w:rPr>
              <w:t>-</w:t>
            </w:r>
            <w:r w:rsidRPr="00C64152">
              <w:rPr>
                <w:i/>
                <w:sz w:val="20"/>
                <w:szCs w:val="20"/>
                <w:lang w:val="en-US" w:bidi="en-US"/>
              </w:rPr>
              <w:t>board</w:t>
            </w:r>
            <w:r w:rsidRPr="00C64152">
              <w:rPr>
                <w:i/>
                <w:sz w:val="20"/>
                <w:szCs w:val="20"/>
                <w:lang w:bidi="en-US"/>
              </w:rPr>
              <w:t xml:space="preserve"> </w:t>
            </w:r>
            <w:r w:rsidRPr="00C64152">
              <w:rPr>
                <w:i/>
                <w:sz w:val="20"/>
                <w:szCs w:val="20"/>
                <w:lang w:val="en-US" w:bidi="en-US"/>
              </w:rPr>
              <w:t>Safety</w:t>
            </w:r>
            <w:r w:rsidRPr="00C64152">
              <w:rPr>
                <w:i/>
                <w:sz w:val="20"/>
                <w:szCs w:val="20"/>
                <w:lang w:bidi="en-US"/>
              </w:rPr>
              <w:t xml:space="preserve"> </w:t>
            </w:r>
            <w:r w:rsidRPr="00C64152">
              <w:rPr>
                <w:i/>
                <w:sz w:val="20"/>
                <w:szCs w:val="20"/>
                <w:lang w:val="en-US" w:bidi="en-US"/>
              </w:rPr>
              <w:t>and</w:t>
            </w:r>
            <w:r w:rsidRPr="00C64152">
              <w:rPr>
                <w:i/>
                <w:sz w:val="20"/>
                <w:szCs w:val="20"/>
                <w:lang w:bidi="en-US"/>
              </w:rPr>
              <w:t xml:space="preserve"> </w:t>
            </w:r>
            <w:r w:rsidRPr="00C64152">
              <w:rPr>
                <w:i/>
                <w:sz w:val="20"/>
                <w:szCs w:val="20"/>
                <w:lang w:val="en-US" w:bidi="en-US"/>
              </w:rPr>
              <w:t>Security</w:t>
            </w:r>
            <w:r w:rsidRPr="00C64152">
              <w:rPr>
                <w:i/>
                <w:sz w:val="20"/>
                <w:szCs w:val="20"/>
                <w:lang w:bidi="en-US"/>
              </w:rPr>
              <w:t xml:space="preserve"> </w:t>
            </w:r>
            <w:r w:rsidRPr="00C64152">
              <w:rPr>
                <w:i/>
                <w:sz w:val="20"/>
                <w:szCs w:val="20"/>
                <w:lang w:val="en-US" w:bidi="en-US"/>
              </w:rPr>
              <w:t>Monitoring</w:t>
            </w:r>
            <w:r w:rsidRPr="00C64152">
              <w:rPr>
                <w:i/>
                <w:sz w:val="20"/>
                <w:szCs w:val="20"/>
                <w:lang w:bidi="en-US"/>
              </w:rPr>
              <w:t>)</w:t>
            </w:r>
          </w:p>
        </w:tc>
      </w:tr>
      <w:tr w:rsidR="000742EF" w:rsidRPr="001C196A" w:rsidTr="00C70F4C">
        <w:tc>
          <w:tcPr>
            <w:tcW w:w="3544" w:type="dxa"/>
            <w:vMerge/>
            <w:vAlign w:val="center"/>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val="fr-FR" w:bidi="en-US"/>
              </w:rPr>
            </w:pPr>
            <w:r w:rsidRPr="00C64152">
              <w:rPr>
                <w:i/>
                <w:sz w:val="20"/>
                <w:szCs w:val="20"/>
                <w:lang w:val="en-US" w:bidi="en-US"/>
              </w:rPr>
              <w:t>Административные</w:t>
            </w:r>
            <w:r w:rsidRPr="00C64152">
              <w:rPr>
                <w:i/>
                <w:sz w:val="20"/>
                <w:szCs w:val="20"/>
                <w:lang w:val="fr-FR" w:bidi="en-US"/>
              </w:rPr>
              <w:t xml:space="preserve"> </w:t>
            </w:r>
            <w:r w:rsidRPr="00C64152">
              <w:rPr>
                <w:i/>
                <w:sz w:val="20"/>
                <w:szCs w:val="20"/>
                <w:lang w:val="en-US" w:bidi="en-US"/>
              </w:rPr>
              <w:t>процессы</w:t>
            </w:r>
            <w:r w:rsidRPr="00C64152">
              <w:rPr>
                <w:i/>
                <w:sz w:val="20"/>
                <w:szCs w:val="20"/>
                <w:lang w:val="fr-FR" w:bidi="en-US"/>
              </w:rPr>
              <w:t xml:space="preserve"> </w:t>
            </w:r>
            <w:r w:rsidRPr="00C64152">
              <w:rPr>
                <w:i/>
                <w:sz w:val="20"/>
                <w:szCs w:val="20"/>
                <w:lang w:val="en-US" w:bidi="en-US"/>
              </w:rPr>
              <w:t>с</w:t>
            </w:r>
            <w:r w:rsidRPr="00C64152">
              <w:rPr>
                <w:i/>
                <w:sz w:val="20"/>
                <w:szCs w:val="20"/>
                <w:lang w:val="fr-FR" w:bidi="en-US"/>
              </w:rPr>
              <w:t xml:space="preserve"> </w:t>
            </w:r>
            <w:r w:rsidRPr="00C64152">
              <w:rPr>
                <w:i/>
                <w:sz w:val="20"/>
                <w:szCs w:val="20"/>
                <w:lang w:val="en-US" w:bidi="en-US"/>
              </w:rPr>
              <w:t>грузовым</w:t>
            </w:r>
            <w:r w:rsidRPr="00C64152">
              <w:rPr>
                <w:i/>
                <w:sz w:val="20"/>
                <w:szCs w:val="20"/>
                <w:lang w:val="fr-FR" w:bidi="en-US"/>
              </w:rPr>
              <w:t xml:space="preserve"> </w:t>
            </w:r>
            <w:r w:rsidRPr="00C64152">
              <w:rPr>
                <w:i/>
                <w:sz w:val="20"/>
                <w:szCs w:val="20"/>
                <w:lang w:val="en-US" w:bidi="en-US"/>
              </w:rPr>
              <w:t>ТС</w:t>
            </w:r>
            <w:r w:rsidRPr="00C64152">
              <w:rPr>
                <w:i/>
                <w:sz w:val="20"/>
                <w:szCs w:val="20"/>
                <w:lang w:val="fr-FR" w:bidi="en-US"/>
              </w:rPr>
              <w:t xml:space="preserve"> (Commercial Vehicle Administrative Processes)</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val="fr-FR" w:bidi="en-US"/>
              </w:rPr>
            </w:pPr>
          </w:p>
        </w:tc>
        <w:tc>
          <w:tcPr>
            <w:tcW w:w="6662" w:type="dxa"/>
          </w:tcPr>
          <w:p w:rsidR="000742EF" w:rsidRPr="00C64152" w:rsidRDefault="000742EF" w:rsidP="00C70F4C">
            <w:pPr>
              <w:spacing w:before="40" w:line="240" w:lineRule="auto"/>
              <w:ind w:firstLine="0"/>
              <w:rPr>
                <w:i/>
                <w:sz w:val="20"/>
                <w:szCs w:val="20"/>
                <w:lang w:val="fr-FR" w:bidi="en-US"/>
              </w:rPr>
            </w:pPr>
            <w:r w:rsidRPr="00C64152">
              <w:rPr>
                <w:i/>
                <w:sz w:val="20"/>
                <w:szCs w:val="20"/>
                <w:lang w:val="en-US" w:bidi="en-US"/>
              </w:rPr>
              <w:t>Безопасность</w:t>
            </w:r>
            <w:r w:rsidRPr="00C64152">
              <w:rPr>
                <w:i/>
                <w:sz w:val="20"/>
                <w:szCs w:val="20"/>
                <w:lang w:val="fr-FR" w:bidi="en-US"/>
              </w:rPr>
              <w:t xml:space="preserve"> </w:t>
            </w:r>
            <w:r w:rsidRPr="00C64152">
              <w:rPr>
                <w:i/>
                <w:sz w:val="20"/>
                <w:szCs w:val="20"/>
                <w:lang w:val="en-US" w:bidi="en-US"/>
              </w:rPr>
              <w:t>опасных</w:t>
            </w:r>
            <w:r w:rsidRPr="00C64152">
              <w:rPr>
                <w:i/>
                <w:sz w:val="20"/>
                <w:szCs w:val="20"/>
                <w:lang w:val="fr-FR" w:bidi="en-US"/>
              </w:rPr>
              <w:t xml:space="preserve"> </w:t>
            </w:r>
            <w:r w:rsidRPr="00C64152">
              <w:rPr>
                <w:i/>
                <w:sz w:val="20"/>
                <w:szCs w:val="20"/>
                <w:lang w:val="en-US" w:bidi="en-US"/>
              </w:rPr>
              <w:t>грузов</w:t>
            </w:r>
            <w:r w:rsidRPr="00C64152">
              <w:rPr>
                <w:i/>
                <w:sz w:val="20"/>
                <w:szCs w:val="20"/>
                <w:lang w:val="fr-FR" w:bidi="en-US"/>
              </w:rPr>
              <w:t xml:space="preserve"> </w:t>
            </w:r>
            <w:r w:rsidRPr="00C64152">
              <w:rPr>
                <w:i/>
                <w:sz w:val="20"/>
                <w:szCs w:val="20"/>
                <w:lang w:val="en-US" w:bidi="en-US"/>
              </w:rPr>
              <w:t>и</w:t>
            </w:r>
            <w:r w:rsidRPr="00C64152">
              <w:rPr>
                <w:i/>
                <w:sz w:val="20"/>
                <w:szCs w:val="20"/>
                <w:lang w:val="fr-FR" w:bidi="en-US"/>
              </w:rPr>
              <w:t xml:space="preserve"> </w:t>
            </w:r>
            <w:r w:rsidRPr="00C64152">
              <w:rPr>
                <w:i/>
                <w:sz w:val="20"/>
                <w:szCs w:val="20"/>
                <w:lang w:val="en-US" w:bidi="en-US"/>
              </w:rPr>
              <w:t>реагирование</w:t>
            </w:r>
            <w:r w:rsidRPr="00C64152">
              <w:rPr>
                <w:i/>
                <w:sz w:val="20"/>
                <w:szCs w:val="20"/>
                <w:lang w:val="fr-FR" w:bidi="en-US"/>
              </w:rPr>
              <w:t xml:space="preserve"> </w:t>
            </w:r>
            <w:r w:rsidRPr="00C64152">
              <w:rPr>
                <w:i/>
                <w:sz w:val="20"/>
                <w:szCs w:val="20"/>
                <w:lang w:val="en-US" w:bidi="en-US"/>
              </w:rPr>
              <w:t>на</w:t>
            </w:r>
            <w:r w:rsidRPr="00C64152">
              <w:rPr>
                <w:i/>
                <w:sz w:val="20"/>
                <w:szCs w:val="20"/>
                <w:lang w:val="fr-FR" w:bidi="en-US"/>
              </w:rPr>
              <w:t xml:space="preserve"> </w:t>
            </w:r>
            <w:r w:rsidRPr="00C64152">
              <w:rPr>
                <w:i/>
                <w:sz w:val="20"/>
                <w:szCs w:val="20"/>
                <w:lang w:val="en-US" w:bidi="en-US"/>
              </w:rPr>
              <w:t>аварии</w:t>
            </w:r>
            <w:r w:rsidRPr="00C64152">
              <w:rPr>
                <w:i/>
                <w:sz w:val="20"/>
                <w:szCs w:val="20"/>
                <w:lang w:val="fr-FR" w:bidi="en-US"/>
              </w:rPr>
              <w:t xml:space="preserve"> (Hazardous Material Security and Incident Response)</w:t>
            </w:r>
          </w:p>
        </w:tc>
      </w:tr>
      <w:tr w:rsidR="000742EF" w:rsidRPr="00C64152" w:rsidTr="00C70F4C">
        <w:tc>
          <w:tcPr>
            <w:tcW w:w="3544" w:type="dxa"/>
            <w:vMerge/>
            <w:vAlign w:val="center"/>
          </w:tcPr>
          <w:p w:rsidR="000742EF" w:rsidRPr="00C64152" w:rsidRDefault="000742EF" w:rsidP="00C70F4C">
            <w:pPr>
              <w:spacing w:line="240" w:lineRule="auto"/>
              <w:ind w:firstLine="0"/>
              <w:jc w:val="left"/>
              <w:rPr>
                <w:i/>
                <w:sz w:val="20"/>
                <w:szCs w:val="20"/>
                <w:lang w:val="fr-FR"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Перевозка грузов (управление парком, контроль перемещения грузов, планирование маршрута) (</w:t>
            </w:r>
            <w:r w:rsidRPr="00C64152">
              <w:rPr>
                <w:i/>
                <w:sz w:val="20"/>
                <w:szCs w:val="20"/>
                <w:lang w:val="en-US" w:bidi="en-US"/>
              </w:rPr>
              <w:t>Freight</w:t>
            </w:r>
            <w:r w:rsidRPr="00C64152">
              <w:rPr>
                <w:i/>
                <w:sz w:val="20"/>
                <w:szCs w:val="20"/>
                <w:lang w:bidi="en-US"/>
              </w:rPr>
              <w:t xml:space="preserve"> </w:t>
            </w:r>
            <w:r w:rsidRPr="00C64152">
              <w:rPr>
                <w:i/>
                <w:sz w:val="20"/>
                <w:szCs w:val="20"/>
                <w:lang w:val="en-US" w:bidi="en-US"/>
              </w:rPr>
              <w:t>Mobility</w:t>
            </w:r>
            <w:r w:rsidRPr="00C64152">
              <w:rPr>
                <w:i/>
                <w:sz w:val="20"/>
                <w:szCs w:val="20"/>
                <w:lang w:bidi="en-US"/>
              </w:rPr>
              <w:t>)</w:t>
            </w:r>
          </w:p>
        </w:tc>
      </w:tr>
      <w:tr w:rsidR="000742EF" w:rsidRPr="00C64152" w:rsidTr="00C70F4C">
        <w:tc>
          <w:tcPr>
            <w:tcW w:w="3544" w:type="dxa"/>
            <w:vMerge w:val="restart"/>
            <w:vAlign w:val="center"/>
          </w:tcPr>
          <w:p w:rsidR="000742EF" w:rsidRPr="00C64152" w:rsidRDefault="000742EF" w:rsidP="00C70F4C">
            <w:pPr>
              <w:spacing w:line="240" w:lineRule="auto"/>
              <w:ind w:firstLine="0"/>
              <w:jc w:val="left"/>
              <w:rPr>
                <w:i/>
                <w:sz w:val="20"/>
                <w:szCs w:val="20"/>
                <w:lang w:bidi="en-US"/>
              </w:rPr>
            </w:pPr>
            <w:r w:rsidRPr="00C64152">
              <w:rPr>
                <w:i/>
                <w:sz w:val="20"/>
                <w:szCs w:val="20"/>
                <w:lang w:bidi="en-US"/>
              </w:rPr>
              <w:t>Управление в чрезвычайных ситуациях (</w:t>
            </w:r>
            <w:r w:rsidRPr="00C64152">
              <w:rPr>
                <w:i/>
                <w:sz w:val="20"/>
                <w:szCs w:val="20"/>
                <w:lang w:val="en-US" w:bidi="en-US"/>
              </w:rPr>
              <w:t>Emergency</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Оповещение о чрезвычайных ситуациях и личная безопасность (</w:t>
            </w:r>
            <w:r w:rsidRPr="00C64152">
              <w:rPr>
                <w:i/>
                <w:sz w:val="20"/>
                <w:szCs w:val="20"/>
                <w:lang w:val="en-US" w:bidi="en-US"/>
              </w:rPr>
              <w:t>Emergency</w:t>
            </w:r>
            <w:r w:rsidRPr="00C64152">
              <w:rPr>
                <w:i/>
                <w:sz w:val="20"/>
                <w:szCs w:val="20"/>
                <w:lang w:bidi="en-US"/>
              </w:rPr>
              <w:t xml:space="preserve"> </w:t>
            </w:r>
            <w:r w:rsidRPr="00C64152">
              <w:rPr>
                <w:i/>
                <w:sz w:val="20"/>
                <w:szCs w:val="20"/>
                <w:lang w:val="en-US" w:bidi="en-US"/>
              </w:rPr>
              <w:t>Notification</w:t>
            </w:r>
            <w:r w:rsidRPr="00C64152">
              <w:rPr>
                <w:i/>
                <w:sz w:val="20"/>
                <w:szCs w:val="20"/>
                <w:lang w:bidi="en-US"/>
              </w:rPr>
              <w:t xml:space="preserve"> </w:t>
            </w:r>
            <w:r w:rsidRPr="00C64152">
              <w:rPr>
                <w:i/>
                <w:sz w:val="20"/>
                <w:szCs w:val="20"/>
                <w:lang w:val="en-US" w:bidi="en-US"/>
              </w:rPr>
              <w:t>and</w:t>
            </w:r>
            <w:r w:rsidRPr="00C64152">
              <w:rPr>
                <w:i/>
                <w:sz w:val="20"/>
                <w:szCs w:val="20"/>
                <w:lang w:bidi="en-US"/>
              </w:rPr>
              <w:t xml:space="preserve"> </w:t>
            </w:r>
            <w:r w:rsidRPr="00C64152">
              <w:rPr>
                <w:i/>
                <w:sz w:val="20"/>
                <w:szCs w:val="20"/>
                <w:lang w:val="en-US" w:bidi="en-US"/>
              </w:rPr>
              <w:t>Personal</w:t>
            </w:r>
            <w:r w:rsidRPr="00C64152">
              <w:rPr>
                <w:i/>
                <w:sz w:val="20"/>
                <w:szCs w:val="20"/>
                <w:lang w:bidi="en-US"/>
              </w:rPr>
              <w:t xml:space="preserve"> </w:t>
            </w:r>
            <w:r w:rsidRPr="00C64152">
              <w:rPr>
                <w:i/>
                <w:sz w:val="20"/>
                <w:szCs w:val="20"/>
                <w:lang w:val="en-US" w:bidi="en-US"/>
              </w:rPr>
              <w:t>Security</w:t>
            </w:r>
            <w:r w:rsidRPr="00C64152">
              <w:rPr>
                <w:i/>
                <w:sz w:val="20"/>
                <w:szCs w:val="20"/>
                <w:lang w:bidi="en-US"/>
              </w:rPr>
              <w:t>)</w:t>
            </w:r>
          </w:p>
        </w:tc>
      </w:tr>
      <w:tr w:rsidR="000742EF" w:rsidRPr="00C64152" w:rsidTr="00C70F4C">
        <w:tc>
          <w:tcPr>
            <w:tcW w:w="3544" w:type="dxa"/>
            <w:vMerge/>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Управление ТС сил реагирования при чрезвычайных ситуациях (</w:t>
            </w:r>
            <w:r w:rsidRPr="00C64152">
              <w:rPr>
                <w:i/>
                <w:sz w:val="20"/>
                <w:szCs w:val="20"/>
                <w:lang w:val="en-US" w:bidi="en-US"/>
              </w:rPr>
              <w:t>Emergency</w:t>
            </w:r>
            <w:r w:rsidRPr="00C64152">
              <w:rPr>
                <w:i/>
                <w:sz w:val="20"/>
                <w:szCs w:val="20"/>
                <w:lang w:bidi="en-US"/>
              </w:rPr>
              <w:t xml:space="preserve"> </w:t>
            </w:r>
            <w:r w:rsidRPr="00C64152">
              <w:rPr>
                <w:i/>
                <w:sz w:val="20"/>
                <w:szCs w:val="20"/>
                <w:lang w:val="en-US" w:bidi="en-US"/>
              </w:rPr>
              <w:t>Vehicle</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r>
      <w:tr w:rsidR="000742EF" w:rsidRPr="00C64152" w:rsidTr="00C70F4C">
        <w:tc>
          <w:tcPr>
            <w:tcW w:w="3544" w:type="dxa"/>
            <w:vMerge/>
          </w:tcPr>
          <w:p w:rsidR="000742EF" w:rsidRPr="00C64152" w:rsidRDefault="000742EF" w:rsidP="00C70F4C">
            <w:pPr>
              <w:spacing w:line="240" w:lineRule="auto"/>
              <w:ind w:firstLine="0"/>
              <w:jc w:val="left"/>
              <w:rPr>
                <w:i/>
                <w:sz w:val="20"/>
                <w:szCs w:val="20"/>
                <w:lang w:bidi="en-US"/>
              </w:rPr>
            </w:pP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Реагирование на бедствия и эвакуация (Disaster Response and Evacuation)</w:t>
            </w:r>
          </w:p>
        </w:tc>
      </w:tr>
      <w:tr w:rsidR="000742EF" w:rsidRPr="00C64152" w:rsidTr="00C70F4C">
        <w:tc>
          <w:tcPr>
            <w:tcW w:w="3544" w:type="dxa"/>
            <w:vMerge w:val="restart"/>
            <w:vAlign w:val="center"/>
          </w:tcPr>
          <w:p w:rsidR="000742EF" w:rsidRPr="00C64152" w:rsidRDefault="000742EF" w:rsidP="00C70F4C">
            <w:pPr>
              <w:spacing w:line="240" w:lineRule="auto"/>
              <w:ind w:firstLine="0"/>
              <w:jc w:val="left"/>
              <w:rPr>
                <w:i/>
                <w:sz w:val="20"/>
                <w:szCs w:val="20"/>
                <w:lang w:bidi="en-US"/>
              </w:rPr>
            </w:pPr>
            <w:r w:rsidRPr="00C64152">
              <w:rPr>
                <w:i/>
                <w:sz w:val="20"/>
                <w:szCs w:val="20"/>
                <w:lang w:bidi="en-US"/>
              </w:rPr>
              <w:t>Усовершенствованные системы активной безопасности (</w:t>
            </w:r>
            <w:r w:rsidRPr="00C64152">
              <w:rPr>
                <w:i/>
                <w:sz w:val="20"/>
                <w:szCs w:val="20"/>
                <w:lang w:val="en-US" w:bidi="en-US"/>
              </w:rPr>
              <w:t>Advanced</w:t>
            </w:r>
            <w:r w:rsidRPr="00C64152">
              <w:rPr>
                <w:i/>
                <w:sz w:val="20"/>
                <w:szCs w:val="20"/>
                <w:lang w:bidi="en-US"/>
              </w:rPr>
              <w:t xml:space="preserve"> </w:t>
            </w:r>
            <w:r w:rsidRPr="00C64152">
              <w:rPr>
                <w:i/>
                <w:sz w:val="20"/>
                <w:szCs w:val="20"/>
                <w:lang w:val="en-US" w:bidi="en-US"/>
              </w:rPr>
              <w:t>Vehicle</w:t>
            </w:r>
            <w:r w:rsidRPr="00C64152">
              <w:rPr>
                <w:i/>
                <w:sz w:val="20"/>
                <w:szCs w:val="20"/>
                <w:lang w:bidi="en-US"/>
              </w:rPr>
              <w:t xml:space="preserve"> </w:t>
            </w:r>
            <w:r w:rsidRPr="00C64152">
              <w:rPr>
                <w:i/>
                <w:sz w:val="20"/>
                <w:szCs w:val="20"/>
                <w:lang w:val="en-US" w:bidi="en-US"/>
              </w:rPr>
              <w:t>Safety</w:t>
            </w:r>
            <w:r w:rsidRPr="00C64152">
              <w:rPr>
                <w:i/>
                <w:sz w:val="20"/>
                <w:szCs w:val="20"/>
                <w:lang w:bidi="en-US"/>
              </w:rPr>
              <w:t xml:space="preserve"> </w:t>
            </w:r>
            <w:r w:rsidRPr="00C64152">
              <w:rPr>
                <w:i/>
                <w:sz w:val="20"/>
                <w:szCs w:val="20"/>
                <w:lang w:val="en-US" w:bidi="en-US"/>
              </w:rPr>
              <w:t>Systems</w:t>
            </w:r>
            <w:r w:rsidRPr="00C64152">
              <w:rPr>
                <w:i/>
                <w:sz w:val="20"/>
                <w:szCs w:val="20"/>
                <w:lang w:bidi="en-US"/>
              </w:rPr>
              <w:t>)</w:t>
            </w: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Предотвращение продольных столкновений (</w:t>
            </w:r>
            <w:r w:rsidRPr="00C64152">
              <w:rPr>
                <w:i/>
                <w:sz w:val="20"/>
                <w:szCs w:val="20"/>
                <w:lang w:val="en-US" w:bidi="en-US"/>
              </w:rPr>
              <w:t>Longitudinal</w:t>
            </w:r>
            <w:r w:rsidRPr="00C64152">
              <w:rPr>
                <w:i/>
                <w:sz w:val="20"/>
                <w:szCs w:val="20"/>
                <w:lang w:bidi="en-US"/>
              </w:rPr>
              <w:t xml:space="preserve"> </w:t>
            </w:r>
            <w:r w:rsidRPr="00C64152">
              <w:rPr>
                <w:i/>
                <w:sz w:val="20"/>
                <w:szCs w:val="20"/>
                <w:lang w:val="en-US" w:bidi="en-US"/>
              </w:rPr>
              <w:t>Collision</w:t>
            </w:r>
            <w:r w:rsidRPr="00C64152">
              <w:rPr>
                <w:i/>
                <w:sz w:val="20"/>
                <w:szCs w:val="20"/>
                <w:lang w:bidi="en-US"/>
              </w:rPr>
              <w:t xml:space="preserve"> </w:t>
            </w:r>
            <w:r w:rsidRPr="00C64152">
              <w:rPr>
                <w:i/>
                <w:sz w:val="20"/>
                <w:szCs w:val="20"/>
                <w:lang w:val="en-US" w:bidi="en-US"/>
              </w:rPr>
              <w:t>Avoidance</w:t>
            </w:r>
            <w:r w:rsidRPr="00C64152">
              <w:rPr>
                <w:i/>
                <w:sz w:val="20"/>
                <w:szCs w:val="20"/>
                <w:lang w:bidi="en-US"/>
              </w:rPr>
              <w:t xml:space="preserve">) </w:t>
            </w:r>
          </w:p>
        </w:tc>
      </w:tr>
      <w:tr w:rsidR="000742EF" w:rsidRPr="00C64152" w:rsidTr="00C70F4C">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Предотвращение боковых столкновений (</w:t>
            </w:r>
            <w:r w:rsidRPr="00C64152">
              <w:rPr>
                <w:i/>
                <w:sz w:val="20"/>
                <w:szCs w:val="20"/>
                <w:lang w:val="en-US" w:bidi="en-US"/>
              </w:rPr>
              <w:t>Lateral</w:t>
            </w:r>
            <w:r w:rsidRPr="00C64152">
              <w:rPr>
                <w:i/>
                <w:sz w:val="20"/>
                <w:szCs w:val="20"/>
                <w:lang w:bidi="en-US"/>
              </w:rPr>
              <w:t xml:space="preserve"> </w:t>
            </w:r>
            <w:r w:rsidRPr="00C64152">
              <w:rPr>
                <w:i/>
                <w:sz w:val="20"/>
                <w:szCs w:val="20"/>
                <w:lang w:val="en-US" w:bidi="en-US"/>
              </w:rPr>
              <w:t>Collision</w:t>
            </w:r>
            <w:r w:rsidRPr="00C64152">
              <w:rPr>
                <w:i/>
                <w:sz w:val="20"/>
                <w:szCs w:val="20"/>
                <w:lang w:bidi="en-US"/>
              </w:rPr>
              <w:t xml:space="preserve"> </w:t>
            </w:r>
            <w:r w:rsidRPr="00C64152">
              <w:rPr>
                <w:i/>
                <w:sz w:val="20"/>
                <w:szCs w:val="20"/>
                <w:lang w:val="en-US" w:bidi="en-US"/>
              </w:rPr>
              <w:t>Avoidance</w:t>
            </w:r>
            <w:r w:rsidRPr="00C64152">
              <w:rPr>
                <w:i/>
                <w:sz w:val="20"/>
                <w:szCs w:val="20"/>
                <w:lang w:bidi="en-US"/>
              </w:rPr>
              <w:t xml:space="preserve">) </w:t>
            </w:r>
          </w:p>
        </w:tc>
      </w:tr>
      <w:tr w:rsidR="000742EF" w:rsidRPr="00C64152" w:rsidTr="00C70F4C">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Предотвращение столкновений на перекрестках (</w:t>
            </w:r>
            <w:r w:rsidRPr="00C64152">
              <w:rPr>
                <w:i/>
                <w:sz w:val="20"/>
                <w:szCs w:val="20"/>
                <w:lang w:val="en-US" w:bidi="en-US"/>
              </w:rPr>
              <w:t>Intersection</w:t>
            </w:r>
            <w:r w:rsidRPr="00C64152">
              <w:rPr>
                <w:i/>
                <w:sz w:val="20"/>
                <w:szCs w:val="20"/>
                <w:lang w:bidi="en-US"/>
              </w:rPr>
              <w:t xml:space="preserve"> </w:t>
            </w:r>
            <w:r w:rsidRPr="00C64152">
              <w:rPr>
                <w:i/>
                <w:sz w:val="20"/>
                <w:szCs w:val="20"/>
                <w:lang w:val="en-US" w:bidi="en-US"/>
              </w:rPr>
              <w:t>Collision</w:t>
            </w:r>
            <w:r w:rsidRPr="00C64152">
              <w:rPr>
                <w:i/>
                <w:sz w:val="20"/>
                <w:szCs w:val="20"/>
                <w:lang w:bidi="en-US"/>
              </w:rPr>
              <w:t xml:space="preserve"> </w:t>
            </w:r>
            <w:r w:rsidRPr="00C64152">
              <w:rPr>
                <w:i/>
                <w:sz w:val="20"/>
                <w:szCs w:val="20"/>
                <w:lang w:val="en-US" w:bidi="en-US"/>
              </w:rPr>
              <w:t>Avoidance</w:t>
            </w:r>
            <w:r w:rsidRPr="00C64152">
              <w:rPr>
                <w:i/>
                <w:sz w:val="20"/>
                <w:szCs w:val="20"/>
                <w:lang w:bidi="en-US"/>
              </w:rPr>
              <w:t xml:space="preserve">) </w:t>
            </w:r>
          </w:p>
        </w:tc>
      </w:tr>
      <w:tr w:rsidR="000742EF" w:rsidRPr="00C64152" w:rsidTr="00C70F4C">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Улучшение видимости для предотвращения аварий (</w:t>
            </w:r>
            <w:r w:rsidRPr="00C64152">
              <w:rPr>
                <w:i/>
                <w:sz w:val="20"/>
                <w:szCs w:val="20"/>
                <w:lang w:val="en-US" w:bidi="en-US"/>
              </w:rPr>
              <w:t>Vision</w:t>
            </w:r>
            <w:r w:rsidRPr="00C64152">
              <w:rPr>
                <w:i/>
                <w:sz w:val="20"/>
                <w:szCs w:val="20"/>
                <w:lang w:bidi="en-US"/>
              </w:rPr>
              <w:t xml:space="preserve"> </w:t>
            </w:r>
            <w:r w:rsidRPr="00C64152">
              <w:rPr>
                <w:i/>
                <w:sz w:val="20"/>
                <w:szCs w:val="20"/>
                <w:lang w:val="en-US" w:bidi="en-US"/>
              </w:rPr>
              <w:t>Enhancement</w:t>
            </w:r>
            <w:r w:rsidRPr="00C64152">
              <w:rPr>
                <w:i/>
                <w:sz w:val="20"/>
                <w:szCs w:val="20"/>
                <w:lang w:bidi="en-US"/>
              </w:rPr>
              <w:t xml:space="preserve"> </w:t>
            </w:r>
            <w:r w:rsidRPr="00C64152">
              <w:rPr>
                <w:i/>
                <w:sz w:val="20"/>
                <w:szCs w:val="20"/>
                <w:lang w:val="en-US" w:bidi="en-US"/>
              </w:rPr>
              <w:t>for</w:t>
            </w:r>
            <w:r w:rsidRPr="00C64152">
              <w:rPr>
                <w:i/>
                <w:sz w:val="20"/>
                <w:szCs w:val="20"/>
                <w:lang w:bidi="en-US"/>
              </w:rPr>
              <w:t xml:space="preserve"> </w:t>
            </w:r>
            <w:r w:rsidRPr="00C64152">
              <w:rPr>
                <w:i/>
                <w:sz w:val="20"/>
                <w:szCs w:val="20"/>
                <w:lang w:val="en-US" w:bidi="en-US"/>
              </w:rPr>
              <w:t>Crash</w:t>
            </w:r>
            <w:r w:rsidRPr="00C64152">
              <w:rPr>
                <w:i/>
                <w:sz w:val="20"/>
                <w:szCs w:val="20"/>
                <w:lang w:bidi="en-US"/>
              </w:rPr>
              <w:t xml:space="preserve"> </w:t>
            </w:r>
            <w:r w:rsidRPr="00C64152">
              <w:rPr>
                <w:i/>
                <w:sz w:val="20"/>
                <w:szCs w:val="20"/>
                <w:lang w:val="en-US" w:bidi="en-US"/>
              </w:rPr>
              <w:t>Avoidance</w:t>
            </w:r>
            <w:r w:rsidRPr="00C64152">
              <w:rPr>
                <w:i/>
                <w:sz w:val="20"/>
                <w:szCs w:val="20"/>
                <w:lang w:bidi="en-US"/>
              </w:rPr>
              <w:t xml:space="preserve">) </w:t>
            </w:r>
          </w:p>
        </w:tc>
      </w:tr>
      <w:tr w:rsidR="000742EF" w:rsidRPr="00C64152" w:rsidTr="00C70F4C">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Готовность к обеспечению безопасности (</w:t>
            </w:r>
            <w:r w:rsidRPr="00C64152">
              <w:rPr>
                <w:i/>
                <w:sz w:val="20"/>
                <w:szCs w:val="20"/>
                <w:lang w:val="en-US" w:bidi="en-US"/>
              </w:rPr>
              <w:t>Safety</w:t>
            </w:r>
            <w:r w:rsidRPr="00C64152">
              <w:rPr>
                <w:i/>
                <w:sz w:val="20"/>
                <w:szCs w:val="20"/>
                <w:lang w:bidi="en-US"/>
              </w:rPr>
              <w:t xml:space="preserve"> </w:t>
            </w:r>
            <w:r w:rsidRPr="00C64152">
              <w:rPr>
                <w:i/>
                <w:sz w:val="20"/>
                <w:szCs w:val="20"/>
                <w:lang w:val="en-US" w:bidi="en-US"/>
              </w:rPr>
              <w:t>Readiness</w:t>
            </w:r>
            <w:r w:rsidRPr="00C64152">
              <w:rPr>
                <w:i/>
                <w:sz w:val="20"/>
                <w:szCs w:val="20"/>
                <w:lang w:bidi="en-US"/>
              </w:rPr>
              <w:t>)</w:t>
            </w:r>
          </w:p>
        </w:tc>
      </w:tr>
      <w:tr w:rsidR="000742EF" w:rsidRPr="00C64152" w:rsidTr="00C70F4C">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Ввод в действие средств ограничения подвижности перед аварией (</w:t>
            </w:r>
            <w:r w:rsidRPr="00C64152">
              <w:rPr>
                <w:i/>
                <w:sz w:val="20"/>
                <w:szCs w:val="20"/>
                <w:lang w:val="en-US" w:bidi="en-US"/>
              </w:rPr>
              <w:t>Pre</w:t>
            </w:r>
            <w:r w:rsidRPr="00C64152">
              <w:rPr>
                <w:i/>
                <w:sz w:val="20"/>
                <w:szCs w:val="20"/>
                <w:lang w:bidi="en-US"/>
              </w:rPr>
              <w:t>-</w:t>
            </w:r>
            <w:r w:rsidRPr="00C64152">
              <w:rPr>
                <w:i/>
                <w:sz w:val="20"/>
                <w:szCs w:val="20"/>
                <w:lang w:val="en-US" w:bidi="en-US"/>
              </w:rPr>
              <w:t>Crash</w:t>
            </w:r>
            <w:r w:rsidRPr="00C64152">
              <w:rPr>
                <w:i/>
                <w:sz w:val="20"/>
                <w:szCs w:val="20"/>
                <w:lang w:bidi="en-US"/>
              </w:rPr>
              <w:t xml:space="preserve"> </w:t>
            </w:r>
            <w:r w:rsidRPr="00C64152">
              <w:rPr>
                <w:i/>
                <w:sz w:val="20"/>
                <w:szCs w:val="20"/>
                <w:lang w:val="en-US" w:bidi="en-US"/>
              </w:rPr>
              <w:t>Restraint</w:t>
            </w:r>
            <w:r w:rsidRPr="00C64152">
              <w:rPr>
                <w:i/>
                <w:sz w:val="20"/>
                <w:szCs w:val="20"/>
                <w:lang w:bidi="en-US"/>
              </w:rPr>
              <w:t xml:space="preserve"> </w:t>
            </w:r>
            <w:r w:rsidRPr="00C64152">
              <w:rPr>
                <w:i/>
                <w:sz w:val="20"/>
                <w:szCs w:val="20"/>
                <w:lang w:val="en-US" w:bidi="en-US"/>
              </w:rPr>
              <w:t>Deployment</w:t>
            </w:r>
            <w:r w:rsidRPr="00C64152">
              <w:rPr>
                <w:i/>
                <w:sz w:val="20"/>
                <w:szCs w:val="20"/>
                <w:lang w:bidi="en-US"/>
              </w:rPr>
              <w:t xml:space="preserve">) </w:t>
            </w:r>
          </w:p>
        </w:tc>
      </w:tr>
      <w:tr w:rsidR="000742EF" w:rsidRPr="00C64152" w:rsidTr="00C70F4C">
        <w:trPr>
          <w:trHeight w:val="240"/>
        </w:trPr>
        <w:tc>
          <w:tcPr>
            <w:tcW w:w="3544" w:type="dxa"/>
            <w:vMerge/>
          </w:tcPr>
          <w:p w:rsidR="000742EF" w:rsidRPr="00C64152" w:rsidRDefault="000742EF" w:rsidP="00C70F4C">
            <w:pPr>
              <w:spacing w:line="240" w:lineRule="auto"/>
              <w:ind w:firstLine="0"/>
              <w:rPr>
                <w:i/>
                <w:sz w:val="20"/>
                <w:szCs w:val="20"/>
                <w:lang w:bidi="en-US"/>
              </w:rPr>
            </w:pPr>
          </w:p>
        </w:tc>
        <w:tc>
          <w:tcPr>
            <w:tcW w:w="6662" w:type="dxa"/>
          </w:tcPr>
          <w:p w:rsidR="000742EF" w:rsidRPr="00C64152" w:rsidRDefault="000742EF" w:rsidP="00C70F4C">
            <w:pPr>
              <w:spacing w:before="40" w:line="240" w:lineRule="auto"/>
              <w:ind w:firstLine="0"/>
              <w:rPr>
                <w:i/>
                <w:sz w:val="20"/>
                <w:szCs w:val="20"/>
                <w:lang w:bidi="en-US"/>
              </w:rPr>
            </w:pPr>
            <w:r w:rsidRPr="00C64152">
              <w:rPr>
                <w:i/>
                <w:sz w:val="20"/>
                <w:szCs w:val="20"/>
                <w:lang w:bidi="en-US"/>
              </w:rPr>
              <w:t>Автоматизированное функционирование ТС (</w:t>
            </w:r>
            <w:r w:rsidRPr="00C64152">
              <w:rPr>
                <w:i/>
                <w:sz w:val="20"/>
                <w:szCs w:val="20"/>
                <w:lang w:val="en-US" w:bidi="en-US"/>
              </w:rPr>
              <w:t>Automated</w:t>
            </w:r>
            <w:r w:rsidRPr="00C64152">
              <w:rPr>
                <w:i/>
                <w:sz w:val="20"/>
                <w:szCs w:val="20"/>
                <w:lang w:bidi="en-US"/>
              </w:rPr>
              <w:t xml:space="preserve"> </w:t>
            </w:r>
            <w:r w:rsidRPr="00C64152">
              <w:rPr>
                <w:i/>
                <w:sz w:val="20"/>
                <w:szCs w:val="20"/>
                <w:lang w:val="en-US" w:bidi="en-US"/>
              </w:rPr>
              <w:t>Vehicle</w:t>
            </w:r>
            <w:r w:rsidRPr="00C64152">
              <w:rPr>
                <w:i/>
                <w:sz w:val="20"/>
                <w:szCs w:val="20"/>
                <w:lang w:bidi="en-US"/>
              </w:rPr>
              <w:t xml:space="preserve"> </w:t>
            </w:r>
            <w:r w:rsidRPr="00C64152">
              <w:rPr>
                <w:i/>
                <w:sz w:val="20"/>
                <w:szCs w:val="20"/>
                <w:lang w:val="en-US" w:bidi="en-US"/>
              </w:rPr>
              <w:t>Operation</w:t>
            </w:r>
            <w:r w:rsidRPr="00C64152">
              <w:rPr>
                <w:i/>
                <w:sz w:val="20"/>
                <w:szCs w:val="20"/>
                <w:lang w:bidi="en-US"/>
              </w:rPr>
              <w:t xml:space="preserve">) </w:t>
            </w:r>
          </w:p>
        </w:tc>
      </w:tr>
      <w:tr w:rsidR="000742EF" w:rsidRPr="00C64152" w:rsidTr="00C70F4C">
        <w:trPr>
          <w:trHeight w:val="240"/>
        </w:trPr>
        <w:tc>
          <w:tcPr>
            <w:tcW w:w="3544" w:type="dxa"/>
          </w:tcPr>
          <w:p w:rsidR="000742EF" w:rsidRPr="00C64152" w:rsidRDefault="000742EF" w:rsidP="00C70F4C">
            <w:pPr>
              <w:spacing w:line="240" w:lineRule="auto"/>
              <w:ind w:firstLine="0"/>
              <w:rPr>
                <w:i/>
                <w:sz w:val="20"/>
                <w:szCs w:val="20"/>
                <w:lang w:val="en-US" w:bidi="en-US"/>
              </w:rPr>
            </w:pPr>
            <w:r w:rsidRPr="00C64152">
              <w:rPr>
                <w:i/>
                <w:sz w:val="20"/>
                <w:szCs w:val="20"/>
                <w:lang w:val="en-US" w:bidi="en-US"/>
              </w:rPr>
              <w:t xml:space="preserve">Управление информацией (Information Management) </w:t>
            </w: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Архивированные данные (Archived Data)</w:t>
            </w:r>
          </w:p>
        </w:tc>
      </w:tr>
      <w:tr w:rsidR="000742EF" w:rsidRPr="001C196A" w:rsidTr="00C70F4C">
        <w:trPr>
          <w:trHeight w:val="240"/>
        </w:trPr>
        <w:tc>
          <w:tcPr>
            <w:tcW w:w="3544" w:type="dxa"/>
          </w:tcPr>
          <w:p w:rsidR="000742EF" w:rsidRPr="00C64152" w:rsidRDefault="000742EF" w:rsidP="00C70F4C">
            <w:pPr>
              <w:spacing w:line="240" w:lineRule="auto"/>
              <w:ind w:firstLine="0"/>
              <w:rPr>
                <w:i/>
                <w:sz w:val="20"/>
                <w:szCs w:val="20"/>
                <w:lang w:bidi="en-US"/>
              </w:rPr>
            </w:pPr>
            <w:r w:rsidRPr="00C64152">
              <w:rPr>
                <w:i/>
                <w:sz w:val="20"/>
                <w:szCs w:val="20"/>
                <w:lang w:bidi="en-US"/>
              </w:rPr>
              <w:t>Управление дорожными и строительными работами (</w:t>
            </w:r>
            <w:r w:rsidRPr="00C64152">
              <w:rPr>
                <w:i/>
                <w:sz w:val="20"/>
                <w:szCs w:val="20"/>
                <w:lang w:val="en-US" w:bidi="en-US"/>
              </w:rPr>
              <w:t>Maintenance</w:t>
            </w:r>
            <w:r w:rsidRPr="00C64152">
              <w:rPr>
                <w:i/>
                <w:sz w:val="20"/>
                <w:szCs w:val="20"/>
                <w:lang w:bidi="en-US"/>
              </w:rPr>
              <w:t xml:space="preserve"> </w:t>
            </w:r>
            <w:r w:rsidRPr="00C64152">
              <w:rPr>
                <w:i/>
                <w:sz w:val="20"/>
                <w:szCs w:val="20"/>
                <w:lang w:val="en-US" w:bidi="en-US"/>
              </w:rPr>
              <w:t>and</w:t>
            </w:r>
            <w:r w:rsidRPr="00C64152">
              <w:rPr>
                <w:i/>
                <w:sz w:val="20"/>
                <w:szCs w:val="20"/>
                <w:lang w:bidi="en-US"/>
              </w:rPr>
              <w:t xml:space="preserve"> </w:t>
            </w:r>
            <w:r w:rsidRPr="00C64152">
              <w:rPr>
                <w:i/>
                <w:sz w:val="20"/>
                <w:szCs w:val="20"/>
                <w:lang w:val="en-US" w:bidi="en-US"/>
              </w:rPr>
              <w:t>Construction</w:t>
            </w:r>
            <w:r w:rsidRPr="00C64152">
              <w:rPr>
                <w:i/>
                <w:sz w:val="20"/>
                <w:szCs w:val="20"/>
                <w:lang w:bidi="en-US"/>
              </w:rPr>
              <w:t xml:space="preserve"> </w:t>
            </w:r>
            <w:r w:rsidRPr="00C64152">
              <w:rPr>
                <w:i/>
                <w:sz w:val="20"/>
                <w:szCs w:val="20"/>
                <w:lang w:val="en-US" w:bidi="en-US"/>
              </w:rPr>
              <w:t>Management</w:t>
            </w:r>
            <w:r w:rsidRPr="00C64152">
              <w:rPr>
                <w:i/>
                <w:sz w:val="20"/>
                <w:szCs w:val="20"/>
                <w:lang w:bidi="en-US"/>
              </w:rPr>
              <w:t>)</w:t>
            </w:r>
          </w:p>
        </w:tc>
        <w:tc>
          <w:tcPr>
            <w:tcW w:w="6662" w:type="dxa"/>
          </w:tcPr>
          <w:p w:rsidR="000742EF" w:rsidRPr="00C64152" w:rsidRDefault="000742EF" w:rsidP="00C70F4C">
            <w:pPr>
              <w:spacing w:before="40" w:line="240" w:lineRule="auto"/>
              <w:ind w:firstLine="0"/>
              <w:rPr>
                <w:i/>
                <w:sz w:val="20"/>
                <w:szCs w:val="20"/>
                <w:lang w:val="en-US" w:bidi="en-US"/>
              </w:rPr>
            </w:pPr>
            <w:r w:rsidRPr="00C64152">
              <w:rPr>
                <w:i/>
                <w:sz w:val="20"/>
                <w:szCs w:val="20"/>
                <w:lang w:val="en-US" w:bidi="en-US"/>
              </w:rPr>
              <w:t>Дорожные и строительные работы (Maintenance and Construction Operations)</w:t>
            </w:r>
          </w:p>
        </w:tc>
      </w:tr>
    </w:tbl>
    <w:p w:rsidR="000742EF" w:rsidRPr="002840ED" w:rsidRDefault="000742EF" w:rsidP="000742EF">
      <w:pPr>
        <w:rPr>
          <w:lang w:val="en-US" w:bidi="en-US"/>
        </w:rPr>
      </w:pPr>
    </w:p>
    <w:p w:rsidR="000742EF" w:rsidRPr="00297589" w:rsidRDefault="000742EF" w:rsidP="000742EF">
      <w:pPr>
        <w:rPr>
          <w:sz w:val="28"/>
          <w:szCs w:val="28"/>
          <w:lang w:bidi="en-US"/>
        </w:rPr>
      </w:pPr>
      <w:r w:rsidRPr="00297589">
        <w:rPr>
          <w:sz w:val="28"/>
          <w:szCs w:val="28"/>
          <w:lang w:bidi="en-US"/>
        </w:rPr>
        <w:lastRenderedPageBreak/>
        <w:t xml:space="preserve">Логическая архитектура является функциональным представлением пользовательских сервисов ИТС, которое определяет функции или технические требования к процессу предоставления услуг пользователям, и потоки данных, которыми должны обмениваться эти функции. При этом какие-либо сведения о физической реализации процессов не рассматриваются, что обеспечивает независимость от конкретных устройств и способов их применения. </w:t>
      </w:r>
    </w:p>
    <w:p w:rsidR="000742EF" w:rsidRPr="00297589" w:rsidRDefault="000742EF" w:rsidP="000742EF">
      <w:pPr>
        <w:rPr>
          <w:sz w:val="28"/>
          <w:szCs w:val="28"/>
          <w:lang w:bidi="en-US"/>
        </w:rPr>
      </w:pPr>
      <w:r w:rsidRPr="00297589">
        <w:rPr>
          <w:sz w:val="28"/>
          <w:szCs w:val="28"/>
          <w:lang w:bidi="en-US"/>
        </w:rPr>
        <w:t xml:space="preserve">Упрощенная логическая архитектура верхнего уровня ИТС США показана на рис. </w:t>
      </w:r>
      <w:r>
        <w:rPr>
          <w:sz w:val="28"/>
          <w:szCs w:val="28"/>
          <w:lang w:bidi="en-US"/>
        </w:rPr>
        <w:t>3</w:t>
      </w:r>
      <w:r w:rsidRPr="00297589">
        <w:rPr>
          <w:sz w:val="28"/>
          <w:szCs w:val="28"/>
          <w:lang w:bidi="en-US"/>
        </w:rPr>
        <w:t>.</w:t>
      </w:r>
      <w:r>
        <w:rPr>
          <w:sz w:val="28"/>
          <w:szCs w:val="28"/>
          <w:lang w:bidi="en-US"/>
        </w:rPr>
        <w:t>1</w:t>
      </w:r>
      <w:r w:rsidRPr="00297589">
        <w:rPr>
          <w:sz w:val="28"/>
          <w:szCs w:val="28"/>
          <w:lang w:bidi="en-US"/>
        </w:rPr>
        <w:t xml:space="preserve">. Данная схема представлена в виде диаграммы потоков данных (data flow diagram, </w:t>
      </w:r>
      <w:r w:rsidRPr="00297589">
        <w:rPr>
          <w:sz w:val="28"/>
          <w:szCs w:val="28"/>
          <w:lang w:val="en-US" w:bidi="en-US"/>
        </w:rPr>
        <w:t>DFD</w:t>
      </w:r>
      <w:r w:rsidRPr="00297589">
        <w:rPr>
          <w:sz w:val="28"/>
          <w:szCs w:val="28"/>
          <w:lang w:bidi="en-US"/>
        </w:rPr>
        <w:t>), используемой для описания информационных систем. На диаграмме круги представляют функции системы, стрелки – потоки данных, прямоугольники – внешние по отношению к системе объекты</w:t>
      </w:r>
      <w:r w:rsidR="00A36701">
        <w:rPr>
          <w:sz w:val="28"/>
          <w:szCs w:val="28"/>
          <w:lang w:bidi="en-US"/>
        </w:rPr>
        <w:t xml:space="preserve"> (терминаторы)</w:t>
      </w:r>
      <w:r w:rsidRPr="00297589">
        <w:rPr>
          <w:sz w:val="28"/>
          <w:szCs w:val="28"/>
          <w:lang w:bidi="en-US"/>
        </w:rPr>
        <w:t>. Дальнейшее описание логической архитектуры является иерархическим, каждый из процессов, представленных на рис</w:t>
      </w:r>
      <w:r>
        <w:rPr>
          <w:sz w:val="28"/>
          <w:szCs w:val="28"/>
          <w:lang w:bidi="en-US"/>
        </w:rPr>
        <w:t>унке</w:t>
      </w:r>
      <w:r w:rsidRPr="00297589">
        <w:rPr>
          <w:sz w:val="28"/>
          <w:szCs w:val="28"/>
          <w:lang w:bidi="en-US"/>
        </w:rPr>
        <w:t xml:space="preserve">, декомпозируется на составляющие, относящиеся к трем уровням иерархии. Для каждого из процессов, полученных в результате декомпозиции, формируются детальные требования. </w:t>
      </w:r>
    </w:p>
    <w:p w:rsidR="000742EF" w:rsidRPr="00297589" w:rsidRDefault="000742EF" w:rsidP="000742EF">
      <w:pPr>
        <w:rPr>
          <w:sz w:val="28"/>
          <w:szCs w:val="28"/>
          <w:lang w:bidi="en-US"/>
        </w:rPr>
      </w:pPr>
      <w:r w:rsidRPr="00297589">
        <w:rPr>
          <w:sz w:val="28"/>
          <w:szCs w:val="28"/>
          <w:lang w:bidi="en-US"/>
        </w:rPr>
        <w:t xml:space="preserve">Совокупность </w:t>
      </w:r>
      <w:r>
        <w:rPr>
          <w:sz w:val="28"/>
          <w:szCs w:val="28"/>
          <w:lang w:bidi="en-US"/>
        </w:rPr>
        <w:t xml:space="preserve">описаний </w:t>
      </w:r>
      <w:r w:rsidRPr="00297589">
        <w:rPr>
          <w:sz w:val="28"/>
          <w:szCs w:val="28"/>
          <w:lang w:bidi="en-US"/>
        </w:rPr>
        <w:t>процессов, обеспечивающих реализацию всех пользовательских сервисов ИТС, информации, передаваемой между ними, а также в/из внешних объектов и требований к процессам составляет описание логической архитектуры [</w:t>
      </w:r>
      <w:r>
        <w:rPr>
          <w:sz w:val="28"/>
          <w:szCs w:val="28"/>
          <w:lang w:bidi="en-US"/>
        </w:rPr>
        <w:t>10</w:t>
      </w:r>
      <w:r w:rsidRPr="00297589">
        <w:rPr>
          <w:sz w:val="28"/>
          <w:szCs w:val="28"/>
          <w:lang w:bidi="en-US"/>
        </w:rPr>
        <w:t>].</w:t>
      </w:r>
    </w:p>
    <w:p w:rsidR="000742EF" w:rsidRPr="00D93ED1" w:rsidRDefault="000742EF" w:rsidP="000742EF">
      <w:pPr>
        <w:rPr>
          <w:lang w:bidi="en-US"/>
        </w:rPr>
        <w:sectPr w:rsidR="000742EF" w:rsidRPr="00D93ED1" w:rsidSect="00EA4DC5">
          <w:footerReference w:type="default" r:id="rId11"/>
          <w:pgSz w:w="11906" w:h="16838" w:code="9"/>
          <w:pgMar w:top="1134" w:right="567" w:bottom="1134" w:left="1134" w:header="709" w:footer="709" w:gutter="0"/>
          <w:cols w:space="708"/>
          <w:titlePg/>
          <w:docGrid w:linePitch="360"/>
        </w:sectPr>
      </w:pPr>
    </w:p>
    <w:p w:rsidR="000742EF" w:rsidRDefault="000742EF" w:rsidP="000742EF">
      <w:pPr>
        <w:jc w:val="center"/>
        <w:rPr>
          <w:lang w:bidi="en-US"/>
        </w:rPr>
      </w:pPr>
      <w:r w:rsidRPr="0031324D">
        <w:rPr>
          <w:noProof/>
          <w:lang w:eastAsia="ru-RU"/>
        </w:rPr>
        <w:lastRenderedPageBreak/>
        <w:drawing>
          <wp:inline distT="0" distB="0" distL="0" distR="0" wp14:anchorId="212979AF" wp14:editId="4F2DE62C">
            <wp:extent cx="8201025" cy="5410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01025" cy="5410200"/>
                    </a:xfrm>
                    <a:prstGeom prst="rect">
                      <a:avLst/>
                    </a:prstGeom>
                    <a:noFill/>
                    <a:ln>
                      <a:noFill/>
                    </a:ln>
                  </pic:spPr>
                </pic:pic>
              </a:graphicData>
            </a:graphic>
          </wp:inline>
        </w:drawing>
      </w:r>
    </w:p>
    <w:p w:rsidR="000742EF" w:rsidRPr="00D93ED1" w:rsidRDefault="000742EF" w:rsidP="000742EF">
      <w:pPr>
        <w:jc w:val="center"/>
        <w:rPr>
          <w:lang w:bidi="en-US"/>
        </w:rPr>
      </w:pPr>
      <w:r w:rsidRPr="00DA377A">
        <w:rPr>
          <w:sz w:val="28"/>
          <w:szCs w:val="28"/>
          <w:lang w:bidi="en-US"/>
        </w:rPr>
        <w:t xml:space="preserve">Рисунок </w:t>
      </w:r>
      <w:r>
        <w:rPr>
          <w:sz w:val="28"/>
          <w:szCs w:val="28"/>
          <w:lang w:bidi="en-US"/>
        </w:rPr>
        <w:t>3</w:t>
      </w:r>
      <w:r w:rsidRPr="00297589">
        <w:rPr>
          <w:sz w:val="28"/>
          <w:szCs w:val="28"/>
          <w:lang w:bidi="en-US"/>
        </w:rPr>
        <w:t>.</w:t>
      </w:r>
      <w:r>
        <w:rPr>
          <w:sz w:val="28"/>
          <w:szCs w:val="28"/>
          <w:lang w:bidi="en-US"/>
        </w:rPr>
        <w:t>1</w:t>
      </w:r>
      <w:r w:rsidRPr="00DA377A">
        <w:rPr>
          <w:sz w:val="28"/>
          <w:szCs w:val="28"/>
          <w:lang w:bidi="en-US"/>
        </w:rPr>
        <w:t xml:space="preserve"> - Упрощенная логическая архитектура верхнего уровня ИТС США.</w:t>
      </w:r>
    </w:p>
    <w:p w:rsidR="000742EF" w:rsidRPr="00D93ED1" w:rsidRDefault="000742EF" w:rsidP="000742EF">
      <w:pPr>
        <w:rPr>
          <w:lang w:bidi="en-US"/>
        </w:rPr>
        <w:sectPr w:rsidR="000742EF" w:rsidRPr="00D93ED1" w:rsidSect="00C70F4C">
          <w:pgSz w:w="16838" w:h="11906" w:orient="landscape"/>
          <w:pgMar w:top="1276" w:right="1134" w:bottom="851" w:left="1134" w:header="709" w:footer="709" w:gutter="0"/>
          <w:cols w:space="708"/>
          <w:docGrid w:linePitch="360"/>
        </w:sectPr>
      </w:pPr>
    </w:p>
    <w:p w:rsidR="000742EF" w:rsidRPr="00A04D48" w:rsidRDefault="000742EF" w:rsidP="000742EF">
      <w:pPr>
        <w:rPr>
          <w:rFonts w:ascii="Times New Roman CYR" w:eastAsia="Times New Roman" w:hAnsi="Times New Roman CYR" w:cs="Times New Roman CYR"/>
          <w:bCs/>
          <w:sz w:val="28"/>
          <w:szCs w:val="28"/>
          <w:lang w:eastAsia="ru-RU"/>
        </w:rPr>
      </w:pPr>
      <w:r w:rsidRPr="00A04D48">
        <w:rPr>
          <w:rFonts w:ascii="Times New Roman CYR" w:eastAsia="Times New Roman" w:hAnsi="Times New Roman CYR" w:cs="Times New Roman CYR"/>
          <w:bCs/>
          <w:sz w:val="28"/>
          <w:szCs w:val="28"/>
          <w:lang w:eastAsia="ru-RU"/>
        </w:rPr>
        <w:lastRenderedPageBreak/>
        <w:t xml:space="preserve">Подробное описание пользовательских сервисов ИТС США приведено в книге </w:t>
      </w:r>
      <w:r w:rsidRPr="00A04D48">
        <w:rPr>
          <w:rFonts w:eastAsia="Times New Roman"/>
          <w:sz w:val="28"/>
          <w:szCs w:val="28"/>
          <w:lang w:eastAsia="ru-RU"/>
        </w:rPr>
        <w:t>[</w:t>
      </w:r>
      <w:r>
        <w:rPr>
          <w:rFonts w:eastAsia="Times New Roman"/>
          <w:sz w:val="28"/>
          <w:szCs w:val="28"/>
          <w:lang w:eastAsia="ru-RU"/>
        </w:rPr>
        <w:t>7</w:t>
      </w:r>
      <w:r w:rsidRPr="00A04D48">
        <w:rPr>
          <w:rFonts w:eastAsia="Times New Roman"/>
          <w:sz w:val="28"/>
          <w:szCs w:val="28"/>
          <w:lang w:eastAsia="ru-RU"/>
        </w:rPr>
        <w:t>], где для каждого из них даны введение, описание потребностей, описание сервисов и концепция функционирования. Концентрированное описание требований каждого сервиса приведено в [</w:t>
      </w:r>
      <w:r>
        <w:rPr>
          <w:rFonts w:eastAsia="Times New Roman"/>
          <w:sz w:val="28"/>
          <w:szCs w:val="28"/>
          <w:lang w:eastAsia="ru-RU"/>
        </w:rPr>
        <w:t>6</w:t>
      </w:r>
      <w:r w:rsidRPr="00A04D48">
        <w:rPr>
          <w:rFonts w:eastAsia="Times New Roman"/>
          <w:sz w:val="28"/>
          <w:szCs w:val="28"/>
          <w:lang w:eastAsia="ru-RU"/>
        </w:rPr>
        <w:t>].</w:t>
      </w:r>
    </w:p>
    <w:p w:rsidR="000742EF" w:rsidRPr="00A04D48" w:rsidRDefault="000742EF" w:rsidP="000742EF">
      <w:pPr>
        <w:rPr>
          <w:rFonts w:eastAsia="Times New Roman"/>
          <w:sz w:val="28"/>
          <w:szCs w:val="28"/>
          <w:lang w:eastAsia="ru-RU"/>
        </w:rPr>
      </w:pPr>
      <w:r w:rsidRPr="00A04D48">
        <w:rPr>
          <w:rFonts w:ascii="Times New Roman CYR" w:eastAsia="Times New Roman" w:hAnsi="Times New Roman CYR" w:cs="Times New Roman CYR"/>
          <w:bCs/>
          <w:sz w:val="28"/>
          <w:szCs w:val="28"/>
          <w:lang w:eastAsia="ru-RU"/>
        </w:rPr>
        <w:t xml:space="preserve">Рассмотрим в качестве примера </w:t>
      </w:r>
      <w:r w:rsidRPr="00A04D48">
        <w:rPr>
          <w:rFonts w:eastAsia="Times New Roman"/>
          <w:sz w:val="28"/>
          <w:szCs w:val="28"/>
          <w:lang w:eastAsia="ru-RU"/>
        </w:rPr>
        <w:t>приведен</w:t>
      </w:r>
      <w:r>
        <w:rPr>
          <w:rFonts w:eastAsia="Times New Roman"/>
          <w:sz w:val="28"/>
          <w:szCs w:val="28"/>
          <w:lang w:eastAsia="ru-RU"/>
        </w:rPr>
        <w:t>н</w:t>
      </w:r>
      <w:r w:rsidRPr="00A04D48">
        <w:rPr>
          <w:rFonts w:eastAsia="Times New Roman"/>
          <w:sz w:val="28"/>
          <w:szCs w:val="28"/>
          <w:lang w:eastAsia="ru-RU"/>
        </w:rPr>
        <w:t>о</w:t>
      </w:r>
      <w:r>
        <w:rPr>
          <w:rFonts w:eastAsia="Times New Roman"/>
          <w:sz w:val="28"/>
          <w:szCs w:val="28"/>
          <w:lang w:eastAsia="ru-RU"/>
        </w:rPr>
        <w:t>е</w:t>
      </w:r>
      <w:r w:rsidRPr="00A04D48">
        <w:rPr>
          <w:rFonts w:eastAsia="Times New Roman"/>
          <w:sz w:val="28"/>
          <w:szCs w:val="28"/>
          <w:lang w:eastAsia="ru-RU"/>
        </w:rPr>
        <w:t xml:space="preserve"> ниже описание требований </w:t>
      </w:r>
      <w:r w:rsidRPr="00A04D48">
        <w:rPr>
          <w:rFonts w:ascii="Times New Roman CYR" w:eastAsia="Times New Roman" w:hAnsi="Times New Roman CYR" w:cs="Times New Roman CYR"/>
          <w:bCs/>
          <w:sz w:val="28"/>
          <w:szCs w:val="28"/>
          <w:lang w:eastAsia="ru-RU"/>
        </w:rPr>
        <w:t>сервиса Безопасность опасных грузов и реагирование на аварии (</w:t>
      </w:r>
      <w:r w:rsidRPr="00A04D48">
        <w:rPr>
          <w:rFonts w:ascii="Times New Roman CYR" w:eastAsia="Times New Roman" w:hAnsi="Times New Roman CYR" w:cs="Times New Roman CYR"/>
          <w:bCs/>
          <w:sz w:val="28"/>
          <w:szCs w:val="28"/>
          <w:lang w:val="en-US" w:eastAsia="ru-RU"/>
        </w:rPr>
        <w:t>Hazardous</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Material</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Security</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and</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Incident</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Response</w:t>
      </w:r>
      <w:r w:rsidRPr="00A04D48">
        <w:rPr>
          <w:rFonts w:ascii="Times New Roman CYR" w:eastAsia="Times New Roman" w:hAnsi="Times New Roman CYR" w:cs="Times New Roman CYR"/>
          <w:bCs/>
          <w:sz w:val="28"/>
          <w:szCs w:val="28"/>
          <w:lang w:eastAsia="ru-RU"/>
        </w:rPr>
        <w:t>), который относится к группе Деятельность грузового транспорта (</w:t>
      </w:r>
      <w:r w:rsidRPr="00A04D48">
        <w:rPr>
          <w:rFonts w:ascii="Times New Roman CYR" w:eastAsia="Times New Roman" w:hAnsi="Times New Roman CYR" w:cs="Times New Roman CYR"/>
          <w:bCs/>
          <w:sz w:val="28"/>
          <w:szCs w:val="28"/>
          <w:lang w:val="en-US" w:eastAsia="ru-RU"/>
        </w:rPr>
        <w:t>Commercial</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Vehicle</w:t>
      </w:r>
      <w:r w:rsidRPr="00A04D48">
        <w:rPr>
          <w:rFonts w:ascii="Times New Roman CYR" w:eastAsia="Times New Roman" w:hAnsi="Times New Roman CYR" w:cs="Times New Roman CYR"/>
          <w:bCs/>
          <w:sz w:val="28"/>
          <w:szCs w:val="28"/>
          <w:lang w:eastAsia="ru-RU"/>
        </w:rPr>
        <w:t xml:space="preserve"> </w:t>
      </w:r>
      <w:r w:rsidRPr="00A04D48">
        <w:rPr>
          <w:rFonts w:ascii="Times New Roman CYR" w:eastAsia="Times New Roman" w:hAnsi="Times New Roman CYR" w:cs="Times New Roman CYR"/>
          <w:bCs/>
          <w:sz w:val="28"/>
          <w:szCs w:val="28"/>
          <w:lang w:val="en-US" w:eastAsia="ru-RU"/>
        </w:rPr>
        <w:t>Operations</w:t>
      </w:r>
      <w:r w:rsidRPr="00A04D48">
        <w:rPr>
          <w:rFonts w:ascii="Times New Roman CYR" w:eastAsia="Times New Roman" w:hAnsi="Times New Roman CYR" w:cs="Times New Roman CYR"/>
          <w:bCs/>
          <w:sz w:val="28"/>
          <w:szCs w:val="28"/>
          <w:lang w:eastAsia="ru-RU"/>
        </w:rPr>
        <w:t>)</w:t>
      </w:r>
      <w:r w:rsidRPr="005B40DC">
        <w:rPr>
          <w:rFonts w:eastAsia="Times New Roman"/>
          <w:sz w:val="28"/>
          <w:szCs w:val="28"/>
          <w:lang w:eastAsia="ru-RU"/>
        </w:rPr>
        <w:t xml:space="preserve"> </w:t>
      </w:r>
      <w:r w:rsidRPr="00A04D48">
        <w:rPr>
          <w:rFonts w:eastAsia="Times New Roman"/>
          <w:sz w:val="28"/>
          <w:szCs w:val="28"/>
          <w:lang w:eastAsia="ru-RU"/>
        </w:rPr>
        <w:t>[1</w:t>
      </w:r>
      <w:r>
        <w:rPr>
          <w:rFonts w:eastAsia="Times New Roman"/>
          <w:sz w:val="28"/>
          <w:szCs w:val="28"/>
          <w:lang w:eastAsia="ru-RU"/>
        </w:rPr>
        <w:t>0</w:t>
      </w:r>
      <w:r w:rsidRPr="00A04D48">
        <w:rPr>
          <w:rFonts w:eastAsia="Times New Roman"/>
          <w:sz w:val="28"/>
          <w:szCs w:val="28"/>
          <w:lang w:eastAsia="ru-RU"/>
        </w:rPr>
        <w:t xml:space="preserve">]. </w:t>
      </w:r>
    </w:p>
    <w:p w:rsidR="000742EF" w:rsidRPr="00A04D48" w:rsidRDefault="000742EF" w:rsidP="000742EF">
      <w:pPr>
        <w:rPr>
          <w:rFonts w:eastAsia="Times New Roman"/>
          <w:sz w:val="28"/>
          <w:szCs w:val="28"/>
          <w:lang w:eastAsia="ru-RU"/>
        </w:rPr>
      </w:pPr>
    </w:p>
    <w:p w:rsidR="000742EF" w:rsidRPr="00A04D48" w:rsidRDefault="000742EF" w:rsidP="000742EF">
      <w:pPr>
        <w:rPr>
          <w:rFonts w:eastAsia="Times New Roman"/>
          <w:i/>
          <w:sz w:val="28"/>
          <w:szCs w:val="28"/>
          <w:lang w:eastAsia="ru-RU"/>
        </w:rPr>
      </w:pPr>
      <w:r w:rsidRPr="00A04D48">
        <w:rPr>
          <w:rFonts w:eastAsia="Times New Roman"/>
          <w:i/>
          <w:sz w:val="28"/>
          <w:szCs w:val="28"/>
          <w:lang w:eastAsia="ru-RU"/>
        </w:rPr>
        <w:t xml:space="preserve">4.5 БЕЗОПАСНОСТЬ ОПАСНЫХ ГРУЗОВ И РЕАГИРОВАНИЕ НА АВАРИИ </w:t>
      </w:r>
    </w:p>
    <w:p w:rsidR="000742EF" w:rsidRPr="00A04D48" w:rsidRDefault="000742EF" w:rsidP="000742EF">
      <w:pPr>
        <w:rPr>
          <w:rFonts w:eastAsia="Times New Roman"/>
          <w:i/>
          <w:sz w:val="28"/>
          <w:szCs w:val="28"/>
          <w:lang w:eastAsia="ru-RU"/>
        </w:rPr>
      </w:pPr>
      <w:r w:rsidRPr="00A04D48">
        <w:rPr>
          <w:rFonts w:eastAsia="Times New Roman"/>
          <w:i/>
          <w:sz w:val="28"/>
          <w:szCs w:val="28"/>
          <w:lang w:eastAsia="ru-RU"/>
        </w:rPr>
        <w:t>4.5.0 ИТС должна включать сервис Безопасность Опасных Грузов И Реагирование На Аварии (</w:t>
      </w:r>
      <w:r w:rsidRPr="00A04D48">
        <w:rPr>
          <w:rFonts w:eastAsia="Times New Roman"/>
          <w:i/>
          <w:sz w:val="28"/>
          <w:szCs w:val="28"/>
          <w:lang w:val="en-US" w:eastAsia="ru-RU"/>
        </w:rPr>
        <w:t>Hazardous</w:t>
      </w:r>
      <w:r w:rsidRPr="00A04D48">
        <w:rPr>
          <w:rFonts w:eastAsia="Times New Roman"/>
          <w:i/>
          <w:sz w:val="28"/>
          <w:szCs w:val="28"/>
          <w:lang w:eastAsia="ru-RU"/>
        </w:rPr>
        <w:t xml:space="preserve"> </w:t>
      </w:r>
      <w:r w:rsidRPr="00A04D48">
        <w:rPr>
          <w:rFonts w:eastAsia="Times New Roman"/>
          <w:i/>
          <w:sz w:val="28"/>
          <w:szCs w:val="28"/>
          <w:lang w:val="en-US" w:eastAsia="ru-RU"/>
        </w:rPr>
        <w:t>Materials</w:t>
      </w:r>
      <w:r w:rsidRPr="00A04D48">
        <w:rPr>
          <w:rFonts w:eastAsia="Times New Roman"/>
          <w:i/>
          <w:sz w:val="28"/>
          <w:szCs w:val="28"/>
          <w:lang w:eastAsia="ru-RU"/>
        </w:rPr>
        <w:t xml:space="preserve"> (</w:t>
      </w:r>
      <w:r w:rsidRPr="00A04D48">
        <w:rPr>
          <w:rFonts w:eastAsia="Times New Roman"/>
          <w:i/>
          <w:sz w:val="28"/>
          <w:szCs w:val="28"/>
          <w:lang w:val="en-US" w:eastAsia="ru-RU"/>
        </w:rPr>
        <w:t>HAZMAT</w:t>
      </w:r>
      <w:r w:rsidRPr="00A04D48">
        <w:rPr>
          <w:rFonts w:eastAsia="Times New Roman"/>
          <w:i/>
          <w:sz w:val="28"/>
          <w:szCs w:val="28"/>
          <w:lang w:eastAsia="ru-RU"/>
        </w:rPr>
        <w:t xml:space="preserve">) </w:t>
      </w:r>
      <w:r w:rsidRPr="00A04D48">
        <w:rPr>
          <w:rFonts w:eastAsia="Times New Roman"/>
          <w:i/>
          <w:sz w:val="28"/>
          <w:szCs w:val="28"/>
          <w:lang w:val="en-US" w:eastAsia="ru-RU"/>
        </w:rPr>
        <w:t>Security</w:t>
      </w:r>
      <w:r w:rsidRPr="00A04D48">
        <w:rPr>
          <w:rFonts w:eastAsia="Times New Roman"/>
          <w:i/>
          <w:sz w:val="28"/>
          <w:szCs w:val="28"/>
          <w:lang w:eastAsia="ru-RU"/>
        </w:rPr>
        <w:t xml:space="preserve"> </w:t>
      </w:r>
      <w:r w:rsidRPr="00A04D48">
        <w:rPr>
          <w:rFonts w:eastAsia="Times New Roman"/>
          <w:i/>
          <w:sz w:val="28"/>
          <w:szCs w:val="28"/>
          <w:lang w:val="en-US" w:eastAsia="ru-RU"/>
        </w:rPr>
        <w:t>and</w:t>
      </w:r>
      <w:r w:rsidRPr="00A04D48">
        <w:rPr>
          <w:rFonts w:eastAsia="Times New Roman"/>
          <w:i/>
          <w:sz w:val="28"/>
          <w:szCs w:val="28"/>
          <w:lang w:eastAsia="ru-RU"/>
        </w:rPr>
        <w:t xml:space="preserve"> </w:t>
      </w:r>
      <w:r w:rsidRPr="00A04D48">
        <w:rPr>
          <w:rFonts w:eastAsia="Times New Roman"/>
          <w:i/>
          <w:sz w:val="28"/>
          <w:szCs w:val="28"/>
          <w:lang w:val="en-US" w:eastAsia="ru-RU"/>
        </w:rPr>
        <w:t>Incident</w:t>
      </w:r>
      <w:r w:rsidRPr="00A04D48">
        <w:rPr>
          <w:rFonts w:eastAsia="Times New Roman"/>
          <w:i/>
          <w:sz w:val="28"/>
          <w:szCs w:val="28"/>
          <w:lang w:eastAsia="ru-RU"/>
        </w:rPr>
        <w:t xml:space="preserve"> </w:t>
      </w:r>
      <w:r w:rsidRPr="00A04D48">
        <w:rPr>
          <w:rFonts w:eastAsia="Times New Roman"/>
          <w:i/>
          <w:sz w:val="28"/>
          <w:szCs w:val="28"/>
          <w:lang w:val="en-US" w:eastAsia="ru-RU"/>
        </w:rPr>
        <w:t>Response</w:t>
      </w:r>
      <w:r w:rsidRPr="00A04D48">
        <w:rPr>
          <w:rFonts w:eastAsia="Times New Roman"/>
          <w:i/>
          <w:sz w:val="28"/>
          <w:szCs w:val="28"/>
          <w:lang w:eastAsia="ru-RU"/>
        </w:rPr>
        <w:t>, HSIR).</w:t>
      </w:r>
    </w:p>
    <w:p w:rsidR="000742EF" w:rsidRPr="00A04D48" w:rsidRDefault="000742EF" w:rsidP="000742EF">
      <w:pPr>
        <w:ind w:left="709" w:firstLine="284"/>
        <w:rPr>
          <w:rFonts w:eastAsia="Times New Roman"/>
          <w:i/>
          <w:sz w:val="28"/>
          <w:szCs w:val="28"/>
          <w:lang w:eastAsia="ru-RU"/>
        </w:rPr>
      </w:pPr>
      <w:r w:rsidRPr="00A04D48">
        <w:rPr>
          <w:rFonts w:eastAsia="Times New Roman"/>
          <w:i/>
          <w:sz w:val="28"/>
          <w:szCs w:val="28"/>
          <w:lang w:eastAsia="ru-RU"/>
        </w:rPr>
        <w:t>4.5.1 Сервис Безопасность Опасных Грузов И Реагирование На Аварии должен включать функцию Уведомления об Аварии С Опасными Грузами (HAZMAT Incident Notification, HIN).</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4.5.1.1 Функция Уведомления об Аварии С Опасными Грузами должна обеспечивать правоохранительные органы и силы реагирования на чрезвычайные ситуации своевременной и точной информацией о перевозимом грузе в случае аварии с транспортным средством.</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4.5.1.2 Функция Уведомления об Аварии С Опасными Грузами должна обеспечивать предоставление следующей информации:</w:t>
      </w:r>
    </w:p>
    <w:p w:rsidR="000742EF" w:rsidRPr="00A04D48" w:rsidRDefault="000742EF" w:rsidP="000742EF">
      <w:pPr>
        <w:tabs>
          <w:tab w:val="left" w:pos="1418"/>
        </w:tabs>
        <w:ind w:left="1560" w:firstLine="284"/>
        <w:rPr>
          <w:rFonts w:eastAsia="Times New Roman"/>
          <w:i/>
          <w:sz w:val="28"/>
          <w:szCs w:val="28"/>
          <w:lang w:eastAsia="ru-RU"/>
        </w:rPr>
      </w:pPr>
      <w:r w:rsidRPr="00A04D48">
        <w:rPr>
          <w:rFonts w:eastAsia="Times New Roman"/>
          <w:i/>
          <w:sz w:val="28"/>
          <w:szCs w:val="28"/>
          <w:lang w:eastAsia="ru-RU"/>
        </w:rPr>
        <w:t>4.5.1.2 (a) Время аварии.</w:t>
      </w:r>
    </w:p>
    <w:p w:rsidR="000742EF" w:rsidRPr="00A04D48" w:rsidRDefault="000742EF" w:rsidP="000742EF">
      <w:pPr>
        <w:tabs>
          <w:tab w:val="left" w:pos="1418"/>
        </w:tabs>
        <w:ind w:left="1560" w:firstLine="284"/>
        <w:rPr>
          <w:rFonts w:eastAsia="Times New Roman"/>
          <w:i/>
          <w:sz w:val="28"/>
          <w:szCs w:val="28"/>
          <w:lang w:eastAsia="ru-RU"/>
        </w:rPr>
      </w:pPr>
      <w:r w:rsidRPr="00A04D48">
        <w:rPr>
          <w:rFonts w:eastAsia="Times New Roman"/>
          <w:i/>
          <w:sz w:val="28"/>
          <w:szCs w:val="28"/>
          <w:lang w:eastAsia="ru-RU"/>
        </w:rPr>
        <w:t>4.5.1.2 (b) Местоположение аварии.</w:t>
      </w:r>
    </w:p>
    <w:p w:rsidR="000742EF" w:rsidRPr="00A04D48" w:rsidRDefault="000742EF" w:rsidP="000742EF">
      <w:pPr>
        <w:tabs>
          <w:tab w:val="left" w:pos="1418"/>
        </w:tabs>
        <w:ind w:left="1560" w:firstLine="284"/>
        <w:rPr>
          <w:rFonts w:eastAsia="Times New Roman"/>
          <w:i/>
          <w:sz w:val="28"/>
          <w:szCs w:val="28"/>
          <w:lang w:eastAsia="ru-RU"/>
        </w:rPr>
      </w:pPr>
      <w:r w:rsidRPr="00A04D48">
        <w:rPr>
          <w:rFonts w:eastAsia="Times New Roman"/>
          <w:i/>
          <w:sz w:val="28"/>
          <w:szCs w:val="28"/>
          <w:lang w:eastAsia="ru-RU"/>
        </w:rPr>
        <w:t>4.5.1.2 (c) Груз (ы), с которыми произошла авария.</w:t>
      </w:r>
    </w:p>
    <w:p w:rsidR="000742EF" w:rsidRPr="00A04D48" w:rsidRDefault="000742EF" w:rsidP="000742EF">
      <w:pPr>
        <w:ind w:left="709" w:firstLine="284"/>
        <w:rPr>
          <w:rFonts w:eastAsia="Times New Roman"/>
          <w:i/>
          <w:sz w:val="28"/>
          <w:szCs w:val="28"/>
          <w:lang w:eastAsia="ru-RU"/>
        </w:rPr>
      </w:pPr>
      <w:r w:rsidRPr="00A04D48">
        <w:rPr>
          <w:rFonts w:eastAsia="Times New Roman"/>
          <w:i/>
          <w:sz w:val="28"/>
          <w:szCs w:val="28"/>
          <w:lang w:eastAsia="ru-RU"/>
        </w:rPr>
        <w:lastRenderedPageBreak/>
        <w:t>4.5.2 Сервис Безопасность Опасных Грузов И Реагирование На Аварии должен обеспечить Центр Координации Операций (Operation Focal Point, OFP) для инициирования соответствующей реакции.</w:t>
      </w:r>
    </w:p>
    <w:p w:rsidR="000742EF" w:rsidRPr="00A04D48" w:rsidRDefault="000742EF" w:rsidP="000742EF">
      <w:pPr>
        <w:tabs>
          <w:tab w:val="left" w:pos="-6379"/>
        </w:tabs>
        <w:ind w:left="1418" w:firstLine="0"/>
        <w:rPr>
          <w:rFonts w:eastAsia="Times New Roman"/>
          <w:i/>
          <w:sz w:val="28"/>
          <w:szCs w:val="28"/>
          <w:lang w:eastAsia="ru-RU"/>
        </w:rPr>
      </w:pPr>
      <w:r w:rsidRPr="00A04D48">
        <w:rPr>
          <w:rFonts w:eastAsia="Times New Roman"/>
          <w:i/>
          <w:sz w:val="28"/>
          <w:szCs w:val="28"/>
          <w:lang w:eastAsia="ru-RU"/>
        </w:rPr>
        <w:t>4.5.2.1 Центр Координации Операций должен обеспечивать осуществление как централизованного, так и некоторого децентрализованного управления подразделениями или транспортными средствами.</w:t>
      </w:r>
    </w:p>
    <w:p w:rsidR="000742EF" w:rsidRPr="00A04D48" w:rsidRDefault="000742EF" w:rsidP="000742EF">
      <w:pPr>
        <w:tabs>
          <w:tab w:val="left" w:pos="-6379"/>
        </w:tabs>
        <w:ind w:left="1418" w:firstLine="0"/>
        <w:rPr>
          <w:rFonts w:eastAsia="Times New Roman"/>
          <w:i/>
          <w:sz w:val="28"/>
          <w:szCs w:val="28"/>
          <w:lang w:eastAsia="ru-RU"/>
        </w:rPr>
      </w:pPr>
      <w:r w:rsidRPr="00A04D48">
        <w:rPr>
          <w:rFonts w:eastAsia="Times New Roman"/>
          <w:i/>
          <w:sz w:val="28"/>
          <w:szCs w:val="28"/>
          <w:lang w:eastAsia="ru-RU"/>
        </w:rPr>
        <w:t>4.5.2.2 Центр Координации Операций должен обеспечивать существующим центрам управления возможности получения вызова, определения требований к реагированию и передачи сигналов бедствия предопределенным организациям реагирования на чрезвычайные ситуации.</w:t>
      </w:r>
    </w:p>
    <w:p w:rsidR="000742EF" w:rsidRPr="00A04D48" w:rsidRDefault="000742EF" w:rsidP="000742EF">
      <w:pPr>
        <w:tabs>
          <w:tab w:val="left" w:pos="-6379"/>
        </w:tabs>
        <w:ind w:left="1418" w:firstLine="0"/>
        <w:rPr>
          <w:rFonts w:eastAsia="Times New Roman"/>
          <w:i/>
          <w:sz w:val="28"/>
          <w:szCs w:val="28"/>
          <w:lang w:eastAsia="ru-RU"/>
        </w:rPr>
      </w:pPr>
      <w:r w:rsidRPr="00A04D48">
        <w:rPr>
          <w:rFonts w:eastAsia="Times New Roman"/>
          <w:i/>
          <w:sz w:val="28"/>
          <w:szCs w:val="28"/>
          <w:lang w:eastAsia="ru-RU"/>
        </w:rPr>
        <w:t>4.5.2.3 Центр Координации Операций должен обеспечивать операторам возможность скоординировать действия с другими агентствами и оперативными службами, включая, но не ограничиваясь, следующие:</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(a) Государственные и/или местные транспортные органы.</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(b) Полицейские управления.</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(c) Дорожный патруль.</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(e) Службы скорой помощи.</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(f) Управления по охране окружающей среды.</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(g) Аварийные команды.</w:t>
      </w:r>
    </w:p>
    <w:p w:rsidR="000742EF" w:rsidRPr="00A04D48" w:rsidRDefault="000742EF" w:rsidP="000742EF">
      <w:pPr>
        <w:tabs>
          <w:tab w:val="left" w:pos="1560"/>
        </w:tabs>
        <w:ind w:left="1701" w:firstLine="142"/>
        <w:rPr>
          <w:rFonts w:eastAsia="Times New Roman"/>
          <w:i/>
          <w:sz w:val="28"/>
          <w:szCs w:val="28"/>
          <w:lang w:eastAsia="ru-RU"/>
        </w:rPr>
      </w:pPr>
      <w:r w:rsidRPr="00A04D48">
        <w:rPr>
          <w:rFonts w:eastAsia="Times New Roman"/>
          <w:i/>
          <w:sz w:val="28"/>
          <w:szCs w:val="28"/>
          <w:lang w:eastAsia="ru-RU"/>
        </w:rPr>
        <w:t>4.5.2.3 (h) Службы буксировки и других сервисов.</w:t>
      </w:r>
    </w:p>
    <w:p w:rsidR="000742EF" w:rsidRPr="00A04D48" w:rsidRDefault="000742EF" w:rsidP="000742EF">
      <w:pPr>
        <w:ind w:left="709" w:firstLine="284"/>
        <w:rPr>
          <w:rFonts w:eastAsia="Times New Roman"/>
          <w:i/>
          <w:sz w:val="28"/>
          <w:szCs w:val="28"/>
          <w:lang w:eastAsia="ru-RU"/>
        </w:rPr>
      </w:pPr>
      <w:r w:rsidRPr="00A04D48">
        <w:rPr>
          <w:rFonts w:eastAsia="Times New Roman"/>
          <w:i/>
          <w:sz w:val="28"/>
          <w:szCs w:val="28"/>
          <w:lang w:eastAsia="ru-RU"/>
        </w:rPr>
        <w:t>4.5.3 Сервис Безопасность Опасных Грузов И Реагирование На Аварии должен включать функцию Коммуникации (Communications, COMM).</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4.5.3.1 Функция Коммуникации должна обеспечить возможность передачи сигналов бедствия в координирующий центр.</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lastRenderedPageBreak/>
        <w:t>4.5.3.2 Функция Коммуникации должна обеспечить возможность передачи сигналов бедствия силам реагирования на чрезвычайные ситуации в реальном времени.</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4.5.3.3 Функция Коммуникации должна обеспечить возможность передачи данных из любой точки континентальной части Соединенных Штатов.</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4.5.3.4 Функция Коммуникации должна обеспечивать возможность связи через ссылки либо интерфейсы с различными существующими сетями.</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4.5.3.5 Функция Коммуникации должна обеспечивать водителю возможность поездки из одного региона в другой, не выполняя ручное регулирование оборудования.</w:t>
      </w:r>
    </w:p>
    <w:p w:rsidR="000742EF" w:rsidRPr="00A04D48" w:rsidRDefault="000742EF" w:rsidP="000742EF">
      <w:pPr>
        <w:ind w:left="709" w:firstLine="284"/>
        <w:rPr>
          <w:rFonts w:eastAsia="Times New Roman"/>
          <w:i/>
          <w:sz w:val="28"/>
          <w:szCs w:val="28"/>
          <w:lang w:eastAsia="ru-RU"/>
        </w:rPr>
      </w:pPr>
      <w:r w:rsidRPr="00A04D48">
        <w:rPr>
          <w:rFonts w:eastAsia="Times New Roman"/>
          <w:i/>
          <w:sz w:val="28"/>
          <w:szCs w:val="28"/>
          <w:lang w:eastAsia="ru-RU"/>
        </w:rPr>
        <w:t>4.5.4 Сервис Безопасность Опасных Грузов И Реагирование На Аварии должен включать функцию Безопасность Опасного Груза (HAZMAT Security, HS).</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4.5.4.1 Функция Безопасность Опасного Груза должна включать чувствительную к безопасности функцию Отслеживания Опасного Груза (HAZMAT shipment tracking function, HSTF).</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t>4.5.4.1.1 Функция Отслеживания Опасного Груза должна позволить отслеживать местоположение транспортного средства, перевозящего опасный груз, посредством функции отправки транспортного средства.</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t>4.5.4.1.2 Функция Отслеживания Опасного Груза должна включать способность сохранить запланированный маршрут транспортного средства, перевозящего опасный груз.</w:t>
      </w:r>
    </w:p>
    <w:p w:rsidR="000742EF" w:rsidRPr="00A04D48" w:rsidRDefault="000742EF" w:rsidP="000742EF">
      <w:pPr>
        <w:tabs>
          <w:tab w:val="left" w:pos="1418"/>
        </w:tabs>
        <w:ind w:left="1985" w:firstLine="0"/>
        <w:rPr>
          <w:rFonts w:eastAsia="Times New Roman"/>
          <w:i/>
          <w:sz w:val="28"/>
          <w:szCs w:val="28"/>
          <w:lang w:eastAsia="ru-RU"/>
        </w:rPr>
      </w:pPr>
      <w:r w:rsidRPr="00A04D48">
        <w:rPr>
          <w:rFonts w:eastAsia="Times New Roman"/>
          <w:i/>
          <w:sz w:val="28"/>
          <w:szCs w:val="28"/>
          <w:lang w:eastAsia="ru-RU"/>
        </w:rPr>
        <w:t>4.5.4.1.3 Функция Отслеживания Опасного Груза должна идентифицировать отклонения транспортного средства, перевозящего опасный груз, от запланированного маршрута.</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lastRenderedPageBreak/>
        <w:t>4.5.4.1.4 Функция Отслеживания Опасного Груза должна иметь возможность идентификации чувствительных географических областей, заданных своими границами.</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t>4.5.4.1.5 Функция Отслеживания Опасного Груза должна идентифицировать, когда транспортное средство, перевозящее опасный груз, вошло в чувствительную географическую область.</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t>4.5.4.1.6 Функция Отслеживания Опасного Груза должна включать способность уведомить правоохранительные службы, включая те, которые обладают юрисдикцией по местоположению, когда обнаружено и подтверждено отклонение транспортного средства, перевозящего опасный груз, от маршрута.</w:t>
      </w:r>
    </w:p>
    <w:p w:rsidR="000742EF" w:rsidRPr="00A04D48" w:rsidRDefault="000742EF" w:rsidP="000742EF">
      <w:pPr>
        <w:ind w:left="1985" w:firstLine="0"/>
        <w:rPr>
          <w:rFonts w:eastAsia="Times New Roman"/>
          <w:i/>
          <w:sz w:val="28"/>
          <w:szCs w:val="28"/>
          <w:lang w:eastAsia="ru-RU"/>
        </w:rPr>
      </w:pPr>
      <w:r w:rsidRPr="00A04D48">
        <w:rPr>
          <w:rFonts w:eastAsia="Times New Roman"/>
          <w:i/>
          <w:sz w:val="28"/>
          <w:szCs w:val="28"/>
          <w:lang w:eastAsia="ru-RU"/>
        </w:rPr>
        <w:t>4.5.4.1.7 Функция Отслеживания Опасного Груза должна включать способность уведомить службы организации дорожного движения, когда обнаружено и подтверждено отклонение транспортного средства, перевозящего опасный груз, от маршрута.</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4.5.4.2 Функция Безопасность Опасного Груза должна обеспечить функцию Придорожной Безопасности Опасного Груза (roadside security sensitive HAZMAT security, RHS).</w:t>
      </w:r>
    </w:p>
    <w:p w:rsidR="000742EF" w:rsidRPr="00A04D48" w:rsidRDefault="000742EF" w:rsidP="000742EF">
      <w:pPr>
        <w:tabs>
          <w:tab w:val="left" w:pos="-6379"/>
        </w:tabs>
        <w:ind w:left="1985" w:firstLine="0"/>
        <w:rPr>
          <w:rFonts w:eastAsia="Times New Roman"/>
          <w:i/>
          <w:sz w:val="28"/>
          <w:szCs w:val="28"/>
          <w:lang w:eastAsia="ru-RU"/>
        </w:rPr>
      </w:pPr>
      <w:r w:rsidRPr="00A04D48">
        <w:rPr>
          <w:rFonts w:eastAsia="Times New Roman"/>
          <w:i/>
          <w:sz w:val="28"/>
          <w:szCs w:val="28"/>
          <w:lang w:eastAsia="ru-RU"/>
        </w:rPr>
        <w:t>4.5.4.2.1 Функция Придорожной Безопасности Опасного Груза должна включать способность к обнаружению опасных грузов.</w:t>
      </w:r>
    </w:p>
    <w:p w:rsidR="000742EF" w:rsidRPr="00A04D48" w:rsidRDefault="000742EF" w:rsidP="000742EF">
      <w:pPr>
        <w:tabs>
          <w:tab w:val="left" w:pos="-6379"/>
        </w:tabs>
        <w:ind w:left="1985" w:firstLine="0"/>
        <w:rPr>
          <w:rFonts w:eastAsia="Times New Roman"/>
          <w:i/>
          <w:sz w:val="28"/>
          <w:szCs w:val="28"/>
          <w:lang w:eastAsia="ru-RU"/>
        </w:rPr>
      </w:pPr>
      <w:r w:rsidRPr="00A04D48">
        <w:rPr>
          <w:rFonts w:eastAsia="Times New Roman"/>
          <w:i/>
          <w:sz w:val="28"/>
          <w:szCs w:val="28"/>
          <w:lang w:eastAsia="ru-RU"/>
        </w:rPr>
        <w:t>4.5.4.2.2 Функция Придорожной Безопасности Опасного Груза должна включать способность к классификации опасных грузов.</w:t>
      </w:r>
    </w:p>
    <w:p w:rsidR="000742EF" w:rsidRPr="00A04D48" w:rsidRDefault="000742EF" w:rsidP="000742EF">
      <w:pPr>
        <w:tabs>
          <w:tab w:val="left" w:pos="-6379"/>
        </w:tabs>
        <w:ind w:left="1985" w:firstLine="0"/>
        <w:rPr>
          <w:rFonts w:eastAsia="Times New Roman"/>
          <w:i/>
          <w:sz w:val="28"/>
          <w:szCs w:val="28"/>
          <w:lang w:eastAsia="ru-RU"/>
        </w:rPr>
      </w:pPr>
      <w:r w:rsidRPr="00A04D48">
        <w:rPr>
          <w:rFonts w:eastAsia="Times New Roman"/>
          <w:i/>
          <w:sz w:val="28"/>
          <w:szCs w:val="28"/>
          <w:lang w:eastAsia="ru-RU"/>
        </w:rPr>
        <w:t xml:space="preserve">4.5.4.2.3 Функция Придорожной Безопасности Опасного Груза должна обеспечивать установление соответствия </w:t>
      </w:r>
      <w:r w:rsidRPr="00A04D48">
        <w:rPr>
          <w:rFonts w:eastAsia="Times New Roman"/>
          <w:i/>
          <w:sz w:val="28"/>
          <w:szCs w:val="28"/>
          <w:lang w:eastAsia="ru-RU"/>
        </w:rPr>
        <w:lastRenderedPageBreak/>
        <w:t>транспортного средства, перевозящего опасный груз, его санкционированной деятельности.</w:t>
      </w:r>
    </w:p>
    <w:p w:rsidR="000742EF" w:rsidRPr="00A04D48" w:rsidRDefault="000742EF" w:rsidP="000742EF">
      <w:pPr>
        <w:tabs>
          <w:tab w:val="left" w:pos="-6379"/>
        </w:tabs>
        <w:ind w:left="1985" w:firstLine="0"/>
        <w:rPr>
          <w:rFonts w:eastAsia="Times New Roman"/>
          <w:i/>
          <w:sz w:val="28"/>
          <w:szCs w:val="28"/>
          <w:lang w:eastAsia="ru-RU"/>
        </w:rPr>
      </w:pPr>
      <w:r w:rsidRPr="00A04D48">
        <w:rPr>
          <w:rFonts w:eastAsia="Times New Roman"/>
          <w:i/>
          <w:sz w:val="28"/>
          <w:szCs w:val="28"/>
          <w:lang w:eastAsia="ru-RU"/>
        </w:rPr>
        <w:t>4.5.4.2.4 Функция Придорожной Безопасности Опасного Груза должна включать способность уведомить правоохранительные службы, включая те, которые обладают юрисдикцией по местоположению, когда обнаружена и подтверждена несанкционированная деятельность транспортного средства, перевозящего опасный груз.</w:t>
      </w:r>
    </w:p>
    <w:p w:rsidR="000742EF" w:rsidRPr="00A04D48" w:rsidRDefault="000742EF" w:rsidP="000742EF">
      <w:pPr>
        <w:tabs>
          <w:tab w:val="left" w:pos="-6379"/>
        </w:tabs>
        <w:ind w:left="1985" w:firstLine="0"/>
        <w:rPr>
          <w:rFonts w:eastAsia="Times New Roman"/>
          <w:i/>
          <w:sz w:val="28"/>
          <w:szCs w:val="28"/>
          <w:lang w:eastAsia="ru-RU"/>
        </w:rPr>
      </w:pPr>
      <w:r w:rsidRPr="00A04D48">
        <w:rPr>
          <w:rFonts w:eastAsia="Times New Roman"/>
          <w:i/>
          <w:sz w:val="28"/>
          <w:szCs w:val="28"/>
          <w:lang w:eastAsia="ru-RU"/>
        </w:rPr>
        <w:t>4.5.4.2.5 Функция Придорожной Безопасности Опасного Груза должна включать способность уведомить службы организации дорожного движения, когда обнаружена и подтверждена несанкционированная деятельность транспортного средства, перевозящего опасный груз.</w:t>
      </w:r>
    </w:p>
    <w:p w:rsidR="000742EF" w:rsidRPr="00A04D48" w:rsidRDefault="000742EF" w:rsidP="000742EF">
      <w:pPr>
        <w:ind w:left="1418" w:firstLine="0"/>
        <w:rPr>
          <w:rFonts w:eastAsia="Times New Roman"/>
          <w:i/>
          <w:sz w:val="28"/>
          <w:szCs w:val="28"/>
          <w:lang w:eastAsia="ru-RU"/>
        </w:rPr>
      </w:pPr>
      <w:r w:rsidRPr="00A04D48">
        <w:rPr>
          <w:rFonts w:eastAsia="Times New Roman"/>
          <w:i/>
          <w:sz w:val="28"/>
          <w:szCs w:val="28"/>
          <w:lang w:eastAsia="ru-RU"/>
        </w:rPr>
        <w:t>4.5.4.3 Функция Безопасность Опасного Груза должна включать функцию Аутентификации Водителя (Driver Authentication, DA).</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4.5.4.3.1 Функция Аутентификации Водителя должна включать способность сохранить данные о личности уполномоченных водителей для определенной поездки, набора поездок или класса поездок.</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4.5.4.3.2 Функция Аутентификации Водителя должна включать способность определить личность водителя.</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4.5.4.3.3 Функция Аутентификации Водителя должна обеспечить функции отправки транспортного средства возможность регистрации отправки транспортного средства, если неправомочный водитель попытается управлять транспортным средством.</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 xml:space="preserve">4.5.4.3.4 Функция Аутентификации Водителя должна включать способность безопасной деактивации </w:t>
      </w:r>
      <w:r w:rsidRPr="00A04D48">
        <w:rPr>
          <w:rFonts w:eastAsia="Times New Roman"/>
          <w:i/>
          <w:sz w:val="28"/>
          <w:szCs w:val="28"/>
          <w:lang w:eastAsia="ru-RU"/>
        </w:rPr>
        <w:lastRenderedPageBreak/>
        <w:t>транспортного средства, если неправомочный водитель попытается управлять транспортным средством.</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4.5.4.3.5 Функция Аутентификации Водителя должна обеспечить функции отправки транспортного средства возможность безопасной деактивации транспортного средства.</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4.5.4.3.6 Функция Аутентификации Водителя должна обеспечивать возможность уведомления правоохранительных служб, если неправомочный водитель попытается управлять транспортным средством.</w:t>
      </w:r>
    </w:p>
    <w:p w:rsidR="000742EF" w:rsidRPr="00A04D48" w:rsidRDefault="000742EF" w:rsidP="000742EF">
      <w:pPr>
        <w:tabs>
          <w:tab w:val="left" w:pos="-6237"/>
        </w:tabs>
        <w:ind w:left="1985" w:firstLine="0"/>
        <w:rPr>
          <w:rFonts w:eastAsia="Times New Roman"/>
          <w:i/>
          <w:sz w:val="28"/>
          <w:szCs w:val="28"/>
          <w:lang w:eastAsia="ru-RU"/>
        </w:rPr>
      </w:pPr>
      <w:r w:rsidRPr="00A04D48">
        <w:rPr>
          <w:rFonts w:eastAsia="Times New Roman"/>
          <w:i/>
          <w:sz w:val="28"/>
          <w:szCs w:val="28"/>
          <w:lang w:eastAsia="ru-RU"/>
        </w:rPr>
        <w:t>4.5.4.3.7 Функция Аутентификации Водителя должна обеспечивать возможность уведомления служб организации дорожного движения, если неправомочный водитель попытается управлять транспортным средством.</w:t>
      </w:r>
    </w:p>
    <w:p w:rsidR="000742EF" w:rsidRPr="00A04D48" w:rsidRDefault="000742EF" w:rsidP="000742EF">
      <w:pPr>
        <w:tabs>
          <w:tab w:val="num" w:pos="-4253"/>
          <w:tab w:val="left" w:pos="0"/>
        </w:tabs>
        <w:rPr>
          <w:rFonts w:eastAsia="Times New Roman"/>
          <w:sz w:val="28"/>
          <w:szCs w:val="28"/>
          <w:lang w:eastAsia="ru-RU"/>
        </w:rPr>
      </w:pPr>
    </w:p>
    <w:p w:rsidR="000742EF" w:rsidRPr="00A04D48" w:rsidRDefault="000742EF" w:rsidP="000742EF">
      <w:pPr>
        <w:tabs>
          <w:tab w:val="num" w:pos="-4253"/>
          <w:tab w:val="left" w:pos="0"/>
        </w:tabs>
        <w:rPr>
          <w:rFonts w:eastAsia="Times New Roman"/>
          <w:sz w:val="28"/>
          <w:szCs w:val="28"/>
          <w:lang w:eastAsia="ru-RU"/>
        </w:rPr>
      </w:pPr>
      <w:r w:rsidRPr="00A04D48">
        <w:rPr>
          <w:rFonts w:eastAsia="Times New Roman"/>
          <w:sz w:val="28"/>
          <w:szCs w:val="28"/>
          <w:lang w:eastAsia="ru-RU"/>
        </w:rPr>
        <w:t>Как видно из приведенного примера, требования пользовательских сервисов (</w:t>
      </w:r>
      <w:r w:rsidRPr="00A04D48">
        <w:rPr>
          <w:rFonts w:eastAsia="Times New Roman"/>
          <w:sz w:val="28"/>
          <w:szCs w:val="28"/>
          <w:lang w:val="en-US" w:eastAsia="ru-RU"/>
        </w:rPr>
        <w:t>User</w:t>
      </w:r>
      <w:r w:rsidRPr="00A04D48">
        <w:rPr>
          <w:rFonts w:eastAsia="Times New Roman"/>
          <w:sz w:val="28"/>
          <w:szCs w:val="28"/>
          <w:lang w:eastAsia="ru-RU"/>
        </w:rPr>
        <w:t xml:space="preserve"> </w:t>
      </w:r>
      <w:r w:rsidRPr="00A04D48">
        <w:rPr>
          <w:rFonts w:eastAsia="Times New Roman"/>
          <w:sz w:val="28"/>
          <w:szCs w:val="28"/>
          <w:lang w:val="en-US" w:eastAsia="ru-RU"/>
        </w:rPr>
        <w:t>Service</w:t>
      </w:r>
      <w:r w:rsidRPr="00A04D48">
        <w:rPr>
          <w:rFonts w:eastAsia="Times New Roman"/>
          <w:sz w:val="28"/>
          <w:szCs w:val="28"/>
          <w:lang w:eastAsia="ru-RU"/>
        </w:rPr>
        <w:t xml:space="preserve"> </w:t>
      </w:r>
      <w:r w:rsidRPr="00A04D48">
        <w:rPr>
          <w:rFonts w:eastAsia="Times New Roman"/>
          <w:sz w:val="28"/>
          <w:szCs w:val="28"/>
          <w:lang w:val="en-US" w:eastAsia="ru-RU"/>
        </w:rPr>
        <w:t>Requirements</w:t>
      </w:r>
      <w:r w:rsidRPr="00A04D48">
        <w:rPr>
          <w:rFonts w:eastAsia="Times New Roman"/>
          <w:sz w:val="28"/>
          <w:szCs w:val="28"/>
          <w:lang w:eastAsia="ru-RU"/>
        </w:rPr>
        <w:t>, USRs) отличаются весьма высокой детальностью, а их разработка требует значительных усилий. В то же время содержание пользовательских сервисов является достаточно универсальным, в связи с чем их централизованная разработка позволяет сэкономить значительные средства и время.</w:t>
      </w:r>
    </w:p>
    <w:p w:rsidR="000742EF" w:rsidRPr="00A04D48" w:rsidRDefault="000742EF" w:rsidP="000742EF">
      <w:pPr>
        <w:rPr>
          <w:rFonts w:eastAsia="Times New Roman"/>
          <w:sz w:val="28"/>
          <w:szCs w:val="28"/>
          <w:lang w:eastAsia="ru-RU"/>
        </w:rPr>
      </w:pPr>
      <w:r w:rsidRPr="00A04D48">
        <w:rPr>
          <w:rFonts w:eastAsia="Times New Roman"/>
          <w:sz w:val="28"/>
          <w:szCs w:val="28"/>
          <w:lang w:eastAsia="ru-RU"/>
        </w:rPr>
        <w:t xml:space="preserve">Логическая архитектура основана на методе </w:t>
      </w:r>
      <w:r w:rsidRPr="00A04D48">
        <w:rPr>
          <w:rFonts w:eastAsia="Times New Roman"/>
          <w:sz w:val="28"/>
          <w:szCs w:val="28"/>
          <w:lang w:val="en-US" w:eastAsia="ru-RU"/>
        </w:rPr>
        <w:t>CASE</w:t>
      </w:r>
      <w:r w:rsidRPr="00A04D48">
        <w:rPr>
          <w:rFonts w:eastAsia="Times New Roman"/>
          <w:sz w:val="28"/>
          <w:szCs w:val="28"/>
          <w:vertAlign w:val="superscript"/>
          <w:lang w:val="en-US" w:eastAsia="ru-RU"/>
        </w:rPr>
        <w:footnoteReference w:id="2"/>
      </w:r>
      <w:r w:rsidRPr="00A04D48">
        <w:rPr>
          <w:rFonts w:eastAsia="Times New Roman"/>
          <w:sz w:val="28"/>
          <w:szCs w:val="28"/>
          <w:lang w:eastAsia="ru-RU"/>
        </w:rPr>
        <w:t xml:space="preserve">-моделирования. Он моделирует требования к потокам данных и управлениям, реализованным в различных функциях, включенных в </w:t>
      </w:r>
      <w:r>
        <w:rPr>
          <w:rFonts w:eastAsia="Times New Roman"/>
          <w:sz w:val="28"/>
          <w:szCs w:val="28"/>
          <w:lang w:eastAsia="ru-RU"/>
        </w:rPr>
        <w:t>ИТС</w:t>
      </w:r>
      <w:r w:rsidRPr="00A04D48">
        <w:rPr>
          <w:rFonts w:eastAsia="Times New Roman"/>
          <w:sz w:val="28"/>
          <w:szCs w:val="28"/>
          <w:lang w:eastAsia="ru-RU"/>
        </w:rPr>
        <w:t>. В первом томе описания логической архитектуры [</w:t>
      </w:r>
      <w:r>
        <w:rPr>
          <w:rFonts w:eastAsia="Times New Roman"/>
          <w:sz w:val="28"/>
          <w:szCs w:val="28"/>
          <w:lang w:eastAsia="ru-RU"/>
        </w:rPr>
        <w:t>10</w:t>
      </w:r>
      <w:r w:rsidRPr="00A04D48">
        <w:rPr>
          <w:rFonts w:eastAsia="Times New Roman"/>
          <w:sz w:val="28"/>
          <w:szCs w:val="28"/>
          <w:lang w:eastAsia="ru-RU"/>
        </w:rPr>
        <w:t>] используется подход структурного анализа, компонентами которого являются Структурированные Диаграммы потоков данных (</w:t>
      </w:r>
      <w:r w:rsidRPr="00A04D48">
        <w:rPr>
          <w:rFonts w:eastAsia="Times New Roman"/>
          <w:sz w:val="28"/>
          <w:szCs w:val="28"/>
          <w:lang w:val="en-US" w:eastAsia="ru-RU"/>
        </w:rPr>
        <w:t>Data</w:t>
      </w:r>
      <w:r w:rsidRPr="00A04D48">
        <w:rPr>
          <w:rFonts w:eastAsia="Times New Roman"/>
          <w:sz w:val="28"/>
          <w:szCs w:val="28"/>
          <w:lang w:eastAsia="ru-RU"/>
        </w:rPr>
        <w:t xml:space="preserve"> </w:t>
      </w:r>
      <w:r w:rsidRPr="00A04D48">
        <w:rPr>
          <w:rFonts w:eastAsia="Times New Roman"/>
          <w:sz w:val="28"/>
          <w:szCs w:val="28"/>
          <w:lang w:val="en-US" w:eastAsia="ru-RU"/>
        </w:rPr>
        <w:t>Flow</w:t>
      </w:r>
      <w:r w:rsidRPr="00A04D48">
        <w:rPr>
          <w:rFonts w:eastAsia="Times New Roman"/>
          <w:sz w:val="28"/>
          <w:szCs w:val="28"/>
          <w:lang w:eastAsia="ru-RU"/>
        </w:rPr>
        <w:t xml:space="preserve"> </w:t>
      </w:r>
      <w:r w:rsidRPr="00A04D48">
        <w:rPr>
          <w:rFonts w:eastAsia="Times New Roman"/>
          <w:sz w:val="28"/>
          <w:szCs w:val="28"/>
          <w:lang w:val="en-US" w:eastAsia="ru-RU"/>
        </w:rPr>
        <w:t>Diagrams</w:t>
      </w:r>
      <w:r w:rsidRPr="00A04D48">
        <w:rPr>
          <w:rFonts w:eastAsia="Times New Roman"/>
          <w:sz w:val="28"/>
          <w:szCs w:val="28"/>
          <w:lang w:eastAsia="ru-RU"/>
        </w:rPr>
        <w:t xml:space="preserve">, </w:t>
      </w:r>
      <w:r w:rsidRPr="00A04D48">
        <w:rPr>
          <w:rFonts w:eastAsia="Times New Roman"/>
          <w:sz w:val="28"/>
          <w:szCs w:val="28"/>
          <w:lang w:val="en-US" w:eastAsia="ru-RU"/>
        </w:rPr>
        <w:t>DFD</w:t>
      </w:r>
      <w:r w:rsidRPr="00A04D48">
        <w:rPr>
          <w:rFonts w:eastAsia="Times New Roman"/>
          <w:sz w:val="28"/>
          <w:szCs w:val="28"/>
          <w:lang w:eastAsia="ru-RU"/>
        </w:rPr>
        <w:t xml:space="preserve">) и Спецификации процессов. Эти компоненты иллюстрируют декомпозицию требований пользовательских сервисов, которые определяют стратегические требования к архитектуре </w:t>
      </w:r>
      <w:r>
        <w:rPr>
          <w:rFonts w:eastAsia="Times New Roman"/>
          <w:sz w:val="28"/>
          <w:szCs w:val="28"/>
          <w:lang w:eastAsia="ru-RU"/>
        </w:rPr>
        <w:lastRenderedPageBreak/>
        <w:t>ИТС</w:t>
      </w:r>
      <w:r w:rsidRPr="00A04D48">
        <w:rPr>
          <w:rFonts w:eastAsia="Times New Roman"/>
          <w:sz w:val="28"/>
          <w:szCs w:val="28"/>
          <w:lang w:eastAsia="ru-RU"/>
        </w:rPr>
        <w:t xml:space="preserve">, на процессы и потоки информации. Логическая модель </w:t>
      </w:r>
      <w:r w:rsidRPr="00A04D48">
        <w:rPr>
          <w:rFonts w:eastAsia="Times New Roman"/>
          <w:sz w:val="28"/>
          <w:szCs w:val="28"/>
          <w:lang w:val="en-US" w:eastAsia="ru-RU"/>
        </w:rPr>
        <w:t>CASE</w:t>
      </w:r>
      <w:r w:rsidRPr="00A04D48">
        <w:rPr>
          <w:rFonts w:eastAsia="Times New Roman"/>
          <w:sz w:val="28"/>
          <w:szCs w:val="28"/>
          <w:lang w:eastAsia="ru-RU"/>
        </w:rPr>
        <w:t xml:space="preserve"> архитектуры отображает системы управления транспортом, такие, как организация дорожного движения, управление пассажирскими перевозками и управление в чрезвычайных ситуациях, а также внешние объекты, или "терминаторы", которые ограничивают эти системы. Логическая архитектура включает входные (источники) и выходные терминаторы (стоки), но не информацию, содержащуюся в этих терминаторах, и определяет потоки информации на входах, в пределах, и на выходах систем. Это - формальное представление концепции функционирования </w:t>
      </w:r>
      <w:r>
        <w:rPr>
          <w:rFonts w:eastAsia="Times New Roman"/>
          <w:sz w:val="28"/>
          <w:szCs w:val="28"/>
          <w:lang w:eastAsia="ru-RU"/>
        </w:rPr>
        <w:t>ИТС</w:t>
      </w:r>
      <w:r w:rsidRPr="00A04D48">
        <w:rPr>
          <w:rFonts w:eastAsia="Times New Roman"/>
          <w:sz w:val="28"/>
          <w:szCs w:val="28"/>
          <w:lang w:eastAsia="ru-RU"/>
        </w:rPr>
        <w:t xml:space="preserve">, которая сформулирована в книге Описание функционирования </w:t>
      </w:r>
      <w:r w:rsidRPr="005B40DC">
        <w:rPr>
          <w:rFonts w:eastAsia="Times New Roman"/>
          <w:sz w:val="28"/>
          <w:szCs w:val="28"/>
          <w:lang w:eastAsia="ru-RU"/>
        </w:rPr>
        <w:t xml:space="preserve">(Theory of Operations) </w:t>
      </w:r>
      <w:r w:rsidRPr="00A04D48">
        <w:rPr>
          <w:rFonts w:eastAsia="Times New Roman"/>
          <w:sz w:val="28"/>
          <w:szCs w:val="28"/>
          <w:lang w:eastAsia="ru-RU"/>
        </w:rPr>
        <w:t>[1</w:t>
      </w:r>
      <w:r>
        <w:rPr>
          <w:rFonts w:eastAsia="Times New Roman"/>
          <w:sz w:val="28"/>
          <w:szCs w:val="28"/>
          <w:lang w:eastAsia="ru-RU"/>
        </w:rPr>
        <w:t>5</w:t>
      </w:r>
      <w:r w:rsidRPr="00A04D48">
        <w:rPr>
          <w:rFonts w:eastAsia="Times New Roman"/>
          <w:sz w:val="28"/>
          <w:szCs w:val="28"/>
          <w:lang w:eastAsia="ru-RU"/>
        </w:rPr>
        <w:t>].</w:t>
      </w:r>
    </w:p>
    <w:p w:rsidR="000742EF" w:rsidRDefault="000742EF" w:rsidP="000742EF">
      <w:pPr>
        <w:rPr>
          <w:rFonts w:eastAsia="Times New Roman"/>
          <w:sz w:val="28"/>
          <w:szCs w:val="28"/>
          <w:lang w:eastAsia="ru-RU"/>
        </w:rPr>
      </w:pPr>
      <w:r w:rsidRPr="00A04D48">
        <w:rPr>
          <w:rFonts w:eastAsia="Times New Roman"/>
          <w:sz w:val="28"/>
          <w:szCs w:val="28"/>
          <w:lang w:eastAsia="ru-RU"/>
        </w:rPr>
        <w:t xml:space="preserve">Логическая архитектура сначала представляется как единственная функция в контекстной диаграмме системы высокого уровня (рис. </w:t>
      </w:r>
      <w:r>
        <w:rPr>
          <w:rFonts w:eastAsia="Times New Roman"/>
          <w:sz w:val="28"/>
          <w:szCs w:val="28"/>
          <w:lang w:eastAsia="ru-RU"/>
        </w:rPr>
        <w:t>3</w:t>
      </w:r>
      <w:r w:rsidRPr="00A04D48">
        <w:rPr>
          <w:rFonts w:eastAsia="Times New Roman"/>
          <w:sz w:val="28"/>
          <w:szCs w:val="28"/>
          <w:lang w:eastAsia="ru-RU"/>
        </w:rPr>
        <w:t>.</w:t>
      </w:r>
      <w:r>
        <w:rPr>
          <w:rFonts w:eastAsia="Times New Roman"/>
          <w:sz w:val="28"/>
          <w:szCs w:val="28"/>
          <w:lang w:eastAsia="ru-RU"/>
        </w:rPr>
        <w:t>2</w:t>
      </w:r>
      <w:r w:rsidRPr="00A04D48">
        <w:rPr>
          <w:rFonts w:eastAsia="Times New Roman"/>
          <w:sz w:val="28"/>
          <w:szCs w:val="28"/>
          <w:lang w:eastAsia="ru-RU"/>
        </w:rPr>
        <w:t xml:space="preserve">). Эта диаграмма показывает входы (источники) и выходы (стоки) между </w:t>
      </w:r>
      <w:r>
        <w:rPr>
          <w:rFonts w:eastAsia="Times New Roman"/>
          <w:sz w:val="28"/>
          <w:szCs w:val="28"/>
          <w:lang w:eastAsia="ru-RU"/>
        </w:rPr>
        <w:t>ИТС</w:t>
      </w:r>
      <w:r w:rsidRPr="00A04D48">
        <w:rPr>
          <w:rFonts w:eastAsia="Times New Roman"/>
          <w:sz w:val="28"/>
          <w:szCs w:val="28"/>
          <w:lang w:eastAsia="ru-RU"/>
        </w:rPr>
        <w:t>, обозначенной зеленым кругом, и внешними терминаторами, показанными в виде желтых прямоугольников. Затем контекстная диаграмма декомпозируется в диаграмму потоков данных высшего уровня</w:t>
      </w:r>
      <w:r>
        <w:rPr>
          <w:rFonts w:eastAsia="Times New Roman"/>
          <w:sz w:val="28"/>
          <w:szCs w:val="28"/>
          <w:lang w:eastAsia="ru-RU"/>
        </w:rPr>
        <w:t xml:space="preserve"> </w:t>
      </w:r>
      <w:r w:rsidRPr="00A04D48">
        <w:rPr>
          <w:rFonts w:eastAsia="Times New Roman"/>
          <w:sz w:val="28"/>
          <w:szCs w:val="28"/>
          <w:lang w:eastAsia="ru-RU"/>
        </w:rPr>
        <w:t xml:space="preserve">(рис. </w:t>
      </w:r>
      <w:r>
        <w:rPr>
          <w:rFonts w:eastAsia="Times New Roman"/>
          <w:sz w:val="28"/>
          <w:szCs w:val="28"/>
          <w:lang w:eastAsia="ru-RU"/>
        </w:rPr>
        <w:t>3</w:t>
      </w:r>
      <w:r w:rsidRPr="00A04D48">
        <w:rPr>
          <w:rFonts w:eastAsia="Times New Roman"/>
          <w:sz w:val="28"/>
          <w:szCs w:val="28"/>
          <w:lang w:eastAsia="ru-RU"/>
        </w:rPr>
        <w:t>.</w:t>
      </w:r>
      <w:r>
        <w:rPr>
          <w:rFonts w:eastAsia="Times New Roman"/>
          <w:sz w:val="28"/>
          <w:szCs w:val="28"/>
          <w:lang w:eastAsia="ru-RU"/>
        </w:rPr>
        <w:t>3</w:t>
      </w:r>
      <w:r w:rsidRPr="00A04D48">
        <w:rPr>
          <w:rFonts w:eastAsia="Times New Roman"/>
          <w:sz w:val="28"/>
          <w:szCs w:val="28"/>
          <w:lang w:eastAsia="ru-RU"/>
        </w:rPr>
        <w:t xml:space="preserve">), которая показывает процессы высшего уровня в пределах архитектуры </w:t>
      </w:r>
      <w:r>
        <w:rPr>
          <w:rFonts w:eastAsia="Times New Roman"/>
          <w:sz w:val="28"/>
          <w:szCs w:val="28"/>
          <w:lang w:eastAsia="ru-RU"/>
        </w:rPr>
        <w:t>ИТС</w:t>
      </w:r>
      <w:r w:rsidRPr="00A04D48">
        <w:rPr>
          <w:rFonts w:eastAsia="Times New Roman"/>
          <w:sz w:val="28"/>
          <w:szCs w:val="28"/>
          <w:lang w:eastAsia="ru-RU"/>
        </w:rPr>
        <w:t xml:space="preserve">. </w:t>
      </w:r>
    </w:p>
    <w:p w:rsidR="000742EF" w:rsidRDefault="000742EF" w:rsidP="000742EF">
      <w:pPr>
        <w:rPr>
          <w:rFonts w:eastAsia="Times New Roman"/>
          <w:sz w:val="28"/>
          <w:szCs w:val="28"/>
          <w:lang w:eastAsia="ru-RU"/>
        </w:rPr>
      </w:pPr>
    </w:p>
    <w:p w:rsidR="004B6B92" w:rsidRPr="00A04D48" w:rsidRDefault="004B6B92" w:rsidP="000742EF">
      <w:pPr>
        <w:rPr>
          <w:rFonts w:eastAsia="Times New Roman"/>
          <w:sz w:val="28"/>
          <w:szCs w:val="28"/>
          <w:lang w:eastAsia="ru-RU"/>
        </w:rPr>
      </w:pPr>
    </w:p>
    <w:p w:rsidR="000742EF" w:rsidRPr="00A04D48" w:rsidRDefault="000742EF" w:rsidP="000742EF">
      <w:pPr>
        <w:ind w:firstLine="0"/>
        <w:jc w:val="center"/>
        <w:rPr>
          <w:rFonts w:eastAsia="Times New Roman"/>
          <w:szCs w:val="24"/>
          <w:lang w:eastAsia="ru-RU"/>
        </w:rPr>
      </w:pPr>
      <w:r w:rsidRPr="00A04D48">
        <w:rPr>
          <w:rFonts w:eastAsia="Times New Roman"/>
          <w:noProof/>
          <w:szCs w:val="24"/>
          <w:lang w:eastAsia="ru-RU"/>
        </w:rPr>
        <w:lastRenderedPageBreak/>
        <w:drawing>
          <wp:inline distT="0" distB="0" distL="0" distR="0" wp14:anchorId="2EE3F748" wp14:editId="7A926210">
            <wp:extent cx="5934075" cy="4371975"/>
            <wp:effectExtent l="0" t="0" r="9525" b="9525"/>
            <wp:docPr id="6"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rsidR="000742EF" w:rsidRPr="00A04D48" w:rsidRDefault="000742EF" w:rsidP="000742EF">
      <w:pPr>
        <w:jc w:val="center"/>
        <w:rPr>
          <w:rFonts w:eastAsia="Times New Roman"/>
          <w:sz w:val="28"/>
          <w:szCs w:val="28"/>
          <w:lang w:eastAsia="ru-RU"/>
        </w:rPr>
      </w:pPr>
      <w:r w:rsidRPr="00A04D48">
        <w:rPr>
          <w:rFonts w:eastAsia="Times New Roman"/>
          <w:bCs/>
          <w:sz w:val="28"/>
          <w:szCs w:val="28"/>
          <w:lang w:eastAsia="ru-RU"/>
        </w:rPr>
        <w:t xml:space="preserve">Рисунок </w:t>
      </w:r>
      <w:r w:rsidRPr="005B40DC">
        <w:rPr>
          <w:rFonts w:eastAsia="Times New Roman"/>
          <w:bCs/>
          <w:sz w:val="28"/>
          <w:szCs w:val="28"/>
          <w:lang w:eastAsia="ru-RU"/>
        </w:rPr>
        <w:t>3.2</w:t>
      </w:r>
      <w:r w:rsidRPr="00A04D48">
        <w:rPr>
          <w:rFonts w:eastAsia="Times New Roman"/>
          <w:bCs/>
          <w:sz w:val="28"/>
          <w:szCs w:val="28"/>
          <w:lang w:eastAsia="ru-RU"/>
        </w:rPr>
        <w:t xml:space="preserve"> – Контекстная диаграмма ИТС </w:t>
      </w:r>
      <w:r w:rsidRPr="00A04D48">
        <w:rPr>
          <w:rFonts w:eastAsia="Times New Roman"/>
          <w:sz w:val="28"/>
          <w:szCs w:val="28"/>
          <w:lang w:eastAsia="ru-RU"/>
        </w:rPr>
        <w:t>[1</w:t>
      </w:r>
      <w:r>
        <w:rPr>
          <w:rFonts w:eastAsia="Times New Roman"/>
          <w:sz w:val="28"/>
          <w:szCs w:val="28"/>
          <w:lang w:eastAsia="ru-RU"/>
        </w:rPr>
        <w:t>2</w:t>
      </w:r>
      <w:r w:rsidRPr="00A04D48">
        <w:rPr>
          <w:rFonts w:eastAsia="Times New Roman"/>
          <w:sz w:val="28"/>
          <w:szCs w:val="28"/>
          <w:lang w:eastAsia="ru-RU"/>
        </w:rPr>
        <w:t>].</w:t>
      </w:r>
    </w:p>
    <w:p w:rsidR="000742EF" w:rsidRPr="00A04D48" w:rsidRDefault="000742EF" w:rsidP="000742EF">
      <w:pPr>
        <w:ind w:firstLine="0"/>
        <w:rPr>
          <w:rFonts w:eastAsia="Times New Roman"/>
          <w:szCs w:val="24"/>
          <w:lang w:eastAsia="ru-RU"/>
        </w:rPr>
      </w:pPr>
      <w:r w:rsidRPr="00A04D48">
        <w:rPr>
          <w:rFonts w:eastAsia="Times New Roman"/>
          <w:noProof/>
          <w:szCs w:val="24"/>
          <w:lang w:eastAsia="ru-RU"/>
        </w:rPr>
        <w:lastRenderedPageBreak/>
        <w:drawing>
          <wp:inline distT="0" distB="0" distL="0" distR="0" wp14:anchorId="5CC90901" wp14:editId="276B5BAF">
            <wp:extent cx="5943600" cy="5019675"/>
            <wp:effectExtent l="0" t="0" r="0" b="9525"/>
            <wp:docPr id="7"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inline>
        </w:drawing>
      </w:r>
    </w:p>
    <w:p w:rsidR="000742EF" w:rsidRPr="00A04D48" w:rsidRDefault="000742EF" w:rsidP="000742EF">
      <w:pPr>
        <w:ind w:firstLine="0"/>
        <w:jc w:val="center"/>
        <w:rPr>
          <w:rFonts w:eastAsia="Times New Roman"/>
          <w:sz w:val="28"/>
          <w:szCs w:val="28"/>
          <w:lang w:eastAsia="ru-RU"/>
        </w:rPr>
      </w:pPr>
      <w:r w:rsidRPr="00A04D48">
        <w:rPr>
          <w:rFonts w:eastAsia="Times New Roman"/>
          <w:bCs/>
          <w:sz w:val="28"/>
          <w:szCs w:val="28"/>
          <w:lang w:eastAsia="ru-RU"/>
        </w:rPr>
        <w:t xml:space="preserve">Рисунок </w:t>
      </w:r>
      <w:r w:rsidRPr="005B40DC">
        <w:rPr>
          <w:rFonts w:eastAsia="Times New Roman"/>
          <w:bCs/>
          <w:sz w:val="28"/>
          <w:szCs w:val="28"/>
          <w:lang w:eastAsia="ru-RU"/>
        </w:rPr>
        <w:t>3.3</w:t>
      </w:r>
      <w:r>
        <w:rPr>
          <w:rFonts w:eastAsia="Times New Roman"/>
          <w:bCs/>
          <w:sz w:val="28"/>
          <w:szCs w:val="28"/>
          <w:lang w:eastAsia="ru-RU"/>
        </w:rPr>
        <w:t xml:space="preserve"> </w:t>
      </w:r>
      <w:r w:rsidRPr="00A04D48">
        <w:rPr>
          <w:rFonts w:eastAsia="Times New Roman"/>
          <w:bCs/>
          <w:sz w:val="28"/>
          <w:szCs w:val="28"/>
          <w:lang w:eastAsia="ru-RU"/>
        </w:rPr>
        <w:t xml:space="preserve">– Диаграмма потоков данных высшего уровня ИТС </w:t>
      </w:r>
      <w:r w:rsidRPr="00A04D48">
        <w:rPr>
          <w:rFonts w:eastAsia="Times New Roman"/>
          <w:sz w:val="28"/>
          <w:szCs w:val="28"/>
          <w:lang w:eastAsia="ru-RU"/>
        </w:rPr>
        <w:t>[1</w:t>
      </w:r>
      <w:r>
        <w:rPr>
          <w:rFonts w:eastAsia="Times New Roman"/>
          <w:sz w:val="28"/>
          <w:szCs w:val="28"/>
          <w:lang w:eastAsia="ru-RU"/>
        </w:rPr>
        <w:t>0</w:t>
      </w:r>
      <w:r w:rsidRPr="00A04D48">
        <w:rPr>
          <w:rFonts w:eastAsia="Times New Roman"/>
          <w:sz w:val="28"/>
          <w:szCs w:val="28"/>
          <w:lang w:eastAsia="ru-RU"/>
        </w:rPr>
        <w:t>].</w:t>
      </w:r>
    </w:p>
    <w:p w:rsidR="000742EF" w:rsidRPr="00A04D48" w:rsidRDefault="000742EF" w:rsidP="000742EF">
      <w:pPr>
        <w:rPr>
          <w:rFonts w:eastAsia="Times New Roman"/>
          <w:sz w:val="28"/>
          <w:szCs w:val="28"/>
          <w:lang w:eastAsia="ru-RU"/>
        </w:rPr>
      </w:pPr>
    </w:p>
    <w:p w:rsidR="000742EF" w:rsidRPr="00A04D48" w:rsidRDefault="000742EF" w:rsidP="000742EF">
      <w:pPr>
        <w:rPr>
          <w:rFonts w:eastAsia="Times New Roman"/>
          <w:sz w:val="28"/>
          <w:szCs w:val="28"/>
          <w:lang w:eastAsia="ru-RU"/>
        </w:rPr>
      </w:pPr>
      <w:r w:rsidRPr="00A04D48">
        <w:rPr>
          <w:rFonts w:eastAsia="Times New Roman"/>
          <w:sz w:val="28"/>
          <w:szCs w:val="28"/>
          <w:lang w:eastAsia="ru-RU"/>
        </w:rPr>
        <w:t xml:space="preserve">Далее эти процессы декомпозируются в диаграммы потоков данных все более и более низкого уровня. На самом низком уровне декомпозиции представлены спецификации процессов (P-Specs), которые определяют функции, необходимые для реализации требований пользовательских сервисов, и способы преобразования входных потоков данных в выходные. Эти спецификации используются, чтобы представить источники и стоки потоков данных в пределах ИТС. </w:t>
      </w:r>
    </w:p>
    <w:p w:rsidR="000742EF" w:rsidRPr="00A04D48" w:rsidRDefault="000742EF" w:rsidP="000742EF">
      <w:pPr>
        <w:rPr>
          <w:rFonts w:eastAsia="Times New Roman"/>
          <w:sz w:val="28"/>
          <w:szCs w:val="28"/>
          <w:lang w:eastAsia="ru-RU"/>
        </w:rPr>
      </w:pPr>
      <w:r w:rsidRPr="00A04D48">
        <w:rPr>
          <w:rFonts w:eastAsia="Times New Roman"/>
          <w:sz w:val="28"/>
          <w:szCs w:val="28"/>
          <w:lang w:eastAsia="ru-RU"/>
        </w:rPr>
        <w:t xml:space="preserve">Логическая архитектура также отображена в Физической архитектуре, которая распределяет логические процессы по физическим подсистемам. </w:t>
      </w:r>
    </w:p>
    <w:p w:rsidR="000742EF" w:rsidRPr="00A04D48" w:rsidRDefault="000742EF" w:rsidP="000742EF">
      <w:pPr>
        <w:tabs>
          <w:tab w:val="num" w:pos="-4253"/>
          <w:tab w:val="left" w:pos="0"/>
        </w:tabs>
        <w:rPr>
          <w:rFonts w:eastAsia="Times New Roman"/>
          <w:sz w:val="28"/>
          <w:szCs w:val="28"/>
          <w:lang w:eastAsia="ru-RU"/>
        </w:rPr>
      </w:pPr>
      <w:r w:rsidRPr="00A04D48">
        <w:rPr>
          <w:rFonts w:eastAsia="Times New Roman"/>
          <w:sz w:val="28"/>
          <w:szCs w:val="28"/>
          <w:lang w:eastAsia="ru-RU"/>
        </w:rPr>
        <w:t xml:space="preserve">Совокупность процессов, обеспечивающих реализацию всех пользовательских сервисов ИТС, информации, передаваемой между ними, а </w:t>
      </w:r>
      <w:r w:rsidRPr="00A04D48">
        <w:rPr>
          <w:rFonts w:eastAsia="Times New Roman"/>
          <w:sz w:val="28"/>
          <w:szCs w:val="28"/>
          <w:lang w:eastAsia="ru-RU"/>
        </w:rPr>
        <w:lastRenderedPageBreak/>
        <w:t>также в/из внешних объектов и требований к процессам, составляет описание логической архитектуры. Спецификация процесса [1</w:t>
      </w:r>
      <w:r>
        <w:rPr>
          <w:rFonts w:eastAsia="Times New Roman"/>
          <w:sz w:val="28"/>
          <w:szCs w:val="28"/>
          <w:lang w:eastAsia="ru-RU"/>
        </w:rPr>
        <w:t>1</w:t>
      </w:r>
      <w:r w:rsidRPr="00A04D48">
        <w:rPr>
          <w:rFonts w:eastAsia="Times New Roman"/>
          <w:sz w:val="28"/>
          <w:szCs w:val="28"/>
          <w:lang w:eastAsia="ru-RU"/>
        </w:rPr>
        <w:t>] для каждого из элементарных процессов нижнего уровня иерархии (их общее количество – около 500) содержит описание содержания процесса, состав входных и выходных данных, а также связь данного элементарного процесса с требованиями пользовательских сервисов вплоть до самого нижнего уровня их иерархии.</w:t>
      </w:r>
    </w:p>
    <w:p w:rsidR="000742EF" w:rsidRPr="00A04D48" w:rsidRDefault="000742EF" w:rsidP="000742EF">
      <w:pPr>
        <w:tabs>
          <w:tab w:val="num" w:pos="-4253"/>
          <w:tab w:val="left" w:pos="0"/>
        </w:tabs>
        <w:rPr>
          <w:rFonts w:eastAsia="Times New Roman"/>
          <w:sz w:val="28"/>
          <w:szCs w:val="28"/>
          <w:lang w:eastAsia="ru-RU"/>
        </w:rPr>
      </w:pPr>
      <w:r w:rsidRPr="00A04D48">
        <w:rPr>
          <w:rFonts w:eastAsia="Times New Roman"/>
          <w:sz w:val="28"/>
          <w:szCs w:val="28"/>
          <w:lang w:eastAsia="ru-RU"/>
        </w:rPr>
        <w:t>Ниже представлена в качестве примера спецификация процесса 2.1.1.3 Обеспечение парка грузовых ТС статическими маршрутами.</w:t>
      </w:r>
    </w:p>
    <w:p w:rsidR="000742EF" w:rsidRPr="00A04D48" w:rsidRDefault="000742EF" w:rsidP="000742EF">
      <w:pPr>
        <w:tabs>
          <w:tab w:val="num" w:pos="-4253"/>
          <w:tab w:val="left" w:pos="0"/>
        </w:tabs>
        <w:rPr>
          <w:rFonts w:eastAsia="Times New Roman"/>
          <w:sz w:val="28"/>
          <w:szCs w:val="28"/>
          <w:lang w:eastAsia="ru-RU"/>
        </w:rPr>
      </w:pPr>
    </w:p>
    <w:p w:rsidR="000742EF" w:rsidRPr="00A04D48" w:rsidRDefault="000742EF" w:rsidP="000742EF">
      <w:pPr>
        <w:tabs>
          <w:tab w:val="num" w:pos="-4253"/>
          <w:tab w:val="left" w:pos="0"/>
        </w:tabs>
        <w:rPr>
          <w:rFonts w:eastAsia="Times New Roman"/>
          <w:b/>
          <w:i/>
          <w:sz w:val="28"/>
          <w:szCs w:val="28"/>
          <w:lang w:eastAsia="ru-RU"/>
        </w:rPr>
      </w:pPr>
      <w:r w:rsidRPr="00A04D48">
        <w:rPr>
          <w:rFonts w:eastAsia="Times New Roman"/>
          <w:b/>
          <w:i/>
          <w:sz w:val="28"/>
          <w:szCs w:val="28"/>
          <w:lang w:eastAsia="ru-RU"/>
        </w:rPr>
        <w:t>2.1.1.3 Обеспечение парка грузовых ТС статическими маршрутами</w:t>
      </w:r>
    </w:p>
    <w:p w:rsidR="000742EF" w:rsidRPr="00A04D48" w:rsidRDefault="000742EF" w:rsidP="000742EF">
      <w:pPr>
        <w:tabs>
          <w:tab w:val="num" w:pos="-4253"/>
          <w:tab w:val="left" w:pos="0"/>
        </w:tabs>
        <w:rPr>
          <w:rFonts w:eastAsia="Times New Roman"/>
          <w:b/>
          <w:i/>
          <w:sz w:val="28"/>
          <w:szCs w:val="28"/>
          <w:u w:val="single"/>
          <w:lang w:val="en-US" w:eastAsia="ru-RU"/>
        </w:rPr>
      </w:pPr>
      <w:r w:rsidRPr="00A04D48">
        <w:rPr>
          <w:rFonts w:eastAsia="Times New Roman"/>
          <w:b/>
          <w:i/>
          <w:sz w:val="28"/>
          <w:szCs w:val="28"/>
          <w:u w:val="single"/>
          <w:lang w:eastAsia="ru-RU"/>
        </w:rPr>
        <w:t>Входные</w:t>
      </w:r>
      <w:r w:rsidRPr="00A04D48">
        <w:rPr>
          <w:rFonts w:eastAsia="Times New Roman"/>
          <w:b/>
          <w:i/>
          <w:sz w:val="28"/>
          <w:szCs w:val="28"/>
          <w:u w:val="single"/>
          <w:lang w:val="en-US" w:eastAsia="ru-RU"/>
        </w:rPr>
        <w:t xml:space="preserve"> </w:t>
      </w:r>
      <w:r w:rsidRPr="00A04D48">
        <w:rPr>
          <w:rFonts w:eastAsia="Times New Roman"/>
          <w:b/>
          <w:i/>
          <w:sz w:val="28"/>
          <w:szCs w:val="28"/>
          <w:u w:val="single"/>
          <w:lang w:eastAsia="ru-RU"/>
        </w:rPr>
        <w:t>потоки</w:t>
      </w:r>
      <w:r w:rsidRPr="00A04D48">
        <w:rPr>
          <w:rFonts w:eastAsia="Times New Roman"/>
          <w:b/>
          <w:i/>
          <w:sz w:val="28"/>
          <w:szCs w:val="28"/>
          <w:u w:val="single"/>
          <w:lang w:val="en-US" w:eastAsia="ru-RU"/>
        </w:rPr>
        <w:t>:</w:t>
      </w:r>
    </w:p>
    <w:p w:rsidR="000742EF" w:rsidRPr="00A04D48" w:rsidRDefault="000742EF" w:rsidP="000742EF">
      <w:pPr>
        <w:tabs>
          <w:tab w:val="num" w:pos="-4253"/>
          <w:tab w:val="left" w:pos="0"/>
        </w:tabs>
        <w:rPr>
          <w:rFonts w:eastAsia="Times New Roman"/>
          <w:i/>
          <w:sz w:val="28"/>
          <w:szCs w:val="28"/>
          <w:lang w:val="en-US" w:eastAsia="ru-RU"/>
        </w:rPr>
      </w:pPr>
      <w:r w:rsidRPr="00A04D48">
        <w:rPr>
          <w:rFonts w:eastAsia="Times New Roman"/>
          <w:i/>
          <w:sz w:val="28"/>
          <w:szCs w:val="28"/>
          <w:lang w:val="en-US" w:eastAsia="ru-RU"/>
        </w:rPr>
        <w:t>cf_static_route_request</w:t>
      </w:r>
    </w:p>
    <w:p w:rsidR="000742EF" w:rsidRPr="00A04D48" w:rsidRDefault="000742EF" w:rsidP="000742EF">
      <w:pPr>
        <w:tabs>
          <w:tab w:val="num" w:pos="-4253"/>
          <w:tab w:val="left" w:pos="0"/>
        </w:tabs>
        <w:rPr>
          <w:rFonts w:eastAsia="Times New Roman"/>
          <w:i/>
          <w:sz w:val="28"/>
          <w:szCs w:val="28"/>
          <w:lang w:val="en-US" w:eastAsia="ru-RU"/>
        </w:rPr>
      </w:pPr>
      <w:r w:rsidRPr="00A04D48">
        <w:rPr>
          <w:rFonts w:eastAsia="Times New Roman"/>
          <w:i/>
          <w:sz w:val="28"/>
          <w:szCs w:val="28"/>
          <w:lang w:val="en-US" w:eastAsia="ru-RU"/>
        </w:rPr>
        <w:t>map_data_for_fleet_managers</w:t>
      </w:r>
    </w:p>
    <w:p w:rsidR="000742EF" w:rsidRPr="00A04D48" w:rsidRDefault="000742EF" w:rsidP="000742EF">
      <w:pPr>
        <w:tabs>
          <w:tab w:val="num" w:pos="-4253"/>
          <w:tab w:val="left" w:pos="0"/>
        </w:tabs>
        <w:rPr>
          <w:rFonts w:eastAsia="Times New Roman"/>
          <w:b/>
          <w:i/>
          <w:sz w:val="28"/>
          <w:szCs w:val="28"/>
          <w:u w:val="single"/>
          <w:lang w:val="en-US" w:eastAsia="ru-RU"/>
        </w:rPr>
      </w:pPr>
      <w:r w:rsidRPr="00A04D48">
        <w:rPr>
          <w:rFonts w:eastAsia="Times New Roman"/>
          <w:b/>
          <w:i/>
          <w:sz w:val="28"/>
          <w:szCs w:val="28"/>
          <w:u w:val="single"/>
          <w:lang w:eastAsia="ru-RU"/>
        </w:rPr>
        <w:t>Выходные</w:t>
      </w:r>
      <w:r w:rsidRPr="00A04D48">
        <w:rPr>
          <w:rFonts w:eastAsia="Times New Roman"/>
          <w:b/>
          <w:i/>
          <w:sz w:val="28"/>
          <w:szCs w:val="28"/>
          <w:u w:val="single"/>
          <w:lang w:val="en-US" w:eastAsia="ru-RU"/>
        </w:rPr>
        <w:t xml:space="preserve"> </w:t>
      </w:r>
      <w:r w:rsidRPr="00A04D48">
        <w:rPr>
          <w:rFonts w:eastAsia="Times New Roman"/>
          <w:b/>
          <w:i/>
          <w:sz w:val="28"/>
          <w:szCs w:val="28"/>
          <w:u w:val="single"/>
          <w:lang w:eastAsia="ru-RU"/>
        </w:rPr>
        <w:t>потоки</w:t>
      </w:r>
      <w:r w:rsidRPr="00A04D48">
        <w:rPr>
          <w:rFonts w:eastAsia="Times New Roman"/>
          <w:b/>
          <w:i/>
          <w:sz w:val="28"/>
          <w:szCs w:val="28"/>
          <w:u w:val="single"/>
          <w:lang w:val="en-US" w:eastAsia="ru-RU"/>
        </w:rPr>
        <w:t>:</w:t>
      </w:r>
    </w:p>
    <w:p w:rsidR="000742EF" w:rsidRPr="00A04D48" w:rsidRDefault="000742EF" w:rsidP="000742EF">
      <w:pPr>
        <w:tabs>
          <w:tab w:val="num" w:pos="-4253"/>
          <w:tab w:val="left" w:pos="0"/>
        </w:tabs>
        <w:rPr>
          <w:rFonts w:eastAsia="Times New Roman"/>
          <w:i/>
          <w:sz w:val="28"/>
          <w:szCs w:val="28"/>
          <w:lang w:val="en-US" w:eastAsia="ru-RU"/>
        </w:rPr>
      </w:pPr>
      <w:r w:rsidRPr="00A04D48">
        <w:rPr>
          <w:rFonts w:eastAsia="Times New Roman"/>
          <w:i/>
          <w:sz w:val="28"/>
          <w:szCs w:val="28"/>
          <w:lang w:val="en-US" w:eastAsia="ru-RU"/>
        </w:rPr>
        <w:t>cf_static_route_data</w:t>
      </w:r>
    </w:p>
    <w:p w:rsidR="000742EF" w:rsidRPr="00A04D48" w:rsidRDefault="000742EF" w:rsidP="000742EF">
      <w:pPr>
        <w:tabs>
          <w:tab w:val="num" w:pos="-4253"/>
          <w:tab w:val="left" w:pos="0"/>
        </w:tabs>
        <w:rPr>
          <w:rFonts w:eastAsia="Times New Roman"/>
          <w:i/>
          <w:sz w:val="28"/>
          <w:szCs w:val="28"/>
          <w:lang w:val="en-US" w:eastAsia="ru-RU"/>
        </w:rPr>
      </w:pPr>
    </w:p>
    <w:p w:rsidR="000742EF" w:rsidRPr="00A04D48" w:rsidRDefault="000742EF" w:rsidP="000742EF">
      <w:pPr>
        <w:tabs>
          <w:tab w:val="num" w:pos="-4253"/>
          <w:tab w:val="left" w:pos="0"/>
        </w:tabs>
        <w:rPr>
          <w:rFonts w:eastAsia="Times New Roman"/>
          <w:b/>
          <w:i/>
          <w:sz w:val="28"/>
          <w:szCs w:val="28"/>
          <w:u w:val="single"/>
          <w:lang w:val="en-US" w:eastAsia="ru-RU"/>
        </w:rPr>
      </w:pPr>
      <w:r w:rsidRPr="00A04D48">
        <w:rPr>
          <w:rFonts w:eastAsia="Times New Roman"/>
          <w:b/>
          <w:i/>
          <w:sz w:val="28"/>
          <w:szCs w:val="28"/>
          <w:u w:val="single"/>
          <w:lang w:eastAsia="ru-RU"/>
        </w:rPr>
        <w:t>Описание</w:t>
      </w:r>
      <w:r w:rsidRPr="00A04D48">
        <w:rPr>
          <w:rFonts w:eastAsia="Times New Roman"/>
          <w:b/>
          <w:i/>
          <w:sz w:val="28"/>
          <w:szCs w:val="28"/>
          <w:u w:val="single"/>
          <w:lang w:val="en-US" w:eastAsia="ru-RU"/>
        </w:rPr>
        <w:t>:</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Этот процесс ответственен за обеспечение статического маршрута грузовика с использованием данных, предоставленных менеджером парка. Статический маршрут - тот, который основан на географических данных и не учитывает текущие или предсказанные транспортные условия, инциденты и т.д. Процесс должен обеспечить маршрут, используя свои собственные алгоритмы генерации маршрута и данные из своего собственного хранилища цифровой картографической информации.</w:t>
      </w:r>
    </w:p>
    <w:p w:rsidR="000742EF" w:rsidRPr="00A04D48" w:rsidRDefault="000742EF" w:rsidP="000742EF">
      <w:pPr>
        <w:tabs>
          <w:tab w:val="num" w:pos="-4253"/>
          <w:tab w:val="left" w:pos="0"/>
        </w:tabs>
        <w:rPr>
          <w:rFonts w:eastAsia="Times New Roman"/>
          <w:b/>
          <w:i/>
          <w:sz w:val="28"/>
          <w:szCs w:val="28"/>
          <w:u w:val="single"/>
          <w:lang w:eastAsia="ru-RU"/>
        </w:rPr>
      </w:pPr>
      <w:r w:rsidRPr="00A04D48">
        <w:rPr>
          <w:rFonts w:eastAsia="Times New Roman"/>
          <w:b/>
          <w:i/>
          <w:sz w:val="28"/>
          <w:szCs w:val="28"/>
          <w:u w:val="single"/>
          <w:lang w:eastAsia="ru-RU"/>
        </w:rPr>
        <w:t>Требования пользовательских сервисов:</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4.0</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4.5</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4.5.0</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4.5.4</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lastRenderedPageBreak/>
        <w:t>4.5.4.1</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4.5.4.1.4</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4.6</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4.6.0</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4.6.3</w:t>
      </w:r>
    </w:p>
    <w:p w:rsidR="000742EF" w:rsidRPr="00A04D48" w:rsidRDefault="000742EF" w:rsidP="000742EF">
      <w:pPr>
        <w:tabs>
          <w:tab w:val="num" w:pos="-4253"/>
          <w:tab w:val="left" w:pos="0"/>
        </w:tabs>
        <w:rPr>
          <w:rFonts w:eastAsia="Times New Roman"/>
          <w:i/>
          <w:sz w:val="28"/>
          <w:szCs w:val="28"/>
          <w:lang w:eastAsia="ru-RU"/>
        </w:rPr>
      </w:pPr>
      <w:r w:rsidRPr="00A04D48">
        <w:rPr>
          <w:rFonts w:eastAsia="Times New Roman"/>
          <w:i/>
          <w:sz w:val="28"/>
          <w:szCs w:val="28"/>
          <w:lang w:eastAsia="ru-RU"/>
        </w:rPr>
        <w:t>4.6.3.1</w:t>
      </w:r>
    </w:p>
    <w:p w:rsidR="000742EF" w:rsidRPr="00A04D48" w:rsidRDefault="000742EF" w:rsidP="000742EF">
      <w:pPr>
        <w:tabs>
          <w:tab w:val="num" w:pos="-4253"/>
          <w:tab w:val="left" w:pos="0"/>
        </w:tabs>
        <w:rPr>
          <w:rFonts w:eastAsia="Times New Roman"/>
          <w:sz w:val="28"/>
          <w:szCs w:val="28"/>
          <w:lang w:eastAsia="ru-RU"/>
        </w:rPr>
      </w:pPr>
    </w:p>
    <w:p w:rsidR="000742EF" w:rsidRPr="00A04D48" w:rsidRDefault="000742EF" w:rsidP="000742EF">
      <w:pPr>
        <w:tabs>
          <w:tab w:val="num" w:pos="-4253"/>
          <w:tab w:val="left" w:pos="0"/>
        </w:tabs>
        <w:rPr>
          <w:rFonts w:eastAsia="Times New Roman"/>
          <w:sz w:val="28"/>
          <w:szCs w:val="28"/>
          <w:lang w:eastAsia="ru-RU"/>
        </w:rPr>
      </w:pPr>
      <w:r w:rsidRPr="00A04D48">
        <w:rPr>
          <w:rFonts w:eastAsia="Times New Roman"/>
          <w:sz w:val="28"/>
          <w:szCs w:val="28"/>
          <w:lang w:eastAsia="ru-RU"/>
        </w:rPr>
        <w:t>Связь требований пользовательских сервисов с элементарными процессами, обеспечивающими их реализацию, показана в т</w:t>
      </w:r>
      <w:r w:rsidRPr="00A04D48">
        <w:rPr>
          <w:rFonts w:ascii="Times New Roman CYR" w:eastAsia="Times New Roman" w:hAnsi="Times New Roman CYR" w:cs="Times New Roman CYR"/>
          <w:bCs/>
          <w:sz w:val="28"/>
          <w:szCs w:val="28"/>
          <w:lang w:eastAsia="ru-RU"/>
        </w:rPr>
        <w:t xml:space="preserve">абл. </w:t>
      </w:r>
      <w:r>
        <w:rPr>
          <w:rFonts w:ascii="Times New Roman CYR" w:eastAsia="Times New Roman" w:hAnsi="Times New Roman CYR" w:cs="Times New Roman CYR"/>
          <w:bCs/>
          <w:sz w:val="28"/>
          <w:szCs w:val="28"/>
          <w:lang w:eastAsia="ru-RU"/>
        </w:rPr>
        <w:t>3</w:t>
      </w:r>
      <w:r w:rsidRPr="00A04D48">
        <w:rPr>
          <w:rFonts w:ascii="Times New Roman CYR" w:eastAsia="Times New Roman" w:hAnsi="Times New Roman CYR" w:cs="Times New Roman CYR"/>
          <w:bCs/>
          <w:sz w:val="28"/>
          <w:szCs w:val="28"/>
          <w:lang w:eastAsia="ru-RU"/>
        </w:rPr>
        <w:t>.</w:t>
      </w:r>
      <w:r>
        <w:rPr>
          <w:rFonts w:ascii="Times New Roman CYR" w:eastAsia="Times New Roman" w:hAnsi="Times New Roman CYR" w:cs="Times New Roman CYR"/>
          <w:bCs/>
          <w:sz w:val="28"/>
          <w:szCs w:val="28"/>
          <w:lang w:eastAsia="ru-RU"/>
        </w:rPr>
        <w:t>3</w:t>
      </w:r>
      <w:r w:rsidRPr="00A04D48">
        <w:rPr>
          <w:rFonts w:ascii="Times New Roman CYR" w:eastAsia="Times New Roman" w:hAnsi="Times New Roman CYR" w:cs="Times New Roman CYR"/>
          <w:bCs/>
          <w:sz w:val="28"/>
          <w:szCs w:val="28"/>
          <w:lang w:eastAsia="ru-RU"/>
        </w:rPr>
        <w:t xml:space="preserve"> на примере </w:t>
      </w:r>
      <w:r w:rsidRPr="00A04D48">
        <w:rPr>
          <w:rFonts w:eastAsia="Times New Roman"/>
          <w:sz w:val="28"/>
          <w:szCs w:val="28"/>
          <w:lang w:eastAsia="ru-RU"/>
        </w:rPr>
        <w:t>пользовательского сервиса 4.5 Безопасность опасных грузов и реагирование на аварии.</w:t>
      </w:r>
    </w:p>
    <w:p w:rsidR="000742EF" w:rsidRPr="00A04D48" w:rsidRDefault="000742EF" w:rsidP="000742EF">
      <w:pPr>
        <w:tabs>
          <w:tab w:val="num" w:pos="-4253"/>
          <w:tab w:val="left" w:pos="0"/>
        </w:tabs>
        <w:rPr>
          <w:rFonts w:eastAsia="Times New Roman"/>
          <w:sz w:val="28"/>
          <w:szCs w:val="28"/>
          <w:lang w:eastAsia="ru-RU"/>
        </w:rPr>
      </w:pPr>
    </w:p>
    <w:p w:rsidR="000742EF" w:rsidRPr="00A04D48" w:rsidRDefault="000742EF" w:rsidP="000742EF">
      <w:pPr>
        <w:spacing w:line="240" w:lineRule="auto"/>
        <w:ind w:firstLine="0"/>
        <w:rPr>
          <w:rFonts w:eastAsia="Times New Roman"/>
          <w:i/>
          <w:sz w:val="28"/>
          <w:szCs w:val="28"/>
          <w:lang w:eastAsia="ru-RU"/>
        </w:rPr>
      </w:pPr>
      <w:r w:rsidRPr="00A04D48">
        <w:rPr>
          <w:rFonts w:ascii="Times New Roman CYR" w:eastAsia="Times New Roman" w:hAnsi="Times New Roman CYR" w:cs="Times New Roman CYR"/>
          <w:bCs/>
          <w:sz w:val="28"/>
          <w:szCs w:val="28"/>
          <w:lang w:eastAsia="ru-RU"/>
        </w:rPr>
        <w:t xml:space="preserve">Таблица </w:t>
      </w:r>
      <w:r w:rsidRPr="005B40DC">
        <w:rPr>
          <w:rFonts w:ascii="Times New Roman CYR" w:eastAsia="Times New Roman" w:hAnsi="Times New Roman CYR" w:cs="Times New Roman CYR"/>
          <w:bCs/>
          <w:sz w:val="28"/>
          <w:szCs w:val="28"/>
          <w:lang w:eastAsia="ru-RU"/>
        </w:rPr>
        <w:t xml:space="preserve">3.3 </w:t>
      </w:r>
      <w:r w:rsidRPr="00A04D48">
        <w:rPr>
          <w:rFonts w:ascii="Times New Roman CYR" w:eastAsia="Times New Roman" w:hAnsi="Times New Roman CYR" w:cs="Times New Roman CYR"/>
          <w:bCs/>
          <w:sz w:val="28"/>
          <w:szCs w:val="28"/>
          <w:lang w:eastAsia="ru-RU"/>
        </w:rPr>
        <w:t>– Э</w:t>
      </w:r>
      <w:r w:rsidRPr="00A04D48">
        <w:rPr>
          <w:rFonts w:eastAsia="Times New Roman"/>
          <w:sz w:val="28"/>
          <w:szCs w:val="28"/>
          <w:lang w:eastAsia="ru-RU"/>
        </w:rPr>
        <w:t>лементарные процессы, обеспечивающие реализацию пользовательского сервиса 4.5 Безопасность опасных грузов и реагирование на аварии</w:t>
      </w:r>
      <w:r w:rsidRPr="00A04D48">
        <w:rPr>
          <w:rFonts w:eastAsia="Times New Roman"/>
          <w:i/>
          <w:sz w:val="28"/>
          <w:szCs w:val="28"/>
          <w:lang w:eastAsia="ru-RU"/>
        </w:rPr>
        <w:t xml:space="preserve"> </w:t>
      </w:r>
    </w:p>
    <w:p w:rsidR="000742EF" w:rsidRPr="00A04D48" w:rsidRDefault="000742EF" w:rsidP="000742EF">
      <w:pPr>
        <w:autoSpaceDE w:val="0"/>
        <w:autoSpaceDN w:val="0"/>
        <w:adjustRightInd w:val="0"/>
        <w:ind w:firstLine="0"/>
        <w:jc w:val="left"/>
        <w:rPr>
          <w:rFonts w:eastAsia="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702"/>
        <w:gridCol w:w="4741"/>
      </w:tblGrid>
      <w:tr w:rsidR="000742EF" w:rsidRPr="00DD0439" w:rsidTr="00C70F4C">
        <w:tc>
          <w:tcPr>
            <w:tcW w:w="1139" w:type="dxa"/>
            <w:shd w:val="clear" w:color="auto" w:fill="auto"/>
          </w:tcPr>
          <w:p w:rsidR="000742EF" w:rsidRPr="00B10F94" w:rsidRDefault="000742EF" w:rsidP="00C70F4C">
            <w:pPr>
              <w:spacing w:after="200" w:line="240" w:lineRule="auto"/>
              <w:ind w:firstLine="0"/>
              <w:jc w:val="center"/>
              <w:rPr>
                <w:rFonts w:eastAsia="Times New Roman"/>
                <w:sz w:val="20"/>
                <w:szCs w:val="20"/>
              </w:rPr>
            </w:pPr>
            <w:r w:rsidRPr="00B10F94">
              <w:rPr>
                <w:rFonts w:eastAsia="Times New Roman"/>
                <w:sz w:val="20"/>
                <w:szCs w:val="20"/>
              </w:rPr>
              <w:t>Номер процесса</w:t>
            </w:r>
          </w:p>
        </w:tc>
        <w:tc>
          <w:tcPr>
            <w:tcW w:w="8892" w:type="dxa"/>
            <w:gridSpan w:val="2"/>
            <w:shd w:val="clear" w:color="auto" w:fill="auto"/>
          </w:tcPr>
          <w:p w:rsidR="000742EF" w:rsidRPr="00B10F94" w:rsidRDefault="000742EF" w:rsidP="00C70F4C">
            <w:pPr>
              <w:spacing w:after="200" w:line="240" w:lineRule="auto"/>
              <w:ind w:firstLine="0"/>
              <w:jc w:val="center"/>
              <w:rPr>
                <w:rFonts w:eastAsia="Times New Roman"/>
                <w:sz w:val="20"/>
                <w:szCs w:val="20"/>
                <w:lang w:val="en-US"/>
              </w:rPr>
            </w:pPr>
            <w:r w:rsidRPr="00B10F94">
              <w:rPr>
                <w:rFonts w:eastAsia="Times New Roman"/>
                <w:sz w:val="20"/>
                <w:szCs w:val="20"/>
              </w:rPr>
              <w:t>Наименование процесса</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1.3.4.5</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Manage Resources for Incidents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Управл</w:t>
            </w:r>
            <w:r w:rsidRPr="00B10F94">
              <w:rPr>
                <w:rFonts w:eastAsia="Times New Roman"/>
                <w:sz w:val="20"/>
                <w:szCs w:val="20"/>
              </w:rPr>
              <w:t>ение</w:t>
            </w:r>
            <w:r w:rsidRPr="00B10F94">
              <w:rPr>
                <w:rFonts w:eastAsia="Times New Roman"/>
                <w:sz w:val="20"/>
                <w:szCs w:val="20"/>
                <w:lang w:val="en-US"/>
              </w:rPr>
              <w:t xml:space="preserve"> ресурсами для инцидентов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Manage Commercial Vehicle Routes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Управл</w:t>
            </w:r>
            <w:r w:rsidRPr="00B10F94">
              <w:rPr>
                <w:rFonts w:eastAsia="Times New Roman"/>
                <w:sz w:val="20"/>
                <w:szCs w:val="20"/>
              </w:rPr>
              <w:t>ение</w:t>
            </w:r>
            <w:r w:rsidRPr="00B10F94">
              <w:rPr>
                <w:rFonts w:eastAsia="Times New Roman"/>
                <w:sz w:val="20"/>
                <w:szCs w:val="20"/>
                <w:lang w:val="en-US"/>
              </w:rPr>
              <w:t xml:space="preserve"> маршрутами грузов</w:t>
            </w:r>
            <w:r w:rsidRPr="00B10F94">
              <w:rPr>
                <w:rFonts w:eastAsia="Times New Roman"/>
                <w:sz w:val="20"/>
                <w:szCs w:val="20"/>
              </w:rPr>
              <w:t>ого ТС</w:t>
            </w:r>
            <w:r w:rsidRPr="00B10F94">
              <w:rPr>
                <w:rFonts w:eastAsia="Times New Roman"/>
                <w:sz w:val="20"/>
                <w:szCs w:val="20"/>
                <w:lang w:val="en-US"/>
              </w:rPr>
              <w:t xml:space="preserve">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2.1.1.3</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Provide Commercial Fleet Static Route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Обеспечение парка грузовых ТС статическими маршрутами</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2.1.1.4</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Provide HAZMAT Incident Support</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Обеспечение поддержки при инцидентах с опасными грузами</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2.1.1.5</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Manage Commercial Vehicle Fleet Map Data</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Управление картографическими данными для парка грузовых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2.1.1.6</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Monitor Commercial Vehicle Route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Мониторинг маршрута грузового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2.1.1.7</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Monitor Assignment Identities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Мониторинг идентичности водителя и ТС запланированным</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Provide Commercial Vehicle Fleet Manager Interface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Обеспечение интерфейса менеджера парка грузовых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2.1.6</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Manage Commercial Vehicle Incidents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 xml:space="preserve">Управление инцидентами с грузовым ТС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2.3.2.2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Process Screening Transactions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Проверка назначения и параметров грузового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2.3.4</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Detect and Classify Commercial Vehicles and Freight Equipment</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Обнаружение и классификация грузового ТС и груза</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lastRenderedPageBreak/>
              <w:t>2.4.3</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Analyze Commercial Vehicle On-board Data</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Анализ бортовых данных грузового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2.4.5</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Communicate Commercial Vehicle On-board Data to Vehicle Manager</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 xml:space="preserve">Передача бортовых данных грузового ТС менеджеру по транспортному средству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2.4.9</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Authenticate Commercial Vehicle Driver</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 xml:space="preserve">Аутентификация водителя грузового ТС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5.1.1.1</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Coordinate Emergency Inputs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 xml:space="preserve">Координация информации о чрезвычайной ситуации </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5.1.1.2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Identify Commercial Vehicle Emergencies</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Идентификация чрезвычайных ситуаций с грузовыми ТС</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5.1.1.3</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Collect Incident And Event Data</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Сбор данных об инцидентах и событиях</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5.1.2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Determine Coordinated Response Plan</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lang w:val="en-US"/>
              </w:rPr>
              <w:t>Определе</w:t>
            </w:r>
            <w:r w:rsidRPr="00B10F94">
              <w:rPr>
                <w:rFonts w:eastAsia="Times New Roman"/>
                <w:sz w:val="20"/>
                <w:szCs w:val="20"/>
              </w:rPr>
              <w:t>ние</w:t>
            </w:r>
            <w:r w:rsidRPr="00B10F94">
              <w:rPr>
                <w:rFonts w:eastAsia="Times New Roman"/>
                <w:sz w:val="20"/>
                <w:szCs w:val="20"/>
                <w:lang w:val="en-US"/>
              </w:rPr>
              <w:t xml:space="preserve"> скоординированн</w:t>
            </w:r>
            <w:r w:rsidRPr="00B10F94">
              <w:rPr>
                <w:rFonts w:eastAsia="Times New Roman"/>
                <w:sz w:val="20"/>
                <w:szCs w:val="20"/>
              </w:rPr>
              <w:t>ого</w:t>
            </w:r>
            <w:r w:rsidRPr="00B10F94">
              <w:rPr>
                <w:rFonts w:eastAsia="Times New Roman"/>
                <w:sz w:val="20"/>
                <w:szCs w:val="20"/>
                <w:lang w:val="en-US"/>
              </w:rPr>
              <w:t xml:space="preserve"> план</w:t>
            </w:r>
            <w:r w:rsidRPr="00B10F94">
              <w:rPr>
                <w:rFonts w:eastAsia="Times New Roman"/>
                <w:sz w:val="20"/>
                <w:szCs w:val="20"/>
              </w:rPr>
              <w:t>а</w:t>
            </w:r>
            <w:r w:rsidRPr="00B10F94">
              <w:rPr>
                <w:rFonts w:eastAsia="Times New Roman"/>
                <w:sz w:val="20"/>
                <w:szCs w:val="20"/>
                <w:lang w:val="en-US"/>
              </w:rPr>
              <w:t xml:space="preserve"> </w:t>
            </w:r>
            <w:r w:rsidRPr="00B10F94">
              <w:rPr>
                <w:rFonts w:eastAsia="Times New Roman"/>
                <w:sz w:val="20"/>
                <w:szCs w:val="20"/>
              </w:rPr>
              <w:t>реагирования</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5.1.4</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Manage Emergency Response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Управление реагированием на чрезвычайную ситуацию</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rPr>
            </w:pPr>
            <w:r w:rsidRPr="00B10F94">
              <w:rPr>
                <w:rFonts w:eastAsia="Times New Roman"/>
                <w:sz w:val="20"/>
                <w:szCs w:val="20"/>
              </w:rPr>
              <w:t>5.3.2</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Dispatch Vehicle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Отправка ТС сил реагирования на чрезвычайные ситуации</w:t>
            </w:r>
          </w:p>
        </w:tc>
      </w:tr>
      <w:tr w:rsidR="000742EF" w:rsidRPr="00DD0439" w:rsidTr="00C70F4C">
        <w:tc>
          <w:tcPr>
            <w:tcW w:w="1139" w:type="dxa"/>
            <w:shd w:val="clear" w:color="auto" w:fill="auto"/>
          </w:tcPr>
          <w:p w:rsidR="000742EF" w:rsidRPr="00B10F94" w:rsidRDefault="000742EF" w:rsidP="00C70F4C">
            <w:pPr>
              <w:spacing w:after="200" w:line="240" w:lineRule="auto"/>
              <w:ind w:firstLine="0"/>
              <w:rPr>
                <w:rFonts w:eastAsia="Times New Roman"/>
                <w:sz w:val="20"/>
                <w:szCs w:val="20"/>
                <w:lang w:val="en-US"/>
              </w:rPr>
            </w:pPr>
            <w:r w:rsidRPr="00B10F94">
              <w:rPr>
                <w:rFonts w:eastAsia="Times New Roman"/>
                <w:sz w:val="20"/>
                <w:szCs w:val="20"/>
                <w:lang w:val="en-US"/>
              </w:rPr>
              <w:t>5.3.7</w:t>
            </w:r>
          </w:p>
        </w:tc>
        <w:tc>
          <w:tcPr>
            <w:tcW w:w="3910" w:type="dxa"/>
            <w:shd w:val="clear" w:color="auto" w:fill="auto"/>
          </w:tcPr>
          <w:p w:rsidR="000742EF" w:rsidRPr="00B10F94" w:rsidRDefault="000742EF" w:rsidP="00C70F4C">
            <w:pPr>
              <w:spacing w:after="200" w:line="240" w:lineRule="auto"/>
              <w:ind w:firstLine="0"/>
              <w:jc w:val="left"/>
              <w:rPr>
                <w:rFonts w:eastAsia="Times New Roman"/>
                <w:sz w:val="20"/>
                <w:szCs w:val="20"/>
                <w:lang w:val="en-US"/>
              </w:rPr>
            </w:pPr>
            <w:r w:rsidRPr="00B10F94">
              <w:rPr>
                <w:rFonts w:eastAsia="Times New Roman"/>
                <w:sz w:val="20"/>
                <w:szCs w:val="20"/>
                <w:lang w:val="en-US"/>
              </w:rPr>
              <w:t>Provide Emergency Vehicle Route</w:t>
            </w:r>
          </w:p>
        </w:tc>
        <w:tc>
          <w:tcPr>
            <w:tcW w:w="4982" w:type="dxa"/>
            <w:shd w:val="clear" w:color="auto" w:fill="auto"/>
          </w:tcPr>
          <w:p w:rsidR="000742EF" w:rsidRPr="00B10F94" w:rsidRDefault="000742EF" w:rsidP="00C70F4C">
            <w:pPr>
              <w:spacing w:after="200" w:line="240" w:lineRule="auto"/>
              <w:ind w:firstLine="0"/>
              <w:jc w:val="left"/>
              <w:rPr>
                <w:rFonts w:eastAsia="Times New Roman"/>
                <w:sz w:val="20"/>
                <w:szCs w:val="20"/>
              </w:rPr>
            </w:pPr>
            <w:r w:rsidRPr="00B10F94">
              <w:rPr>
                <w:rFonts w:eastAsia="Times New Roman"/>
                <w:sz w:val="20"/>
                <w:szCs w:val="20"/>
              </w:rPr>
              <w:t>Обеспечение маршрута ТС сил реагирования на чрезвычайные ситуации</w:t>
            </w:r>
          </w:p>
        </w:tc>
      </w:tr>
    </w:tbl>
    <w:p w:rsidR="000742EF" w:rsidRDefault="000742EF" w:rsidP="000742EF">
      <w:pPr>
        <w:tabs>
          <w:tab w:val="num" w:pos="-4253"/>
          <w:tab w:val="left" w:pos="0"/>
        </w:tabs>
        <w:rPr>
          <w:rFonts w:eastAsia="Times New Roman"/>
          <w:sz w:val="28"/>
          <w:szCs w:val="28"/>
          <w:lang w:eastAsia="ru-RU"/>
        </w:rPr>
      </w:pPr>
    </w:p>
    <w:p w:rsidR="000742EF" w:rsidRPr="0013313E" w:rsidRDefault="000742EF" w:rsidP="000742EF">
      <w:pPr>
        <w:tabs>
          <w:tab w:val="num" w:pos="-4253"/>
          <w:tab w:val="left" w:pos="0"/>
        </w:tabs>
        <w:rPr>
          <w:rFonts w:eastAsia="Times New Roman"/>
          <w:sz w:val="28"/>
          <w:szCs w:val="28"/>
          <w:lang w:eastAsia="ru-RU"/>
        </w:rPr>
      </w:pPr>
      <w:r w:rsidRPr="0013313E">
        <w:rPr>
          <w:rFonts w:eastAsia="Times New Roman"/>
          <w:sz w:val="28"/>
          <w:szCs w:val="28"/>
          <w:lang w:eastAsia="ru-RU"/>
        </w:rPr>
        <w:t>Словарь данных [</w:t>
      </w:r>
      <w:r>
        <w:rPr>
          <w:rFonts w:eastAsia="Times New Roman"/>
          <w:sz w:val="28"/>
          <w:szCs w:val="28"/>
          <w:lang w:eastAsia="ru-RU"/>
        </w:rPr>
        <w:t>12</w:t>
      </w:r>
      <w:r w:rsidRPr="0013313E">
        <w:rPr>
          <w:rFonts w:eastAsia="Times New Roman"/>
          <w:sz w:val="28"/>
          <w:szCs w:val="28"/>
          <w:lang w:eastAsia="ru-RU"/>
        </w:rPr>
        <w:t>] содержит описания всех потоков данных, полученных в результате декомпозиции. Общее их количество – несколько тысяч (605 страниц текста очень мелким шрифтом).</w:t>
      </w:r>
    </w:p>
    <w:p w:rsidR="000742EF" w:rsidRPr="0013313E" w:rsidRDefault="000742EF" w:rsidP="000742EF">
      <w:pPr>
        <w:tabs>
          <w:tab w:val="num" w:pos="-4253"/>
          <w:tab w:val="left" w:pos="0"/>
        </w:tabs>
        <w:rPr>
          <w:rFonts w:eastAsia="Times New Roman"/>
          <w:sz w:val="28"/>
          <w:szCs w:val="28"/>
          <w:lang w:eastAsia="ru-RU"/>
        </w:rPr>
      </w:pPr>
      <w:r w:rsidRPr="0013313E">
        <w:rPr>
          <w:rFonts w:eastAsia="Times New Roman"/>
          <w:sz w:val="28"/>
          <w:szCs w:val="28"/>
          <w:lang w:eastAsia="ru-RU"/>
        </w:rPr>
        <w:t>Пример описания потока данных приведен ниже.</w:t>
      </w:r>
    </w:p>
    <w:p w:rsidR="000742EF" w:rsidRPr="0013313E" w:rsidRDefault="000742EF" w:rsidP="000742EF">
      <w:pPr>
        <w:tabs>
          <w:tab w:val="num" w:pos="-4253"/>
          <w:tab w:val="left" w:pos="0"/>
        </w:tabs>
        <w:rPr>
          <w:rFonts w:eastAsia="Times New Roman"/>
          <w:sz w:val="28"/>
          <w:szCs w:val="28"/>
          <w:lang w:eastAsia="ru-RU"/>
        </w:rPr>
      </w:pP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b/>
          <w:i/>
          <w:sz w:val="28"/>
          <w:szCs w:val="28"/>
          <w:lang w:val="en-US" w:eastAsia="ru-RU"/>
        </w:rPr>
        <w:t>cf</w:t>
      </w:r>
      <w:r w:rsidRPr="0013313E">
        <w:rPr>
          <w:rFonts w:eastAsia="Times New Roman"/>
          <w:b/>
          <w:i/>
          <w:sz w:val="28"/>
          <w:szCs w:val="28"/>
          <w:lang w:eastAsia="ru-RU"/>
        </w:rPr>
        <w:t>_</w:t>
      </w:r>
      <w:r w:rsidRPr="0013313E">
        <w:rPr>
          <w:rFonts w:eastAsia="Times New Roman"/>
          <w:b/>
          <w:i/>
          <w:sz w:val="28"/>
          <w:szCs w:val="28"/>
          <w:lang w:val="en-US" w:eastAsia="ru-RU"/>
        </w:rPr>
        <w:t>static</w:t>
      </w:r>
      <w:r w:rsidRPr="0013313E">
        <w:rPr>
          <w:rFonts w:eastAsia="Times New Roman"/>
          <w:b/>
          <w:i/>
          <w:sz w:val="28"/>
          <w:szCs w:val="28"/>
          <w:lang w:eastAsia="ru-RU"/>
        </w:rPr>
        <w:t>_</w:t>
      </w:r>
      <w:r w:rsidRPr="0013313E">
        <w:rPr>
          <w:rFonts w:eastAsia="Times New Roman"/>
          <w:b/>
          <w:i/>
          <w:sz w:val="28"/>
          <w:szCs w:val="28"/>
          <w:lang w:val="en-US" w:eastAsia="ru-RU"/>
        </w:rPr>
        <w:t>route</w:t>
      </w:r>
      <w:r w:rsidRPr="0013313E">
        <w:rPr>
          <w:rFonts w:eastAsia="Times New Roman"/>
          <w:b/>
          <w:i/>
          <w:sz w:val="28"/>
          <w:szCs w:val="28"/>
          <w:lang w:eastAsia="ru-RU"/>
        </w:rPr>
        <w:t>_</w:t>
      </w:r>
      <w:r w:rsidRPr="0013313E">
        <w:rPr>
          <w:rFonts w:eastAsia="Times New Roman"/>
          <w:b/>
          <w:i/>
          <w:sz w:val="28"/>
          <w:szCs w:val="28"/>
          <w:lang w:val="en-US" w:eastAsia="ru-RU"/>
        </w:rPr>
        <w:t>request</w:t>
      </w:r>
      <w:r w:rsidRPr="0013313E">
        <w:rPr>
          <w:rFonts w:eastAsia="Times New Roman"/>
          <w:i/>
          <w:sz w:val="28"/>
          <w:szCs w:val="28"/>
          <w:lang w:eastAsia="ru-RU"/>
        </w:rPr>
        <w:t xml:space="preserve"> (требования к статическому маршруту грузового ТС)</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Этот поток данных используется в пределах функции Управление грузовыми ТС. Он содержит данные, поставляемые менеджером парка грузовых ТС, по которым может быть определен статический маршрут для грузового ТС грузовика. Он содержит следующие пункты данных, каждый из которых определен в его собственном DDE</w:t>
      </w:r>
      <w:r w:rsidRPr="0013313E">
        <w:rPr>
          <w:rFonts w:ascii="Calibri" w:eastAsia="Times New Roman" w:hAnsi="Calibri"/>
          <w:i/>
          <w:sz w:val="28"/>
          <w:szCs w:val="28"/>
          <w:vertAlign w:val="superscript"/>
          <w:lang w:eastAsia="ru-RU"/>
        </w:rPr>
        <w:footnoteReference w:id="3"/>
      </w:r>
      <w:r w:rsidRPr="0013313E">
        <w:rPr>
          <w:rFonts w:eastAsia="Times New Roman"/>
          <w:i/>
          <w:sz w:val="28"/>
          <w:szCs w:val="28"/>
          <w:lang w:eastAsia="ru-RU"/>
        </w:rPr>
        <w:t>:</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на приемлемое время прохождения</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полос для движения ТС под автоматизированным управлением</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lastRenderedPageBreak/>
        <w:t>+ ограничение на изменение расчетного времени прибытия</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на автомагистраль между штатами</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на классификацию груза</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на движение по городу</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ограничение на тип транспортного средства</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пункт назначения</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время отъезда</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желаемое время прибытия</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способы</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место оправления</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предпочитаемые маршруты</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предпочитаемые запасные маршруты</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предпочитаемые сегменты маршрута</w:t>
      </w:r>
    </w:p>
    <w:p w:rsidR="000742EF" w:rsidRPr="0013313E" w:rsidRDefault="000742EF" w:rsidP="000742EF">
      <w:pPr>
        <w:tabs>
          <w:tab w:val="num" w:pos="-4253"/>
          <w:tab w:val="left" w:pos="0"/>
        </w:tabs>
        <w:rPr>
          <w:rFonts w:eastAsia="Times New Roman"/>
          <w:i/>
          <w:sz w:val="28"/>
          <w:szCs w:val="28"/>
          <w:lang w:eastAsia="ru-RU"/>
        </w:rPr>
      </w:pPr>
      <w:r w:rsidRPr="0013313E">
        <w:rPr>
          <w:rFonts w:eastAsia="Times New Roman"/>
          <w:i/>
          <w:sz w:val="28"/>
          <w:szCs w:val="28"/>
          <w:lang w:eastAsia="ru-RU"/>
        </w:rPr>
        <w:t>+ предпочитаемые погодные условия</w:t>
      </w:r>
    </w:p>
    <w:p w:rsidR="000742EF" w:rsidRDefault="000742EF" w:rsidP="000742EF">
      <w:pPr>
        <w:rPr>
          <w:sz w:val="28"/>
          <w:szCs w:val="28"/>
          <w:lang w:bidi="en-US"/>
        </w:rPr>
      </w:pPr>
    </w:p>
    <w:p w:rsidR="000742EF" w:rsidRDefault="000742EF" w:rsidP="000742EF">
      <w:pPr>
        <w:rPr>
          <w:sz w:val="28"/>
          <w:szCs w:val="28"/>
          <w:lang w:bidi="en-US"/>
        </w:rPr>
      </w:pPr>
      <w:r>
        <w:rPr>
          <w:sz w:val="28"/>
          <w:szCs w:val="28"/>
          <w:lang w:bidi="en-US"/>
        </w:rPr>
        <w:t>Таким образом, в Национальной архитектуре ИТС США представлено предельно детальное описание элементов логической архитектуры и связей между ними, которое может быть использовано при проектировании различных ИТС и разработке подобных архитектур.</w:t>
      </w:r>
    </w:p>
    <w:p w:rsidR="000742EF" w:rsidRPr="00072846" w:rsidRDefault="000742EF" w:rsidP="000742EF">
      <w:pPr>
        <w:rPr>
          <w:sz w:val="28"/>
          <w:szCs w:val="28"/>
          <w:lang w:bidi="en-US"/>
        </w:rPr>
      </w:pPr>
    </w:p>
    <w:p w:rsidR="000742EF" w:rsidRPr="00072846" w:rsidRDefault="000742EF" w:rsidP="000742EF">
      <w:pPr>
        <w:ind w:firstLine="708"/>
        <w:rPr>
          <w:sz w:val="28"/>
          <w:szCs w:val="28"/>
          <w:lang w:bidi="en-US"/>
        </w:rPr>
      </w:pPr>
      <w:r w:rsidRPr="00E66662">
        <w:rPr>
          <w:b/>
          <w:sz w:val="28"/>
          <w:szCs w:val="28"/>
          <w:lang w:bidi="en-US"/>
        </w:rPr>
        <w:t>Физическая архитектура (модель физических сущностей ИТС)</w:t>
      </w:r>
      <w:r w:rsidRPr="00072846">
        <w:rPr>
          <w:sz w:val="28"/>
          <w:szCs w:val="28"/>
          <w:lang w:bidi="en-US"/>
        </w:rPr>
        <w:t>, как отмечалось выше, разделяет функции, определяемые логической архитектурой, на классы, а на более низких уровнях – на подсистемы, исходя из функциональной схожести спецификаций процессов и размещения мест реализации этих функций.</w:t>
      </w:r>
    </w:p>
    <w:p w:rsidR="000742EF" w:rsidRPr="00072846" w:rsidRDefault="000742EF" w:rsidP="000742EF">
      <w:pPr>
        <w:ind w:firstLine="708"/>
        <w:rPr>
          <w:sz w:val="28"/>
          <w:szCs w:val="28"/>
          <w:lang w:bidi="en-US"/>
        </w:rPr>
      </w:pPr>
      <w:r w:rsidRPr="00072846">
        <w:rPr>
          <w:sz w:val="28"/>
          <w:szCs w:val="28"/>
          <w:lang w:bidi="en-US"/>
        </w:rPr>
        <w:t xml:space="preserve">Архитектура верхнего уровня (рис. </w:t>
      </w:r>
      <w:r>
        <w:rPr>
          <w:sz w:val="28"/>
          <w:szCs w:val="28"/>
          <w:lang w:bidi="en-US"/>
        </w:rPr>
        <w:t>3</w:t>
      </w:r>
      <w:r w:rsidRPr="00072846">
        <w:rPr>
          <w:sz w:val="28"/>
          <w:szCs w:val="28"/>
          <w:lang w:bidi="en-US"/>
        </w:rPr>
        <w:t>.</w:t>
      </w:r>
      <w:r>
        <w:rPr>
          <w:sz w:val="28"/>
          <w:szCs w:val="28"/>
          <w:lang w:bidi="en-US"/>
        </w:rPr>
        <w:t>4</w:t>
      </w:r>
      <w:r w:rsidRPr="00072846">
        <w:rPr>
          <w:sz w:val="28"/>
          <w:szCs w:val="28"/>
          <w:lang w:bidi="en-US"/>
        </w:rPr>
        <w:t xml:space="preserve">) включает 22 подсистемы, относящиеся к 4 классам: </w:t>
      </w:r>
      <w:r>
        <w:rPr>
          <w:sz w:val="28"/>
          <w:szCs w:val="28"/>
          <w:lang w:bidi="en-US"/>
        </w:rPr>
        <w:t>путешественники</w:t>
      </w:r>
      <w:r w:rsidRPr="00072846">
        <w:rPr>
          <w:sz w:val="28"/>
          <w:szCs w:val="28"/>
          <w:lang w:bidi="en-US"/>
        </w:rPr>
        <w:t xml:space="preserve">, центры, транспортные средства, полевое оборудование, а также определяет типы телекоммуникационных средств, используемых для обмена информацией между подсистемами. </w:t>
      </w:r>
    </w:p>
    <w:p w:rsidR="000742EF" w:rsidRPr="00072846" w:rsidRDefault="000742EF" w:rsidP="000742EF">
      <w:pPr>
        <w:rPr>
          <w:sz w:val="28"/>
          <w:szCs w:val="28"/>
          <w:lang w:bidi="en-US"/>
        </w:rPr>
      </w:pPr>
      <w:r w:rsidRPr="00072846">
        <w:rPr>
          <w:sz w:val="28"/>
          <w:szCs w:val="28"/>
          <w:lang w:bidi="en-US"/>
        </w:rPr>
        <w:lastRenderedPageBreak/>
        <w:t xml:space="preserve">Подсистемы состоят из </w:t>
      </w:r>
      <w:r w:rsidRPr="00072846">
        <w:rPr>
          <w:b/>
          <w:sz w:val="28"/>
          <w:szCs w:val="28"/>
          <w:lang w:bidi="en-US"/>
        </w:rPr>
        <w:t xml:space="preserve">сервисных пакетов </w:t>
      </w:r>
      <w:r w:rsidRPr="00072846">
        <w:rPr>
          <w:sz w:val="28"/>
          <w:szCs w:val="28"/>
          <w:lang w:bidi="en-US"/>
        </w:rPr>
        <w:t>с определенными функциональными признаками. Сервисные</w:t>
      </w:r>
      <w:r w:rsidRPr="00072846">
        <w:rPr>
          <w:b/>
          <w:sz w:val="28"/>
          <w:szCs w:val="28"/>
          <w:lang w:bidi="en-US"/>
        </w:rPr>
        <w:t xml:space="preserve"> </w:t>
      </w:r>
      <w:r w:rsidRPr="00072846">
        <w:rPr>
          <w:sz w:val="28"/>
          <w:szCs w:val="28"/>
          <w:lang w:bidi="en-US"/>
        </w:rPr>
        <w:t>пакеты определены для поддержки анализа и развертывания, они представляют компоненты подсистемы, которые могли бы быть развернуты.</w:t>
      </w:r>
    </w:p>
    <w:p w:rsidR="000742EF" w:rsidRPr="00072846" w:rsidRDefault="000742EF" w:rsidP="000742EF">
      <w:pPr>
        <w:rPr>
          <w:sz w:val="28"/>
          <w:szCs w:val="28"/>
          <w:lang w:bidi="en-US"/>
        </w:rPr>
      </w:pPr>
    </w:p>
    <w:p w:rsidR="000742EF" w:rsidRPr="00072846" w:rsidRDefault="000742EF" w:rsidP="000742EF">
      <w:pPr>
        <w:jc w:val="center"/>
        <w:rPr>
          <w:sz w:val="28"/>
          <w:szCs w:val="28"/>
          <w:lang w:bidi="en-US"/>
        </w:rPr>
      </w:pPr>
    </w:p>
    <w:p w:rsidR="000742EF" w:rsidRPr="00072846" w:rsidRDefault="000742EF" w:rsidP="000742EF">
      <w:pPr>
        <w:rPr>
          <w:sz w:val="28"/>
          <w:szCs w:val="28"/>
          <w:lang w:bidi="en-US"/>
        </w:rPr>
        <w:sectPr w:rsidR="000742EF" w:rsidRPr="00072846" w:rsidSect="00C70F4C">
          <w:pgSz w:w="11906" w:h="16838"/>
          <w:pgMar w:top="1134" w:right="851" w:bottom="1134" w:left="1701" w:header="709" w:footer="709" w:gutter="0"/>
          <w:cols w:space="708"/>
          <w:docGrid w:linePitch="360"/>
        </w:sectPr>
      </w:pPr>
    </w:p>
    <w:p w:rsidR="000742EF" w:rsidRDefault="000742EF" w:rsidP="000742EF">
      <w:pPr>
        <w:ind w:firstLine="0"/>
        <w:jc w:val="center"/>
        <w:rPr>
          <w:lang w:bidi="en-US"/>
        </w:rPr>
      </w:pPr>
      <w:r>
        <w:object w:dxaOrig="16383" w:dyaOrig="8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8pt;height:338.4pt" o:ole="">
            <v:imagedata r:id="rId15" o:title=""/>
          </v:shape>
          <o:OLEObject Type="Embed" ProgID="Visio.Drawing.11" ShapeID="_x0000_i1025" DrawAspect="Content" ObjectID="_1675257982" r:id="rId16"/>
        </w:object>
      </w:r>
    </w:p>
    <w:p w:rsidR="000742EF" w:rsidRDefault="000742EF" w:rsidP="000742EF">
      <w:pPr>
        <w:rPr>
          <w:lang w:bidi="en-US"/>
        </w:rPr>
      </w:pPr>
    </w:p>
    <w:p w:rsidR="000742EF" w:rsidRPr="00F40570" w:rsidRDefault="000742EF" w:rsidP="000742EF">
      <w:pPr>
        <w:jc w:val="center"/>
        <w:rPr>
          <w:sz w:val="28"/>
          <w:szCs w:val="28"/>
          <w:lang w:bidi="en-US"/>
        </w:rPr>
      </w:pPr>
      <w:r w:rsidRPr="00F40570">
        <w:rPr>
          <w:sz w:val="28"/>
          <w:szCs w:val="28"/>
          <w:lang w:bidi="en-US"/>
        </w:rPr>
        <w:t xml:space="preserve">Рисунок </w:t>
      </w:r>
      <w:r w:rsidRPr="005B40DC">
        <w:rPr>
          <w:sz w:val="28"/>
          <w:szCs w:val="28"/>
          <w:lang w:bidi="en-US"/>
        </w:rPr>
        <w:t>3.4</w:t>
      </w:r>
      <w:r>
        <w:rPr>
          <w:sz w:val="28"/>
          <w:szCs w:val="28"/>
          <w:lang w:bidi="en-US"/>
        </w:rPr>
        <w:t xml:space="preserve"> </w:t>
      </w:r>
      <w:r w:rsidRPr="00F40570">
        <w:rPr>
          <w:sz w:val="28"/>
          <w:szCs w:val="28"/>
          <w:lang w:bidi="en-US"/>
        </w:rPr>
        <w:t>- Физическая архитектура верхнего уровня ИТС США.</w:t>
      </w:r>
    </w:p>
    <w:p w:rsidR="000742EF" w:rsidRDefault="000742EF" w:rsidP="000742EF">
      <w:pPr>
        <w:rPr>
          <w:lang w:bidi="en-US"/>
        </w:rPr>
      </w:pPr>
    </w:p>
    <w:p w:rsidR="000742EF" w:rsidRDefault="000742EF" w:rsidP="000742EF">
      <w:pPr>
        <w:rPr>
          <w:lang w:bidi="en-US"/>
        </w:rPr>
      </w:pPr>
    </w:p>
    <w:p w:rsidR="000742EF" w:rsidRPr="00D93ED1" w:rsidRDefault="000742EF" w:rsidP="000742EF">
      <w:pPr>
        <w:jc w:val="center"/>
        <w:rPr>
          <w:lang w:bidi="en-US"/>
        </w:rPr>
      </w:pPr>
    </w:p>
    <w:p w:rsidR="000742EF" w:rsidRPr="00D93ED1" w:rsidRDefault="000742EF" w:rsidP="000742EF">
      <w:pPr>
        <w:rPr>
          <w:lang w:bidi="en-US"/>
        </w:rPr>
        <w:sectPr w:rsidR="000742EF" w:rsidRPr="00D93ED1" w:rsidSect="00C70F4C">
          <w:pgSz w:w="16838" w:h="11906" w:orient="landscape"/>
          <w:pgMar w:top="1701" w:right="1134" w:bottom="851" w:left="1134" w:header="709" w:footer="709" w:gutter="0"/>
          <w:cols w:space="708"/>
          <w:docGrid w:linePitch="360"/>
        </w:sectPr>
      </w:pPr>
    </w:p>
    <w:p w:rsidR="000742EF" w:rsidRPr="00072846" w:rsidRDefault="000742EF" w:rsidP="000742EF">
      <w:pPr>
        <w:rPr>
          <w:rFonts w:ascii="Times New Roman CYR" w:hAnsi="Times New Roman CYR" w:cs="Times New Roman CYR"/>
          <w:i/>
          <w:spacing w:val="2"/>
          <w:sz w:val="28"/>
          <w:szCs w:val="28"/>
          <w:lang w:bidi="en-US"/>
        </w:rPr>
      </w:pPr>
      <w:r w:rsidRPr="00072846">
        <w:rPr>
          <w:rFonts w:ascii="Times New Roman CYR" w:hAnsi="Times New Roman CYR" w:cs="Times New Roman CYR"/>
          <w:i/>
          <w:spacing w:val="2"/>
          <w:sz w:val="28"/>
          <w:szCs w:val="28"/>
          <w:lang w:bidi="en-US"/>
        </w:rPr>
        <w:lastRenderedPageBreak/>
        <w:t xml:space="preserve">Характер развертывания подсистемы определяется выбранными </w:t>
      </w:r>
      <w:r w:rsidRPr="00072846">
        <w:rPr>
          <w:i/>
          <w:sz w:val="28"/>
          <w:szCs w:val="28"/>
          <w:lang w:bidi="en-US"/>
        </w:rPr>
        <w:t>сервисными</w:t>
      </w:r>
      <w:r w:rsidRPr="00072846">
        <w:rPr>
          <w:rFonts w:ascii="Times New Roman CYR" w:hAnsi="Times New Roman CYR" w:cs="Times New Roman CYR"/>
          <w:i/>
          <w:spacing w:val="2"/>
          <w:sz w:val="28"/>
          <w:szCs w:val="28"/>
          <w:lang w:bidi="en-US"/>
        </w:rPr>
        <w:t xml:space="preserve"> пакетами. Например, для городского развертывания подсистемы управления дорожным движением могут быть выбраны </w:t>
      </w:r>
      <w:r w:rsidRPr="00072846">
        <w:rPr>
          <w:i/>
          <w:sz w:val="28"/>
          <w:szCs w:val="28"/>
          <w:lang w:bidi="en-US"/>
        </w:rPr>
        <w:t>сервисные</w:t>
      </w:r>
      <w:r w:rsidRPr="00072846">
        <w:rPr>
          <w:rFonts w:ascii="Times New Roman CYR" w:hAnsi="Times New Roman CYR" w:cs="Times New Roman CYR"/>
          <w:i/>
          <w:spacing w:val="2"/>
          <w:sz w:val="28"/>
          <w:szCs w:val="28"/>
          <w:lang w:bidi="en-US"/>
        </w:rPr>
        <w:t xml:space="preserve"> пакеты сбор данных наблюдения </w:t>
      </w:r>
      <w:r w:rsidRPr="00072846">
        <w:rPr>
          <w:i/>
          <w:sz w:val="28"/>
          <w:szCs w:val="28"/>
          <w:lang w:bidi="en-US"/>
        </w:rPr>
        <w:t>за дорожным движением</w:t>
      </w:r>
      <w:r w:rsidRPr="00072846">
        <w:rPr>
          <w:rFonts w:ascii="Times New Roman CYR" w:hAnsi="Times New Roman CYR" w:cs="Times New Roman CYR"/>
          <w:i/>
          <w:spacing w:val="2"/>
          <w:sz w:val="28"/>
          <w:szCs w:val="28"/>
          <w:lang w:bidi="en-US"/>
        </w:rPr>
        <w:t xml:space="preserve"> и базовое управление светофорами, в то время как для центра управления дорожным движением штата могут быть выбраны пакеты сбор данных наблюдения </w:t>
      </w:r>
      <w:r w:rsidRPr="00072846">
        <w:rPr>
          <w:i/>
          <w:sz w:val="28"/>
          <w:szCs w:val="28"/>
          <w:lang w:bidi="en-US"/>
        </w:rPr>
        <w:t>за дорожным движением</w:t>
      </w:r>
      <w:r w:rsidRPr="00072846">
        <w:rPr>
          <w:rFonts w:ascii="Times New Roman CYR" w:hAnsi="Times New Roman CYR" w:cs="Times New Roman CYR"/>
          <w:i/>
          <w:spacing w:val="2"/>
          <w:sz w:val="28"/>
          <w:szCs w:val="28"/>
          <w:lang w:bidi="en-US"/>
        </w:rPr>
        <w:t xml:space="preserve"> и управление на автострадах. Кроме того, подсистемы могут быть развернуты индивидуально, в ‘‘сочетаниях” или комбинациях, которые изменяются при выборе локального развертывания с учетом географии и времени. Центр управления дорожным движением может включать подсистему управления дорожным движением, подсистему информационного провайдера и подсистему управления в чрезвычайных ситуациях, размещенные в одном здании, в то время как другой центр управления дорожным движением может сконцентрироваться только на управлении движением с соответствующей подсистемой </w:t>
      </w:r>
      <w:r w:rsidRPr="00072846">
        <w:rPr>
          <w:i/>
          <w:sz w:val="28"/>
          <w:szCs w:val="28"/>
          <w:lang w:bidi="en-US"/>
        </w:rPr>
        <w:t>[</w:t>
      </w:r>
      <w:r>
        <w:rPr>
          <w:i/>
          <w:sz w:val="28"/>
          <w:szCs w:val="28"/>
          <w:lang w:bidi="en-US"/>
        </w:rPr>
        <w:t>7</w:t>
      </w:r>
      <w:r w:rsidRPr="00072846">
        <w:rPr>
          <w:i/>
          <w:sz w:val="28"/>
          <w:szCs w:val="28"/>
          <w:lang w:bidi="en-US"/>
        </w:rPr>
        <w:t>]</w:t>
      </w:r>
      <w:r w:rsidRPr="00072846">
        <w:rPr>
          <w:rFonts w:ascii="Times New Roman CYR" w:hAnsi="Times New Roman CYR" w:cs="Times New Roman CYR"/>
          <w:i/>
          <w:spacing w:val="2"/>
          <w:sz w:val="28"/>
          <w:szCs w:val="28"/>
          <w:lang w:bidi="en-US"/>
        </w:rPr>
        <w:t xml:space="preserve">. </w:t>
      </w:r>
    </w:p>
    <w:p w:rsidR="000742EF" w:rsidRPr="00A560F1" w:rsidRDefault="000742EF" w:rsidP="000742EF">
      <w:pPr>
        <w:autoSpaceDE w:val="0"/>
        <w:autoSpaceDN w:val="0"/>
        <w:adjustRightInd w:val="0"/>
        <w:ind w:left="19" w:right="48" w:firstLine="690"/>
        <w:rPr>
          <w:rFonts w:ascii="Times New Roman CYR" w:hAnsi="Times New Roman CYR" w:cs="Times New Roman CYR"/>
          <w:b/>
          <w:i/>
          <w:spacing w:val="2"/>
          <w:sz w:val="28"/>
          <w:szCs w:val="28"/>
          <w:lang w:bidi="en-US"/>
        </w:rPr>
      </w:pPr>
    </w:p>
    <w:p w:rsidR="000742EF" w:rsidRPr="00A560F1" w:rsidRDefault="000742EF" w:rsidP="000742EF">
      <w:pPr>
        <w:autoSpaceDE w:val="0"/>
        <w:autoSpaceDN w:val="0"/>
        <w:adjustRightInd w:val="0"/>
        <w:ind w:left="19" w:right="48" w:firstLine="690"/>
        <w:rPr>
          <w:rFonts w:ascii="Times New Roman CYR" w:hAnsi="Times New Roman CYR" w:cs="Times New Roman CYR"/>
          <w:b/>
          <w:i/>
          <w:spacing w:val="2"/>
          <w:sz w:val="28"/>
          <w:szCs w:val="28"/>
          <w:lang w:bidi="en-US"/>
        </w:rPr>
      </w:pPr>
      <w:r w:rsidRPr="00A560F1">
        <w:rPr>
          <w:rFonts w:ascii="Times New Roman CYR" w:hAnsi="Times New Roman CYR" w:cs="Times New Roman CYR"/>
          <w:b/>
          <w:i/>
          <w:spacing w:val="2"/>
          <w:sz w:val="28"/>
          <w:szCs w:val="28"/>
          <w:lang w:bidi="en-US"/>
        </w:rPr>
        <w:t xml:space="preserve">Подсистемы центров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Подсистемы центров выполняют функции, обычно реализуемые общественными или частными административными, управляющими или планирующими организациями. К ним относятся подсистемы центров: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 архивированными данными</w:t>
      </w:r>
      <w:r w:rsidRPr="00A560F1">
        <w:rPr>
          <w:rFonts w:ascii="Times New Roman CYR" w:hAnsi="Times New Roman CYR" w:cs="Times New Roman CYR"/>
          <w:i/>
          <w:spacing w:val="2"/>
          <w:sz w:val="28"/>
          <w:szCs w:val="28"/>
          <w:lang w:bidi="en-US"/>
        </w:rPr>
        <w:t xml:space="preserve"> - собирает, архивирует, управляет, и распределяет данные, сгенерированные источниками ИТС для использования в транспортной администрации, оценке политики, приложениях безопасности, планирования, мониторинга характеристик, оценки программ, операций и исследованиях;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администрирование коммерческих ТС</w:t>
      </w:r>
      <w:r w:rsidRPr="00A560F1">
        <w:rPr>
          <w:rFonts w:ascii="Times New Roman CYR" w:hAnsi="Times New Roman CYR" w:cs="Times New Roman CYR"/>
          <w:i/>
          <w:spacing w:val="2"/>
          <w:sz w:val="28"/>
          <w:szCs w:val="28"/>
          <w:lang w:bidi="en-US"/>
        </w:rPr>
        <w:t xml:space="preserve"> – выдает полномочия и управляет платежами, ведет учет данных о безопасности и полномочиях и участвует в информационном обмене с другими подсистемами администрирования коммерческих ТС, использующими информацию об о</w:t>
      </w:r>
      <w:r w:rsidRPr="00A560F1">
        <w:rPr>
          <w:rFonts w:ascii="Times New Roman CYR" w:hAnsi="Times New Roman CYR" w:cs="Times New Roman CYR"/>
          <w:bCs/>
          <w:i/>
          <w:sz w:val="28"/>
          <w:szCs w:val="28"/>
          <w:lang w:bidi="en-US"/>
        </w:rPr>
        <w:t>перациях коммерческого транспортного средства;</w:t>
      </w:r>
      <w:r w:rsidRPr="00A560F1">
        <w:rPr>
          <w:rFonts w:ascii="Times New Roman CYR" w:hAnsi="Times New Roman CYR" w:cs="Times New Roman CYR"/>
          <w:i/>
          <w:spacing w:val="2"/>
          <w:sz w:val="28"/>
          <w:szCs w:val="28"/>
          <w:lang w:bidi="en-US"/>
        </w:rPr>
        <w:t xml:space="preserve">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lastRenderedPageBreak/>
        <w:t xml:space="preserve">• </w:t>
      </w:r>
      <w:r w:rsidRPr="00A560F1">
        <w:rPr>
          <w:rFonts w:ascii="Times New Roman CYR" w:hAnsi="Times New Roman CYR" w:cs="Times New Roman CYR"/>
          <w:b/>
          <w:i/>
          <w:spacing w:val="2"/>
          <w:sz w:val="28"/>
          <w:szCs w:val="28"/>
          <w:lang w:bidi="en-US"/>
        </w:rPr>
        <w:t>управление в чрезвычайных ситуациях</w:t>
      </w:r>
      <w:r w:rsidRPr="00A560F1">
        <w:rPr>
          <w:rFonts w:ascii="Times New Roman CYR" w:hAnsi="Times New Roman CYR" w:cs="Times New Roman CYR"/>
          <w:i/>
          <w:spacing w:val="2"/>
          <w:sz w:val="28"/>
          <w:szCs w:val="28"/>
          <w:lang w:bidi="en-US"/>
        </w:rPr>
        <w:t xml:space="preserve"> – координирует реакцию на инциденты, включая связанные с опасными грузами;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 выбросами</w:t>
      </w:r>
      <w:r w:rsidRPr="00A560F1">
        <w:rPr>
          <w:rFonts w:ascii="Times New Roman CYR" w:hAnsi="Times New Roman CYR" w:cs="Times New Roman CYR"/>
          <w:i/>
          <w:spacing w:val="2"/>
          <w:sz w:val="28"/>
          <w:szCs w:val="28"/>
          <w:lang w:bidi="en-US"/>
        </w:rPr>
        <w:t xml:space="preserve"> - собирает и обрабатывает данные о загрязнении воздуха и обеспечивает требуемый вход для управления дорожным движением;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w:t>
      </w: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парками и грузоперевозками</w:t>
      </w:r>
      <w:r w:rsidRPr="00A560F1">
        <w:rPr>
          <w:rFonts w:ascii="Times New Roman CYR" w:hAnsi="Times New Roman CYR" w:cs="Times New Roman CYR"/>
          <w:i/>
          <w:spacing w:val="2"/>
          <w:sz w:val="28"/>
          <w:szCs w:val="28"/>
          <w:lang w:bidi="en-US"/>
        </w:rPr>
        <w:t xml:space="preserve"> – осуществляет мониторинг и координирует парки ТС, включая координацию интермодальных перевозок;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предоставление информационных услуг</w:t>
      </w:r>
      <w:r w:rsidRPr="00A560F1">
        <w:rPr>
          <w:rFonts w:ascii="Times New Roman CYR" w:hAnsi="Times New Roman CYR" w:cs="Times New Roman CYR"/>
          <w:i/>
          <w:spacing w:val="2"/>
          <w:sz w:val="28"/>
          <w:szCs w:val="28"/>
          <w:lang w:bidi="en-US"/>
        </w:rPr>
        <w:t xml:space="preserve"> - собирает и обрабатывает данные о транспорте из вышеупомянутых центров и передает общие информационные продукты (например, скорости или время прохождения) или предоставляет персонифицированные информационные продукты по отдельным запросам. Эта подсистема может быть развернута одна (для общего обслуживания водителей и/или пассажиров) или объединена с развертыванием управления пассажирским транспортом (для специального обслуживания пассажиров) или управления дорожным движением (для специального обслуживания водителей и их пассажиров). Предоставление информационных услуг - основной элемент сервисов информации о маршруте перед поездкой, прокладки маршрута, основанной на инфраструктуре, перевозках пассажиров по заказу и других информационных услугах пассажирам;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 строительными и дорожными работами</w:t>
      </w:r>
      <w:r w:rsidRPr="00A560F1">
        <w:rPr>
          <w:rFonts w:ascii="Times New Roman CYR" w:hAnsi="Times New Roman CYR" w:cs="Times New Roman CYR"/>
          <w:i/>
          <w:spacing w:val="2"/>
          <w:sz w:val="28"/>
          <w:szCs w:val="28"/>
          <w:lang w:bidi="en-US"/>
        </w:rPr>
        <w:t xml:space="preserve"> - осуществляет мониторинг и управляет действиями по строительству и обслуживанию дорожной инфраструктуры. Представляя и общественные агентства</w:t>
      </w:r>
      <w:r>
        <w:rPr>
          <w:rFonts w:ascii="Times New Roman CYR" w:hAnsi="Times New Roman CYR" w:cs="Times New Roman CYR"/>
          <w:i/>
          <w:spacing w:val="2"/>
          <w:sz w:val="28"/>
          <w:szCs w:val="28"/>
          <w:lang w:bidi="en-US"/>
        </w:rPr>
        <w:t>,</w:t>
      </w:r>
      <w:r w:rsidRPr="00A560F1">
        <w:rPr>
          <w:rFonts w:ascii="Times New Roman CYR" w:hAnsi="Times New Roman CYR" w:cs="Times New Roman CYR"/>
          <w:i/>
          <w:spacing w:val="2"/>
          <w:sz w:val="28"/>
          <w:szCs w:val="28"/>
          <w:lang w:bidi="en-US"/>
        </w:rPr>
        <w:t xml:space="preserve"> и частных подрядчиков, которые обеспечивают эти функции, подсистема управляет парками обслуживающих, строительных и специальных транспортных средств (например, оборудованием для уборки снега и льда) и выполняет выпуск транспортного средства, маршрутизацию и управление ресурсами для парков и связанного оборудования;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администрирование платежей</w:t>
      </w:r>
      <w:r w:rsidRPr="00A560F1">
        <w:rPr>
          <w:rFonts w:ascii="Times New Roman CYR" w:hAnsi="Times New Roman CYR" w:cs="Times New Roman CYR"/>
          <w:i/>
          <w:spacing w:val="2"/>
          <w:sz w:val="28"/>
          <w:szCs w:val="28"/>
          <w:lang w:bidi="en-US"/>
        </w:rPr>
        <w:t xml:space="preserve"> - обеспечивает общие возможности администрирования платежей для поддержки электронного перечисления </w:t>
      </w:r>
      <w:r w:rsidRPr="00A560F1">
        <w:rPr>
          <w:rFonts w:ascii="Times New Roman CYR" w:hAnsi="Times New Roman CYR" w:cs="Times New Roman CYR"/>
          <w:i/>
          <w:spacing w:val="2"/>
          <w:sz w:val="28"/>
          <w:szCs w:val="28"/>
          <w:lang w:bidi="en-US"/>
        </w:rPr>
        <w:lastRenderedPageBreak/>
        <w:t xml:space="preserve">платы за проезд и других транспортных сборов;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 дорожным движением</w:t>
      </w:r>
      <w:r w:rsidRPr="00A560F1">
        <w:rPr>
          <w:rFonts w:ascii="Times New Roman CYR" w:hAnsi="Times New Roman CYR" w:cs="Times New Roman CYR"/>
          <w:i/>
          <w:spacing w:val="2"/>
          <w:sz w:val="28"/>
          <w:szCs w:val="28"/>
          <w:lang w:bidi="en-US"/>
        </w:rPr>
        <w:t xml:space="preserve"> - обрабатывает транспортные данные и оказывает основные услуги по управлению движением и управлению в чрезвычайных ситуациях с помощью полевого оборудования управления и контроля за дорожным движением, а также других подсистем. Подсистема управления дорожным движением может разделить транспортные данные с подсистемой предоставления информационных услуг и другими подсистемами. Различные пакеты оборудования предназначены для улиц или шоссе (автострады и автомагистрали между штатами), либо того и другого. Она также координирует сигналы приоритета пассажирского транспорта, сигналы преимущества ТС оперативных служб;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управление пассажирским транспортом</w:t>
      </w:r>
      <w:r w:rsidRPr="00A560F1">
        <w:rPr>
          <w:rFonts w:ascii="Times New Roman CYR" w:hAnsi="Times New Roman CYR" w:cs="Times New Roman CYR"/>
          <w:i/>
          <w:spacing w:val="2"/>
          <w:sz w:val="28"/>
          <w:szCs w:val="28"/>
          <w:lang w:bidi="en-US"/>
        </w:rPr>
        <w:t xml:space="preserve"> - собирает операционные данные пассажирских транспортных средств и выполняет стратегическое и тактическое планирование водителей и транспортных средств. </w:t>
      </w:r>
    </w:p>
    <w:p w:rsidR="000742EF" w:rsidRPr="00A560F1" w:rsidRDefault="000742EF" w:rsidP="000742EF">
      <w:pPr>
        <w:widowControl w:val="0"/>
        <w:ind w:firstLine="690"/>
        <w:rPr>
          <w:sz w:val="28"/>
          <w:szCs w:val="28"/>
          <w:lang w:bidi="en-US"/>
        </w:rPr>
      </w:pP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b/>
          <w:i/>
          <w:spacing w:val="2"/>
          <w:sz w:val="28"/>
          <w:szCs w:val="28"/>
          <w:lang w:bidi="en-US"/>
        </w:rPr>
      </w:pPr>
      <w:r w:rsidRPr="00A560F1">
        <w:rPr>
          <w:rFonts w:ascii="Times New Roman CYR" w:hAnsi="Times New Roman CYR" w:cs="Times New Roman CYR"/>
          <w:b/>
          <w:i/>
          <w:spacing w:val="2"/>
          <w:sz w:val="28"/>
          <w:szCs w:val="28"/>
          <w:lang w:bidi="en-US"/>
        </w:rPr>
        <w:t>Подсистемы полевого оборудования</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Качество сервисов этих подсистем зависит от местоположения датчиков, светофоров, программируемых знаков или других интерфейсов для пассажиров и транспортных средств. Используются следующие полевые подсистемы: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контроля коммерческого транспорта</w:t>
      </w:r>
      <w:r w:rsidRPr="00A560F1">
        <w:rPr>
          <w:rFonts w:ascii="Times New Roman CYR" w:hAnsi="Times New Roman CYR" w:cs="Times New Roman CYR"/>
          <w:i/>
          <w:spacing w:val="2"/>
          <w:sz w:val="28"/>
          <w:szCs w:val="28"/>
          <w:lang w:bidi="en-US"/>
        </w:rPr>
        <w:t xml:space="preserve"> - собирает данные о полномочиях и безопасности с меток транспортного средства, определяет соответствие требованиям, отправляет результаты водителю (и в некоторых исключительных ситуациях безопасности, владельцу), и записывает результаты для подсистемы администрирования коммерческих ТС;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управления парковками</w:t>
      </w:r>
      <w:r w:rsidRPr="00A560F1">
        <w:rPr>
          <w:rFonts w:ascii="Times New Roman CYR" w:hAnsi="Times New Roman CYR" w:cs="Times New Roman CYR"/>
          <w:i/>
          <w:spacing w:val="2"/>
          <w:sz w:val="28"/>
          <w:szCs w:val="28"/>
          <w:lang w:bidi="en-US"/>
        </w:rPr>
        <w:t xml:space="preserve"> - собирает плату за парковку и управляет заполняемостью парковочных мест;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управления и контроля за дорожным движением</w:t>
      </w:r>
      <w:r w:rsidRPr="00A560F1">
        <w:rPr>
          <w:rFonts w:ascii="Times New Roman CYR" w:hAnsi="Times New Roman CYR" w:cs="Times New Roman CYR"/>
          <w:i/>
          <w:spacing w:val="2"/>
          <w:sz w:val="28"/>
          <w:szCs w:val="28"/>
          <w:lang w:bidi="en-US"/>
        </w:rPr>
        <w:t xml:space="preserve"> - обеспечивает наблюдение за дорожным движением, работу светофоров и знаков для информирования участников дорожного движения. Эта подсистема также </w:t>
      </w:r>
      <w:r w:rsidRPr="00A560F1">
        <w:rPr>
          <w:rFonts w:ascii="Times New Roman CYR" w:hAnsi="Times New Roman CYR" w:cs="Times New Roman CYR"/>
          <w:i/>
          <w:spacing w:val="2"/>
          <w:sz w:val="28"/>
          <w:szCs w:val="28"/>
          <w:lang w:bidi="en-US"/>
        </w:rPr>
        <w:lastRenderedPageBreak/>
        <w:t xml:space="preserve">включает устройства управления движением на перекрестках и мультимодальных операциях;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контроля безопасности</w:t>
      </w:r>
      <w:r w:rsidRPr="00A560F1">
        <w:rPr>
          <w:rFonts w:ascii="Times New Roman CYR" w:hAnsi="Times New Roman CYR" w:cs="Times New Roman CYR"/>
          <w:i/>
          <w:spacing w:val="2"/>
          <w:sz w:val="28"/>
          <w:szCs w:val="28"/>
          <w:lang w:bidi="en-US"/>
        </w:rPr>
        <w:t xml:space="preserve"> - включает оборудование наблюдения и датчики, используемые для повышения безопасности транспортных средств или инфраструктуры;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 xml:space="preserve">платежей в пути - </w:t>
      </w:r>
      <w:r w:rsidRPr="00A560F1">
        <w:rPr>
          <w:rFonts w:ascii="Times New Roman CYR" w:hAnsi="Times New Roman CYR" w:cs="Times New Roman CYR"/>
          <w:i/>
          <w:spacing w:val="2"/>
          <w:sz w:val="28"/>
          <w:szCs w:val="28"/>
          <w:lang w:bidi="en-US"/>
        </w:rPr>
        <w:t>взаимодействует с оборудованием транспортного средства, чтобы собрать платежи, поддержать использование платежных систем в пути и идентифицировать нарушителей.</w:t>
      </w:r>
    </w:p>
    <w:p w:rsidR="000742EF" w:rsidRPr="00A560F1" w:rsidRDefault="000742EF" w:rsidP="000742EF">
      <w:pPr>
        <w:widowControl w:val="0"/>
        <w:ind w:firstLine="690"/>
        <w:rPr>
          <w:sz w:val="28"/>
          <w:szCs w:val="28"/>
          <w:lang w:bidi="en-US"/>
        </w:rPr>
      </w:pP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b/>
          <w:i/>
          <w:spacing w:val="2"/>
          <w:sz w:val="28"/>
          <w:szCs w:val="28"/>
          <w:lang w:bidi="en-US"/>
        </w:rPr>
      </w:pPr>
      <w:r w:rsidRPr="00A560F1">
        <w:rPr>
          <w:rFonts w:ascii="Times New Roman CYR" w:hAnsi="Times New Roman CYR" w:cs="Times New Roman CYR"/>
          <w:b/>
          <w:i/>
          <w:spacing w:val="2"/>
          <w:sz w:val="28"/>
          <w:szCs w:val="28"/>
          <w:lang w:bidi="en-US"/>
        </w:rPr>
        <w:t xml:space="preserve">Подсистемы транспортного средства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Эти подсистемы устанавливаются на транспортном средстве. Пять подсистем транспортного средства: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коммерческие ТС</w:t>
      </w:r>
      <w:r w:rsidRPr="00A560F1">
        <w:rPr>
          <w:rFonts w:ascii="Times New Roman CYR" w:hAnsi="Times New Roman CYR" w:cs="Times New Roman CYR"/>
          <w:i/>
          <w:spacing w:val="2"/>
          <w:sz w:val="28"/>
          <w:szCs w:val="28"/>
          <w:lang w:bidi="en-US"/>
        </w:rPr>
        <w:t xml:space="preserve"> - хранит данные о безопасности, идентификационные номера (водителя, транспортного средства и владельца), данные последней проверки и поддерживает сигнализацию в транспортном средстве для сообщений водителю о движении/ остановке.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ТС сил реагирования на чрезвычайные ситуации</w:t>
      </w:r>
      <w:r w:rsidRPr="00A560F1">
        <w:rPr>
          <w:rFonts w:ascii="Times New Roman CYR" w:hAnsi="Times New Roman CYR" w:cs="Times New Roman CYR"/>
          <w:i/>
          <w:spacing w:val="2"/>
          <w:sz w:val="28"/>
          <w:szCs w:val="28"/>
          <w:lang w:bidi="en-US"/>
        </w:rPr>
        <w:t xml:space="preserve"> - обеспечивает связь между персоналом по ликвидации чрезвычайной ситуации, собственно транспортным средством и подсистемой управления в чрезвычайных ситуациях, включая состояние инцидента и транспортного средства;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дорожные</w:t>
      </w: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и</w:t>
      </w: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строительные</w:t>
      </w: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ТС</w:t>
      </w:r>
      <w:r w:rsidRPr="00A560F1">
        <w:rPr>
          <w:rFonts w:ascii="Times New Roman CYR" w:hAnsi="Times New Roman CYR" w:cs="Times New Roman CYR"/>
          <w:i/>
          <w:spacing w:val="2"/>
          <w:sz w:val="28"/>
          <w:szCs w:val="28"/>
          <w:lang w:bidi="en-US"/>
        </w:rPr>
        <w:t xml:space="preserve"> - обеспечивает функции сбора, обработки, хранения информации и коммуникаций, необходимые, чтобы поддерживать дорожные и строительные работы. Охватывает все типы транспортных средств обслуживания и строительства, включая тяжелое оборудование и контролирующие транспортные средства;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пассажирские ТС</w:t>
      </w:r>
      <w:r w:rsidRPr="00A560F1">
        <w:rPr>
          <w:rFonts w:ascii="Times New Roman CYR" w:hAnsi="Times New Roman CYR" w:cs="Times New Roman CYR"/>
          <w:i/>
          <w:spacing w:val="2"/>
          <w:sz w:val="28"/>
          <w:szCs w:val="28"/>
          <w:lang w:bidi="en-US"/>
        </w:rPr>
        <w:t xml:space="preserve"> - предоставляет операционные данные центру управления пассажирским транспортом, принимает статус сети пассажирского транспорта, предоставляет пассажирам на маршруте информацию о поездке и обеспечивает функции безопасности пассажира и водителя;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lastRenderedPageBreak/>
        <w:t xml:space="preserve">• </w:t>
      </w:r>
      <w:r w:rsidRPr="00A560F1">
        <w:rPr>
          <w:rFonts w:ascii="Times New Roman CYR" w:hAnsi="Times New Roman CYR" w:cs="Times New Roman CYR"/>
          <w:b/>
          <w:i/>
          <w:spacing w:val="2"/>
          <w:sz w:val="28"/>
          <w:szCs w:val="28"/>
          <w:lang w:bidi="en-US"/>
        </w:rPr>
        <w:t>транспортное средство</w:t>
      </w:r>
      <w:r w:rsidRPr="00A560F1">
        <w:rPr>
          <w:rFonts w:ascii="Times New Roman CYR" w:hAnsi="Times New Roman CYR" w:cs="Times New Roman CYR"/>
          <w:i/>
          <w:spacing w:val="2"/>
          <w:sz w:val="28"/>
          <w:szCs w:val="28"/>
          <w:lang w:bidi="en-US"/>
        </w:rPr>
        <w:t xml:space="preserve"> - к этой группе относятся функции, которые могут быть распространены на все типы транспортных средств (например, навигация, транспондер платежей, и т.д.) так, чтобы развертывание специального транспортного средства могло включать комбинацию этой подсистемы с одним из других трех специализированных типов подсистем транспортного средства. Подсистема транспортного средства включает пользовательские сервисы продвинутого контроля за транспортным средством и группы пользовательских сервисов системы безопасности.</w:t>
      </w:r>
    </w:p>
    <w:p w:rsidR="000742EF" w:rsidRPr="00A560F1" w:rsidRDefault="000742EF" w:rsidP="000742EF">
      <w:pPr>
        <w:widowControl w:val="0"/>
        <w:ind w:firstLine="690"/>
        <w:rPr>
          <w:sz w:val="28"/>
          <w:szCs w:val="28"/>
          <w:lang w:bidi="en-US"/>
        </w:rPr>
      </w:pP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b/>
          <w:i/>
          <w:spacing w:val="2"/>
          <w:sz w:val="28"/>
          <w:szCs w:val="28"/>
          <w:lang w:bidi="en-US"/>
        </w:rPr>
      </w:pPr>
      <w:r w:rsidRPr="00A560F1">
        <w:rPr>
          <w:rFonts w:ascii="Times New Roman CYR" w:hAnsi="Times New Roman CYR" w:cs="Times New Roman CYR"/>
          <w:b/>
          <w:i/>
          <w:spacing w:val="2"/>
          <w:sz w:val="28"/>
          <w:szCs w:val="28"/>
          <w:lang w:bidi="en-US"/>
        </w:rPr>
        <w:t xml:space="preserve">Подсистемы путешественника </w:t>
      </w:r>
    </w:p>
    <w:p w:rsidR="000742EF" w:rsidRPr="00A560F1" w:rsidRDefault="000742EF" w:rsidP="000742EF">
      <w:pPr>
        <w:widowControl w:val="0"/>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Эти подсистемы представляют платформы для функций ИТС, полезных для путешественников или перевозчиков (например, операторы грузоперевозок) в поддержку интермодальных перевозок. Они могут быть фиксированными (например, киоски или компьютеры дома/ в офисе) или портативными (например, ноутбук), и могут предоставлять общественный (например, через киоски) или индивидуальный (например, через сотовые телефоны или персональные компьютеры) доступ. Две подсистемы путешественника: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доступ к личной информации</w:t>
      </w:r>
      <w:r w:rsidRPr="00A560F1">
        <w:rPr>
          <w:rFonts w:ascii="Times New Roman CYR" w:hAnsi="Times New Roman CYR" w:cs="Times New Roman CYR"/>
          <w:i/>
          <w:spacing w:val="2"/>
          <w:sz w:val="28"/>
          <w:szCs w:val="28"/>
          <w:lang w:bidi="en-US"/>
        </w:rPr>
        <w:t xml:space="preserve"> - предоставляет информацию для путешественника и поддерживает запросы в чрезвычайных ситуациях с использованием персональных компьютеров/телекоммуникационного оборудования дома, в офисе либо во время путешествия; </w:t>
      </w:r>
    </w:p>
    <w:p w:rsidR="000742EF" w:rsidRPr="00A560F1" w:rsidRDefault="000742EF" w:rsidP="000742EF">
      <w:pPr>
        <w:autoSpaceDE w:val="0"/>
        <w:autoSpaceDN w:val="0"/>
        <w:adjustRightInd w:val="0"/>
        <w:ind w:left="19" w:right="48" w:firstLine="690"/>
        <w:rPr>
          <w:rFonts w:ascii="Times New Roman CYR" w:hAnsi="Times New Roman CYR" w:cs="Times New Roman CYR"/>
          <w:i/>
          <w:spacing w:val="2"/>
          <w:sz w:val="28"/>
          <w:szCs w:val="28"/>
          <w:lang w:bidi="en-US"/>
        </w:rPr>
      </w:pPr>
      <w:r w:rsidRPr="00A560F1">
        <w:rPr>
          <w:rFonts w:ascii="Times New Roman CYR" w:hAnsi="Times New Roman CYR" w:cs="Times New Roman CYR"/>
          <w:i/>
          <w:spacing w:val="2"/>
          <w:sz w:val="28"/>
          <w:szCs w:val="28"/>
          <w:lang w:bidi="en-US"/>
        </w:rPr>
        <w:t xml:space="preserve">• </w:t>
      </w:r>
      <w:r w:rsidRPr="00A560F1">
        <w:rPr>
          <w:rFonts w:ascii="Times New Roman CYR" w:hAnsi="Times New Roman CYR" w:cs="Times New Roman CYR"/>
          <w:b/>
          <w:i/>
          <w:spacing w:val="2"/>
          <w:sz w:val="28"/>
          <w:szCs w:val="28"/>
          <w:lang w:bidi="en-US"/>
        </w:rPr>
        <w:t>удаленная поддержка путешественника</w:t>
      </w:r>
      <w:r w:rsidRPr="00A560F1">
        <w:rPr>
          <w:rFonts w:ascii="Times New Roman CYR" w:hAnsi="Times New Roman CYR" w:cs="Times New Roman CYR"/>
          <w:i/>
          <w:spacing w:val="2"/>
          <w:sz w:val="28"/>
          <w:szCs w:val="28"/>
          <w:lang w:bidi="en-US"/>
        </w:rPr>
        <w:t xml:space="preserve"> - предоставляет информацию о путешественнике в общественных киосках. Эта подсистема включает функции безопасности путешественника.  </w:t>
      </w:r>
    </w:p>
    <w:p w:rsidR="000742EF" w:rsidRPr="00A560F1" w:rsidRDefault="000742EF" w:rsidP="000742EF">
      <w:pPr>
        <w:rPr>
          <w:sz w:val="28"/>
          <w:szCs w:val="28"/>
          <w:lang w:bidi="en-US"/>
        </w:rPr>
      </w:pPr>
    </w:p>
    <w:p w:rsidR="000742EF" w:rsidRPr="00A560F1" w:rsidRDefault="000742EF" w:rsidP="000742EF">
      <w:pPr>
        <w:rPr>
          <w:rFonts w:ascii="Times New Roman CYR" w:hAnsi="Times New Roman CYR" w:cs="Times New Roman CYR"/>
          <w:spacing w:val="2"/>
          <w:sz w:val="28"/>
          <w:szCs w:val="28"/>
          <w:lang w:bidi="en-US"/>
        </w:rPr>
      </w:pPr>
      <w:r w:rsidRPr="00A560F1">
        <w:rPr>
          <w:sz w:val="28"/>
          <w:szCs w:val="28"/>
          <w:lang w:bidi="en-US"/>
        </w:rPr>
        <w:t xml:space="preserve">Розовыми овалами на рис. </w:t>
      </w:r>
      <w:r>
        <w:rPr>
          <w:sz w:val="28"/>
          <w:szCs w:val="28"/>
          <w:lang w:bidi="en-US"/>
        </w:rPr>
        <w:t>3</w:t>
      </w:r>
      <w:r w:rsidRPr="00A560F1">
        <w:rPr>
          <w:sz w:val="28"/>
          <w:szCs w:val="28"/>
          <w:lang w:bidi="en-US"/>
        </w:rPr>
        <w:t>.</w:t>
      </w:r>
      <w:r>
        <w:rPr>
          <w:sz w:val="28"/>
          <w:szCs w:val="28"/>
          <w:lang w:bidi="en-US"/>
        </w:rPr>
        <w:t>4</w:t>
      </w:r>
      <w:r w:rsidRPr="00A560F1">
        <w:rPr>
          <w:sz w:val="28"/>
          <w:szCs w:val="28"/>
          <w:lang w:bidi="en-US"/>
        </w:rPr>
        <w:t xml:space="preserve"> показаны средства связи, используемые для обмена информацией между подсистемами ИТС. Представлены </w:t>
      </w:r>
      <w:r w:rsidRPr="00A560F1">
        <w:rPr>
          <w:rFonts w:ascii="Times New Roman CYR" w:hAnsi="Times New Roman CYR" w:cs="Times New Roman CYR"/>
          <w:spacing w:val="2"/>
          <w:sz w:val="28"/>
          <w:szCs w:val="28"/>
          <w:lang w:bidi="en-US"/>
        </w:rPr>
        <w:t>четыре типа коммуникационной среды:</w:t>
      </w:r>
    </w:p>
    <w:p w:rsidR="000742EF" w:rsidRPr="00A560F1" w:rsidRDefault="000742EF" w:rsidP="0099035E">
      <w:pPr>
        <w:numPr>
          <w:ilvl w:val="0"/>
          <w:numId w:val="2"/>
        </w:numPr>
        <w:ind w:left="0" w:firstLine="709"/>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 xml:space="preserve">коммуникации «фиксированная точка к фиксированной точке»; </w:t>
      </w:r>
    </w:p>
    <w:p w:rsidR="000742EF" w:rsidRPr="00A560F1" w:rsidRDefault="000742EF" w:rsidP="0099035E">
      <w:pPr>
        <w:numPr>
          <w:ilvl w:val="0"/>
          <w:numId w:val="2"/>
        </w:numPr>
        <w:ind w:left="0" w:firstLine="709"/>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 xml:space="preserve">беспроводная (мобильная) связь; </w:t>
      </w:r>
    </w:p>
    <w:p w:rsidR="000742EF" w:rsidRPr="00A560F1" w:rsidRDefault="000742EF" w:rsidP="0099035E">
      <w:pPr>
        <w:numPr>
          <w:ilvl w:val="0"/>
          <w:numId w:val="2"/>
        </w:numPr>
        <w:ind w:left="0" w:firstLine="709"/>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lastRenderedPageBreak/>
        <w:t xml:space="preserve">коммуникации полевое оборудование - транспортное средство; </w:t>
      </w:r>
    </w:p>
    <w:p w:rsidR="000742EF" w:rsidRPr="00A560F1" w:rsidRDefault="000742EF" w:rsidP="0099035E">
      <w:pPr>
        <w:numPr>
          <w:ilvl w:val="0"/>
          <w:numId w:val="2"/>
        </w:numPr>
        <w:ind w:left="0" w:firstLine="709"/>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связь транспортное средство - транспортное средство.</w:t>
      </w:r>
    </w:p>
    <w:p w:rsidR="000742EF" w:rsidRPr="00A560F1" w:rsidRDefault="000742EF" w:rsidP="000742EF">
      <w:pPr>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 xml:space="preserve">Коммуникации «фиксированная точка к фиксированной точке» (точка – точка) используются для связи центров между собой, между центрами и полевым оборудованием, а также </w:t>
      </w:r>
      <w:r>
        <w:rPr>
          <w:rFonts w:ascii="Times New Roman CYR" w:hAnsi="Times New Roman CYR" w:cs="Times New Roman CYR"/>
          <w:spacing w:val="2"/>
          <w:sz w:val="28"/>
          <w:szCs w:val="28"/>
          <w:lang w:bidi="en-US"/>
        </w:rPr>
        <w:t>для</w:t>
      </w:r>
      <w:r w:rsidRPr="00A560F1">
        <w:rPr>
          <w:rFonts w:ascii="Times New Roman CYR" w:hAnsi="Times New Roman CYR" w:cs="Times New Roman CYR"/>
          <w:spacing w:val="2"/>
          <w:sz w:val="28"/>
          <w:szCs w:val="28"/>
          <w:lang w:bidi="en-US"/>
        </w:rPr>
        <w:t xml:space="preserve"> связи путешественников с центрами для обмена информацией с помощью стационарных устройств (персональных компьютеров и т. п.).</w:t>
      </w:r>
    </w:p>
    <w:p w:rsidR="000742EF" w:rsidRPr="00A560F1" w:rsidRDefault="000742EF" w:rsidP="000742EF">
      <w:pPr>
        <w:autoSpaceDE w:val="0"/>
        <w:autoSpaceDN w:val="0"/>
        <w:adjustRightInd w:val="0"/>
        <w:ind w:left="19" w:right="48" w:firstLine="359"/>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 xml:space="preserve">Вторая категория, ближняя беспроводная связь, касается передачи информации, которая представляет локализованный интерес. Есть два типа ближней беспроводной связи, идентифицированной архитектурой. Это - транспортное средство - транспортное средство и полевое оборудование - транспортное средство. </w:t>
      </w:r>
    </w:p>
    <w:p w:rsidR="000742EF" w:rsidRPr="00A560F1" w:rsidRDefault="000742EF" w:rsidP="000742EF">
      <w:pPr>
        <w:rPr>
          <w:rFonts w:ascii="Times New Roman CYR" w:hAnsi="Times New Roman CYR" w:cs="Times New Roman CYR"/>
          <w:spacing w:val="2"/>
          <w:sz w:val="28"/>
          <w:szCs w:val="28"/>
          <w:lang w:bidi="en-US"/>
        </w:rPr>
      </w:pPr>
      <w:r w:rsidRPr="00A560F1">
        <w:rPr>
          <w:rFonts w:ascii="Times New Roman CYR" w:hAnsi="Times New Roman CYR" w:cs="Times New Roman CYR"/>
          <w:spacing w:val="2"/>
          <w:sz w:val="28"/>
          <w:szCs w:val="28"/>
          <w:lang w:bidi="en-US"/>
        </w:rPr>
        <w:t>Ближняя беспроводная связь транспортное средство - транспортное средство (мобильная-к-мобильному) обязана поддерживать много подключенных приложений безопасности транспортных средств. Соответствующие приложения для связи полевое оборудование - транспортное средство включают сбор платы за проезд, за парковку, придорожные проверки безопасности, проверки полномочий и приложения подключенных транспортных средств, включающие инфраструктуру.</w:t>
      </w:r>
    </w:p>
    <w:p w:rsidR="000742EF" w:rsidRPr="00A560F1" w:rsidRDefault="000742EF" w:rsidP="000742EF">
      <w:pPr>
        <w:rPr>
          <w:rFonts w:ascii="Times New Roman CYR" w:hAnsi="Times New Roman CYR" w:cs="Times New Roman CYR"/>
          <w:spacing w:val="2"/>
          <w:sz w:val="28"/>
          <w:szCs w:val="28"/>
          <w:lang w:bidi="en-US"/>
        </w:rPr>
      </w:pPr>
    </w:p>
    <w:p w:rsidR="000742EF" w:rsidRPr="00A560F1" w:rsidRDefault="000742EF" w:rsidP="000742EF">
      <w:pPr>
        <w:rPr>
          <w:sz w:val="28"/>
          <w:szCs w:val="28"/>
          <w:lang w:bidi="en-US"/>
        </w:rPr>
      </w:pPr>
      <w:r w:rsidRPr="00A560F1">
        <w:rPr>
          <w:sz w:val="28"/>
          <w:szCs w:val="28"/>
          <w:lang w:bidi="en-US"/>
        </w:rPr>
        <w:t>В книгах Физическая архитектура (</w:t>
      </w:r>
      <w:r w:rsidRPr="00A560F1">
        <w:rPr>
          <w:sz w:val="28"/>
          <w:szCs w:val="28"/>
          <w:lang w:val="en-US" w:bidi="en-US"/>
        </w:rPr>
        <w:t>Physical</w:t>
      </w:r>
      <w:r w:rsidRPr="00A560F1">
        <w:rPr>
          <w:sz w:val="28"/>
          <w:szCs w:val="28"/>
          <w:lang w:bidi="en-US"/>
        </w:rPr>
        <w:t xml:space="preserve"> </w:t>
      </w:r>
      <w:r w:rsidRPr="00A560F1">
        <w:rPr>
          <w:sz w:val="28"/>
          <w:szCs w:val="28"/>
          <w:lang w:val="en-US" w:bidi="en-US"/>
        </w:rPr>
        <w:t>Architecture</w:t>
      </w:r>
      <w:r w:rsidRPr="00A560F1">
        <w:rPr>
          <w:sz w:val="28"/>
          <w:szCs w:val="28"/>
          <w:lang w:bidi="en-US"/>
        </w:rPr>
        <w:t>) [</w:t>
      </w:r>
      <w:r>
        <w:rPr>
          <w:sz w:val="28"/>
          <w:szCs w:val="28"/>
          <w:lang w:bidi="en-US"/>
        </w:rPr>
        <w:t>13</w:t>
      </w:r>
      <w:r w:rsidRPr="00A560F1">
        <w:rPr>
          <w:sz w:val="28"/>
          <w:szCs w:val="28"/>
          <w:lang w:bidi="en-US"/>
        </w:rPr>
        <w:t>], Сервисные пакеты (</w:t>
      </w:r>
      <w:r w:rsidRPr="00A560F1">
        <w:rPr>
          <w:sz w:val="28"/>
          <w:szCs w:val="28"/>
          <w:lang w:val="en-US" w:bidi="en-US"/>
        </w:rPr>
        <w:t>National</w:t>
      </w:r>
      <w:r w:rsidRPr="00A560F1">
        <w:rPr>
          <w:sz w:val="28"/>
          <w:szCs w:val="28"/>
          <w:lang w:bidi="en-US"/>
        </w:rPr>
        <w:t xml:space="preserve"> </w:t>
      </w:r>
      <w:r w:rsidRPr="00A560F1">
        <w:rPr>
          <w:sz w:val="28"/>
          <w:szCs w:val="28"/>
          <w:lang w:val="en-US" w:bidi="en-US"/>
        </w:rPr>
        <w:t>ITS</w:t>
      </w:r>
      <w:r w:rsidRPr="00A560F1">
        <w:rPr>
          <w:sz w:val="28"/>
          <w:szCs w:val="28"/>
          <w:lang w:bidi="en-US"/>
        </w:rPr>
        <w:t xml:space="preserve"> </w:t>
      </w:r>
      <w:r w:rsidRPr="00A560F1">
        <w:rPr>
          <w:sz w:val="28"/>
          <w:szCs w:val="28"/>
          <w:lang w:val="en-US" w:bidi="en-US"/>
        </w:rPr>
        <w:t>Architecture</w:t>
      </w:r>
      <w:r w:rsidRPr="00A560F1">
        <w:rPr>
          <w:sz w:val="28"/>
          <w:szCs w:val="28"/>
          <w:lang w:bidi="en-US"/>
        </w:rPr>
        <w:t xml:space="preserve"> </w:t>
      </w:r>
      <w:r w:rsidRPr="00A560F1">
        <w:rPr>
          <w:bCs/>
          <w:iCs/>
          <w:sz w:val="28"/>
          <w:szCs w:val="28"/>
          <w:lang w:val="en-US" w:bidi="en-US"/>
        </w:rPr>
        <w:t>Service</w:t>
      </w:r>
      <w:r w:rsidRPr="00A560F1">
        <w:rPr>
          <w:sz w:val="28"/>
          <w:szCs w:val="28"/>
          <w:lang w:bidi="en-US"/>
        </w:rPr>
        <w:t xml:space="preserve"> </w:t>
      </w:r>
      <w:r w:rsidRPr="00A560F1">
        <w:rPr>
          <w:sz w:val="28"/>
          <w:szCs w:val="28"/>
          <w:lang w:val="en-US" w:bidi="en-US"/>
        </w:rPr>
        <w:t>Packages</w:t>
      </w:r>
      <w:r w:rsidRPr="00A560F1">
        <w:rPr>
          <w:sz w:val="28"/>
          <w:szCs w:val="28"/>
          <w:lang w:bidi="en-US"/>
        </w:rPr>
        <w:t>) [</w:t>
      </w:r>
      <w:r>
        <w:rPr>
          <w:sz w:val="28"/>
          <w:szCs w:val="28"/>
          <w:lang w:bidi="en-US"/>
        </w:rPr>
        <w:t>14</w:t>
      </w:r>
      <w:r w:rsidRPr="00A560F1">
        <w:rPr>
          <w:sz w:val="28"/>
          <w:szCs w:val="28"/>
          <w:lang w:bidi="en-US"/>
        </w:rPr>
        <w:t xml:space="preserve">], </w:t>
      </w:r>
      <w:r>
        <w:rPr>
          <w:sz w:val="28"/>
          <w:szCs w:val="28"/>
          <w:lang w:bidi="en-US"/>
        </w:rPr>
        <w:t>Описание</w:t>
      </w:r>
      <w:r w:rsidRPr="00A560F1">
        <w:rPr>
          <w:sz w:val="28"/>
          <w:szCs w:val="28"/>
          <w:lang w:bidi="en-US"/>
        </w:rPr>
        <w:t xml:space="preserve"> функционирования (</w:t>
      </w:r>
      <w:r w:rsidRPr="00A560F1">
        <w:rPr>
          <w:sz w:val="28"/>
          <w:szCs w:val="28"/>
          <w:lang w:val="en-US" w:bidi="en-US"/>
        </w:rPr>
        <w:t>Theory</w:t>
      </w:r>
      <w:r w:rsidRPr="00A560F1">
        <w:rPr>
          <w:sz w:val="28"/>
          <w:szCs w:val="28"/>
          <w:lang w:bidi="en-US"/>
        </w:rPr>
        <w:t xml:space="preserve"> </w:t>
      </w:r>
      <w:r w:rsidRPr="00A560F1">
        <w:rPr>
          <w:sz w:val="28"/>
          <w:szCs w:val="28"/>
          <w:lang w:val="en-US" w:bidi="en-US"/>
        </w:rPr>
        <w:t>of</w:t>
      </w:r>
      <w:r w:rsidRPr="00A560F1">
        <w:rPr>
          <w:sz w:val="28"/>
          <w:szCs w:val="28"/>
          <w:lang w:bidi="en-US"/>
        </w:rPr>
        <w:t xml:space="preserve"> </w:t>
      </w:r>
      <w:r w:rsidRPr="00A560F1">
        <w:rPr>
          <w:sz w:val="28"/>
          <w:szCs w:val="28"/>
          <w:lang w:val="en-US" w:bidi="en-US"/>
        </w:rPr>
        <w:t>Operations</w:t>
      </w:r>
      <w:r w:rsidRPr="00A560F1">
        <w:rPr>
          <w:sz w:val="28"/>
          <w:szCs w:val="28"/>
          <w:lang w:bidi="en-US"/>
        </w:rPr>
        <w:t>) [</w:t>
      </w:r>
      <w:r>
        <w:rPr>
          <w:sz w:val="28"/>
          <w:szCs w:val="28"/>
          <w:lang w:bidi="en-US"/>
        </w:rPr>
        <w:t>15</w:t>
      </w:r>
      <w:r w:rsidRPr="00A560F1">
        <w:rPr>
          <w:sz w:val="28"/>
          <w:szCs w:val="28"/>
          <w:lang w:bidi="en-US"/>
        </w:rPr>
        <w:t xml:space="preserve">] подробно описаны элементы физической архитектуры, составляющие 22 подсистемы, а также взаимодействие между ними. Каждая из подсистем представлена в виде совокупности сервисных пакетов с указаниями процессов логической архитектуры, в реализации которых задействованы эти пакеты. Описаны интерфейсы, архитектурные (физические) и логические потоки информации между ними, а также их функционирование. Представлено соответствие между всеми сервисными пакетами, определены взаимосвязи компонентов сервисных пакетов как между собой, так и с внешними </w:t>
      </w:r>
      <w:r w:rsidRPr="00A560F1">
        <w:rPr>
          <w:sz w:val="28"/>
          <w:szCs w:val="28"/>
          <w:lang w:bidi="en-US"/>
        </w:rPr>
        <w:lastRenderedPageBreak/>
        <w:t xml:space="preserve">объектами. Даны рекомендации по использованию предложенного представления системы при анализе задач конкретного внедрения. </w:t>
      </w:r>
    </w:p>
    <w:p w:rsidR="000742EF" w:rsidRPr="00A560F1" w:rsidRDefault="000742EF" w:rsidP="000742EF">
      <w:pPr>
        <w:rPr>
          <w:sz w:val="28"/>
          <w:szCs w:val="28"/>
          <w:lang w:bidi="en-US"/>
        </w:rPr>
      </w:pPr>
    </w:p>
    <w:p w:rsidR="000742EF" w:rsidRPr="00157BC1" w:rsidRDefault="000742EF" w:rsidP="000742EF">
      <w:pPr>
        <w:rPr>
          <w:rFonts w:ascii="Times New Roman CYR" w:hAnsi="Times New Roman CYR" w:cs="Times New Roman CYR"/>
          <w:spacing w:val="2"/>
          <w:sz w:val="28"/>
          <w:szCs w:val="28"/>
          <w:lang w:bidi="en-US"/>
        </w:rPr>
      </w:pPr>
      <w:r w:rsidRPr="00157BC1">
        <w:rPr>
          <w:rFonts w:ascii="Times New Roman CYR" w:hAnsi="Times New Roman CYR" w:cs="Times New Roman CYR"/>
          <w:spacing w:val="2"/>
          <w:sz w:val="28"/>
          <w:szCs w:val="28"/>
          <w:lang w:bidi="en-US"/>
        </w:rPr>
        <w:t xml:space="preserve">Полный </w:t>
      </w:r>
      <w:r>
        <w:rPr>
          <w:rFonts w:ascii="Times New Roman CYR" w:hAnsi="Times New Roman CYR" w:cs="Times New Roman CYR"/>
          <w:spacing w:val="2"/>
          <w:sz w:val="28"/>
          <w:szCs w:val="28"/>
          <w:lang w:bidi="en-US"/>
        </w:rPr>
        <w:t>набор</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 xml:space="preserve">из 91 </w:t>
      </w:r>
      <w:r w:rsidRPr="00157BC1">
        <w:rPr>
          <w:rFonts w:ascii="Times New Roman CYR" w:hAnsi="Times New Roman CYR" w:cs="Times New Roman CYR"/>
          <w:spacing w:val="2"/>
          <w:sz w:val="28"/>
          <w:szCs w:val="28"/>
          <w:lang w:bidi="en-US"/>
        </w:rPr>
        <w:t>сервисн</w:t>
      </w:r>
      <w:r>
        <w:rPr>
          <w:rFonts w:ascii="Times New Roman CYR" w:hAnsi="Times New Roman CYR" w:cs="Times New Roman CYR"/>
          <w:spacing w:val="2"/>
          <w:sz w:val="28"/>
          <w:szCs w:val="28"/>
          <w:lang w:bidi="en-US"/>
        </w:rPr>
        <w:t>ого</w:t>
      </w:r>
      <w:r w:rsidRPr="00157BC1">
        <w:rPr>
          <w:rFonts w:ascii="Times New Roman CYR" w:hAnsi="Times New Roman CYR" w:cs="Times New Roman CYR"/>
          <w:spacing w:val="2"/>
          <w:sz w:val="28"/>
          <w:szCs w:val="28"/>
          <w:lang w:bidi="en-US"/>
        </w:rPr>
        <w:t xml:space="preserve"> пакет</w:t>
      </w:r>
      <w:r>
        <w:rPr>
          <w:rFonts w:ascii="Times New Roman CYR" w:hAnsi="Times New Roman CYR" w:cs="Times New Roman CYR"/>
          <w:spacing w:val="2"/>
          <w:sz w:val="28"/>
          <w:szCs w:val="28"/>
          <w:lang w:bidi="en-US"/>
        </w:rPr>
        <w:t>а</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представлен в т</w:t>
      </w:r>
      <w:r w:rsidRPr="00157BC1">
        <w:rPr>
          <w:rFonts w:ascii="Times New Roman CYR" w:hAnsi="Times New Roman CYR" w:cs="Times New Roman CYR"/>
          <w:spacing w:val="2"/>
          <w:sz w:val="28"/>
          <w:szCs w:val="28"/>
          <w:lang w:bidi="en-US"/>
        </w:rPr>
        <w:t xml:space="preserve">аблице </w:t>
      </w:r>
      <w:r>
        <w:rPr>
          <w:rFonts w:ascii="Times New Roman CYR" w:hAnsi="Times New Roman CYR" w:cs="Times New Roman CYR"/>
          <w:spacing w:val="2"/>
          <w:sz w:val="28"/>
          <w:szCs w:val="28"/>
          <w:lang w:bidi="en-US"/>
        </w:rPr>
        <w:t>3</w:t>
      </w:r>
      <w:r w:rsidRPr="00157BC1">
        <w:rPr>
          <w:rFonts w:ascii="Times New Roman CYR" w:hAnsi="Times New Roman CYR" w:cs="Times New Roman CYR"/>
          <w:spacing w:val="2"/>
          <w:sz w:val="28"/>
          <w:szCs w:val="28"/>
          <w:lang w:bidi="en-US"/>
        </w:rPr>
        <w:t>.</w:t>
      </w:r>
      <w:r>
        <w:rPr>
          <w:rFonts w:ascii="Times New Roman CYR" w:hAnsi="Times New Roman CYR" w:cs="Times New Roman CYR"/>
          <w:spacing w:val="2"/>
          <w:sz w:val="28"/>
          <w:szCs w:val="28"/>
          <w:lang w:bidi="en-US"/>
        </w:rPr>
        <w:t xml:space="preserve">4 </w:t>
      </w:r>
      <w:r w:rsidRPr="00A560F1">
        <w:rPr>
          <w:sz w:val="28"/>
          <w:szCs w:val="28"/>
          <w:lang w:bidi="en-US"/>
        </w:rPr>
        <w:t>[</w:t>
      </w:r>
      <w:r>
        <w:rPr>
          <w:sz w:val="28"/>
          <w:szCs w:val="28"/>
          <w:lang w:bidi="en-US"/>
        </w:rPr>
        <w:t>14</w:t>
      </w:r>
      <w:r w:rsidRPr="00A560F1">
        <w:rPr>
          <w:sz w:val="28"/>
          <w:szCs w:val="28"/>
          <w:lang w:bidi="en-US"/>
        </w:rPr>
        <w:t>]</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К</w:t>
      </w:r>
      <w:r w:rsidRPr="00157BC1">
        <w:rPr>
          <w:rFonts w:ascii="Times New Roman CYR" w:hAnsi="Times New Roman CYR" w:cs="Times New Roman CYR"/>
          <w:spacing w:val="2"/>
          <w:sz w:val="28"/>
          <w:szCs w:val="28"/>
          <w:lang w:bidi="en-US"/>
        </w:rPr>
        <w:t>ажд</w:t>
      </w:r>
      <w:r>
        <w:rPr>
          <w:rFonts w:ascii="Times New Roman CYR" w:hAnsi="Times New Roman CYR" w:cs="Times New Roman CYR"/>
          <w:spacing w:val="2"/>
          <w:sz w:val="28"/>
          <w:szCs w:val="28"/>
          <w:lang w:bidi="en-US"/>
        </w:rPr>
        <w:t>ый</w:t>
      </w:r>
      <w:r w:rsidRPr="00157BC1">
        <w:rPr>
          <w:rFonts w:ascii="Times New Roman CYR" w:hAnsi="Times New Roman CYR" w:cs="Times New Roman CYR"/>
          <w:spacing w:val="2"/>
          <w:sz w:val="28"/>
          <w:szCs w:val="28"/>
          <w:lang w:bidi="en-US"/>
        </w:rPr>
        <w:t xml:space="preserve"> из них </w:t>
      </w:r>
      <w:r>
        <w:rPr>
          <w:rFonts w:ascii="Times New Roman CYR" w:hAnsi="Times New Roman CYR" w:cs="Times New Roman CYR"/>
          <w:spacing w:val="2"/>
          <w:sz w:val="28"/>
          <w:szCs w:val="28"/>
          <w:lang w:bidi="en-US"/>
        </w:rPr>
        <w:t>имеет обозначение</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 xml:space="preserve">состоящее из обозначения </w:t>
      </w:r>
      <w:r w:rsidRPr="00157BC1">
        <w:rPr>
          <w:rFonts w:ascii="Times New Roman CYR" w:hAnsi="Times New Roman CYR" w:cs="Times New Roman CYR"/>
          <w:spacing w:val="2"/>
          <w:sz w:val="28"/>
          <w:szCs w:val="28"/>
          <w:lang w:bidi="en-US"/>
        </w:rPr>
        <w:t>класс</w:t>
      </w:r>
      <w:r>
        <w:rPr>
          <w:rFonts w:ascii="Times New Roman CYR" w:hAnsi="Times New Roman CYR" w:cs="Times New Roman CYR"/>
          <w:spacing w:val="2"/>
          <w:sz w:val="28"/>
          <w:szCs w:val="28"/>
          <w:lang w:bidi="en-US"/>
        </w:rPr>
        <w:t>а</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пакетов</w:t>
      </w:r>
      <w:r w:rsidRPr="00157BC1">
        <w:rPr>
          <w:rFonts w:ascii="Times New Roman CYR" w:hAnsi="Times New Roman CYR" w:cs="Times New Roman CYR"/>
          <w:spacing w:val="2"/>
          <w:sz w:val="28"/>
          <w:szCs w:val="28"/>
          <w:lang w:bidi="en-US"/>
        </w:rPr>
        <w:t xml:space="preserve"> и индекса </w:t>
      </w:r>
      <w:r>
        <w:rPr>
          <w:rFonts w:ascii="Times New Roman CYR" w:hAnsi="Times New Roman CYR" w:cs="Times New Roman CYR"/>
          <w:spacing w:val="2"/>
          <w:sz w:val="28"/>
          <w:szCs w:val="28"/>
          <w:lang w:bidi="en-US"/>
        </w:rPr>
        <w:t xml:space="preserve">в классе </w:t>
      </w:r>
      <w:r w:rsidRPr="00157BC1">
        <w:rPr>
          <w:rFonts w:ascii="Times New Roman CYR" w:hAnsi="Times New Roman CYR" w:cs="Times New Roman CYR"/>
          <w:spacing w:val="2"/>
          <w:sz w:val="28"/>
          <w:szCs w:val="28"/>
          <w:lang w:bidi="en-US"/>
        </w:rPr>
        <w:t xml:space="preserve">(например, ATMS01 </w:t>
      </w:r>
      <w:r>
        <w:rPr>
          <w:rFonts w:ascii="Times New Roman CYR" w:hAnsi="Times New Roman CYR" w:cs="Times New Roman CYR"/>
          <w:spacing w:val="2"/>
          <w:sz w:val="28"/>
          <w:szCs w:val="28"/>
          <w:lang w:bidi="en-US"/>
        </w:rPr>
        <w:t>–</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 xml:space="preserve">1-й </w:t>
      </w:r>
      <w:r w:rsidRPr="00157BC1">
        <w:rPr>
          <w:rFonts w:ascii="Times New Roman CYR" w:hAnsi="Times New Roman CYR" w:cs="Times New Roman CYR"/>
          <w:spacing w:val="2"/>
          <w:sz w:val="28"/>
          <w:szCs w:val="28"/>
          <w:lang w:bidi="en-US"/>
        </w:rPr>
        <w:t xml:space="preserve">сервисный пакет </w:t>
      </w:r>
      <w:r>
        <w:rPr>
          <w:rFonts w:ascii="Times New Roman CYR" w:hAnsi="Times New Roman CYR" w:cs="Times New Roman CYR"/>
          <w:spacing w:val="2"/>
          <w:sz w:val="28"/>
          <w:szCs w:val="28"/>
          <w:lang w:bidi="en-US"/>
        </w:rPr>
        <w:t xml:space="preserve">класса </w:t>
      </w:r>
      <w:r w:rsidRPr="00157BC1">
        <w:rPr>
          <w:rFonts w:ascii="Times New Roman CYR" w:hAnsi="Times New Roman CYR" w:cs="Times New Roman CYR"/>
          <w:spacing w:val="2"/>
          <w:sz w:val="28"/>
          <w:szCs w:val="28"/>
          <w:lang w:bidi="en-US"/>
        </w:rPr>
        <w:t xml:space="preserve">Продвинутые </w:t>
      </w:r>
      <w:r>
        <w:rPr>
          <w:rFonts w:ascii="Times New Roman CYR" w:hAnsi="Times New Roman CYR" w:cs="Times New Roman CYR"/>
          <w:spacing w:val="2"/>
          <w:sz w:val="28"/>
          <w:szCs w:val="28"/>
          <w:lang w:bidi="en-US"/>
        </w:rPr>
        <w:t>с</w:t>
      </w:r>
      <w:r w:rsidRPr="00157BC1">
        <w:rPr>
          <w:rFonts w:ascii="Times New Roman CYR" w:hAnsi="Times New Roman CYR" w:cs="Times New Roman CYR"/>
          <w:spacing w:val="2"/>
          <w:sz w:val="28"/>
          <w:szCs w:val="28"/>
          <w:lang w:bidi="en-US"/>
        </w:rPr>
        <w:t xml:space="preserve">истемы </w:t>
      </w:r>
      <w:r>
        <w:rPr>
          <w:rFonts w:ascii="Times New Roman CYR" w:hAnsi="Times New Roman CYR" w:cs="Times New Roman CYR"/>
          <w:spacing w:val="2"/>
          <w:sz w:val="28"/>
          <w:szCs w:val="28"/>
          <w:lang w:bidi="en-US"/>
        </w:rPr>
        <w:t>управления</w:t>
      </w:r>
      <w:r w:rsidRPr="00157BC1">
        <w:rPr>
          <w:rFonts w:ascii="Times New Roman CYR" w:hAnsi="Times New Roman CYR" w:cs="Times New Roman CYR"/>
          <w:spacing w:val="2"/>
          <w:sz w:val="28"/>
          <w:szCs w:val="28"/>
          <w:lang w:bidi="en-US"/>
        </w:rPr>
        <w:t xml:space="preserve"> дорожн</w:t>
      </w:r>
      <w:r>
        <w:rPr>
          <w:rFonts w:ascii="Times New Roman CYR" w:hAnsi="Times New Roman CYR" w:cs="Times New Roman CYR"/>
          <w:spacing w:val="2"/>
          <w:sz w:val="28"/>
          <w:szCs w:val="28"/>
          <w:lang w:bidi="en-US"/>
        </w:rPr>
        <w:t>ым</w:t>
      </w:r>
      <w:r w:rsidRPr="00157BC1">
        <w:rPr>
          <w:rFonts w:ascii="Times New Roman CYR" w:hAnsi="Times New Roman CYR" w:cs="Times New Roman CYR"/>
          <w:spacing w:val="2"/>
          <w:sz w:val="28"/>
          <w:szCs w:val="28"/>
          <w:lang w:bidi="en-US"/>
        </w:rPr>
        <w:t xml:space="preserve"> движени</w:t>
      </w:r>
      <w:r>
        <w:rPr>
          <w:rFonts w:ascii="Times New Roman CYR" w:hAnsi="Times New Roman CYR" w:cs="Times New Roman CYR"/>
          <w:spacing w:val="2"/>
          <w:sz w:val="28"/>
          <w:szCs w:val="28"/>
          <w:lang w:bidi="en-US"/>
        </w:rPr>
        <w:t>ем</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 xml:space="preserve">Ниже приведены обозначения </w:t>
      </w:r>
      <w:r w:rsidRPr="00157BC1">
        <w:rPr>
          <w:rFonts w:ascii="Times New Roman CYR" w:hAnsi="Times New Roman CYR" w:cs="Times New Roman CYR"/>
          <w:spacing w:val="2"/>
          <w:sz w:val="28"/>
          <w:szCs w:val="28"/>
          <w:lang w:bidi="en-US"/>
        </w:rPr>
        <w:t>класс</w:t>
      </w:r>
      <w:r>
        <w:rPr>
          <w:rFonts w:ascii="Times New Roman CYR" w:hAnsi="Times New Roman CYR" w:cs="Times New Roman CYR"/>
          <w:spacing w:val="2"/>
          <w:sz w:val="28"/>
          <w:szCs w:val="28"/>
          <w:lang w:bidi="en-US"/>
        </w:rPr>
        <w:t>а</w:t>
      </w:r>
      <w:r w:rsidRPr="00157BC1">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пакетов</w:t>
      </w:r>
      <w:r w:rsidRPr="00157BC1">
        <w:rPr>
          <w:rFonts w:ascii="Times New Roman CYR" w:hAnsi="Times New Roman CYR" w:cs="Times New Roman CYR"/>
          <w:spacing w:val="2"/>
          <w:sz w:val="28"/>
          <w:szCs w:val="28"/>
          <w:lang w:bidi="en-US"/>
        </w:rPr>
        <w:t xml:space="preserve">, используемые в </w:t>
      </w:r>
      <w:r>
        <w:rPr>
          <w:rFonts w:ascii="Times New Roman CYR" w:hAnsi="Times New Roman CYR" w:cs="Times New Roman CYR"/>
          <w:spacing w:val="2"/>
          <w:sz w:val="28"/>
          <w:szCs w:val="28"/>
          <w:lang w:bidi="en-US"/>
        </w:rPr>
        <w:t>т</w:t>
      </w:r>
      <w:r w:rsidRPr="00157BC1">
        <w:rPr>
          <w:rFonts w:ascii="Times New Roman CYR" w:hAnsi="Times New Roman CYR" w:cs="Times New Roman CYR"/>
          <w:spacing w:val="2"/>
          <w:sz w:val="28"/>
          <w:szCs w:val="28"/>
          <w:lang w:bidi="en-US"/>
        </w:rPr>
        <w:t xml:space="preserve">аблице. </w:t>
      </w:r>
    </w:p>
    <w:p w:rsidR="000742EF" w:rsidRDefault="000742EF" w:rsidP="000742EF">
      <w:pPr>
        <w:rPr>
          <w:rFonts w:ascii="Times New Roman CYR" w:hAnsi="Times New Roman CYR" w:cs="Times New Roman CYR"/>
          <w:spacing w:val="2"/>
          <w:sz w:val="28"/>
          <w:szCs w:val="28"/>
          <w:lang w:bidi="en-US"/>
        </w:rPr>
      </w:pPr>
      <w:r w:rsidRPr="00157BC1">
        <w:rPr>
          <w:rFonts w:ascii="Times New Roman CYR" w:hAnsi="Times New Roman CYR" w:cs="Times New Roman CYR"/>
          <w:spacing w:val="2"/>
          <w:sz w:val="28"/>
          <w:szCs w:val="28"/>
          <w:lang w:bidi="en-US"/>
        </w:rPr>
        <w:t xml:space="preserve">ATMS </w:t>
      </w:r>
      <w:r>
        <w:rPr>
          <w:rFonts w:ascii="Times New Roman CYR" w:hAnsi="Times New Roman CYR" w:cs="Times New Roman CYR"/>
          <w:spacing w:val="2"/>
          <w:sz w:val="28"/>
          <w:szCs w:val="28"/>
          <w:lang w:bidi="en-US"/>
        </w:rPr>
        <w:t>(</w:t>
      </w:r>
      <w:r w:rsidRPr="00A34F74">
        <w:rPr>
          <w:rFonts w:ascii="Times New Roman CYR" w:hAnsi="Times New Roman CYR" w:cs="Times New Roman CYR"/>
          <w:spacing w:val="2"/>
          <w:sz w:val="28"/>
          <w:szCs w:val="28"/>
          <w:lang w:bidi="en-US"/>
        </w:rPr>
        <w:t>Advanced Traffic Management Systems</w:t>
      </w:r>
      <w:r>
        <w:rPr>
          <w:rFonts w:ascii="Times New Roman CYR" w:hAnsi="Times New Roman CYR" w:cs="Times New Roman CYR"/>
          <w:spacing w:val="2"/>
          <w:sz w:val="28"/>
          <w:szCs w:val="28"/>
          <w:lang w:bidi="en-US"/>
        </w:rPr>
        <w:t>)</w:t>
      </w:r>
      <w:r w:rsidRPr="00A34F74">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 xml:space="preserve">- Продвинутые </w:t>
      </w:r>
      <w:r>
        <w:rPr>
          <w:rFonts w:ascii="Times New Roman CYR" w:hAnsi="Times New Roman CYR" w:cs="Times New Roman CYR"/>
          <w:spacing w:val="2"/>
          <w:sz w:val="28"/>
          <w:szCs w:val="28"/>
          <w:lang w:bidi="en-US"/>
        </w:rPr>
        <w:t>с</w:t>
      </w:r>
      <w:r w:rsidRPr="00157BC1">
        <w:rPr>
          <w:rFonts w:ascii="Times New Roman CYR" w:hAnsi="Times New Roman CYR" w:cs="Times New Roman CYR"/>
          <w:spacing w:val="2"/>
          <w:sz w:val="28"/>
          <w:szCs w:val="28"/>
          <w:lang w:bidi="en-US"/>
        </w:rPr>
        <w:t xml:space="preserve">истемы </w:t>
      </w:r>
      <w:r>
        <w:rPr>
          <w:rFonts w:ascii="Times New Roman CYR" w:hAnsi="Times New Roman CYR" w:cs="Times New Roman CYR"/>
          <w:spacing w:val="2"/>
          <w:sz w:val="28"/>
          <w:szCs w:val="28"/>
          <w:lang w:bidi="en-US"/>
        </w:rPr>
        <w:t>управления</w:t>
      </w:r>
      <w:r w:rsidRPr="00157BC1">
        <w:rPr>
          <w:rFonts w:ascii="Times New Roman CYR" w:hAnsi="Times New Roman CYR" w:cs="Times New Roman CYR"/>
          <w:spacing w:val="2"/>
          <w:sz w:val="28"/>
          <w:szCs w:val="28"/>
          <w:lang w:bidi="en-US"/>
        </w:rPr>
        <w:t xml:space="preserve"> дорожн</w:t>
      </w:r>
      <w:r>
        <w:rPr>
          <w:rFonts w:ascii="Times New Roman CYR" w:hAnsi="Times New Roman CYR" w:cs="Times New Roman CYR"/>
          <w:spacing w:val="2"/>
          <w:sz w:val="28"/>
          <w:szCs w:val="28"/>
          <w:lang w:bidi="en-US"/>
        </w:rPr>
        <w:t>ым</w:t>
      </w:r>
      <w:r w:rsidRPr="00157BC1">
        <w:rPr>
          <w:rFonts w:ascii="Times New Roman CYR" w:hAnsi="Times New Roman CYR" w:cs="Times New Roman CYR"/>
          <w:spacing w:val="2"/>
          <w:sz w:val="28"/>
          <w:szCs w:val="28"/>
          <w:lang w:bidi="en-US"/>
        </w:rPr>
        <w:t xml:space="preserve"> движени</w:t>
      </w:r>
      <w:r>
        <w:rPr>
          <w:rFonts w:ascii="Times New Roman CYR" w:hAnsi="Times New Roman CYR" w:cs="Times New Roman CYR"/>
          <w:spacing w:val="2"/>
          <w:sz w:val="28"/>
          <w:szCs w:val="28"/>
          <w:lang w:bidi="en-US"/>
        </w:rPr>
        <w:t>ем;</w:t>
      </w:r>
      <w:r w:rsidRPr="00157BC1">
        <w:rPr>
          <w:rFonts w:ascii="Times New Roman CYR" w:hAnsi="Times New Roman CYR" w:cs="Times New Roman CYR"/>
          <w:spacing w:val="2"/>
          <w:sz w:val="28"/>
          <w:szCs w:val="28"/>
          <w:lang w:bidi="en-US"/>
        </w:rPr>
        <w:t xml:space="preserve"> </w:t>
      </w:r>
    </w:p>
    <w:p w:rsidR="000742EF" w:rsidRPr="00A139E8"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APTS</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Advanced</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Public</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Transportation</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Systems</w:t>
      </w:r>
      <w:r w:rsidRPr="00A139E8">
        <w:rPr>
          <w:rFonts w:ascii="Times New Roman CYR" w:hAnsi="Times New Roman CYR" w:cs="Times New Roman CYR"/>
          <w:spacing w:val="2"/>
          <w:sz w:val="28"/>
          <w:szCs w:val="28"/>
          <w:lang w:bidi="en-US"/>
        </w:rPr>
        <w:t xml:space="preserve">) - </w:t>
      </w:r>
      <w:r w:rsidRPr="00157BC1">
        <w:rPr>
          <w:rFonts w:ascii="Times New Roman CYR" w:hAnsi="Times New Roman CYR" w:cs="Times New Roman CYR"/>
          <w:spacing w:val="2"/>
          <w:sz w:val="28"/>
          <w:szCs w:val="28"/>
          <w:lang w:bidi="en-US"/>
        </w:rPr>
        <w:t>Продвинутые</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системы</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общественного</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транспорта</w:t>
      </w:r>
      <w:r w:rsidRPr="00A139E8">
        <w:rPr>
          <w:rFonts w:ascii="Times New Roman CYR" w:hAnsi="Times New Roman CYR" w:cs="Times New Roman CYR"/>
          <w:spacing w:val="2"/>
          <w:sz w:val="28"/>
          <w:szCs w:val="28"/>
          <w:lang w:bidi="en-US"/>
        </w:rPr>
        <w:t>;</w:t>
      </w:r>
    </w:p>
    <w:p w:rsidR="000742EF" w:rsidRPr="00A139E8"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ATIS</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Advanced</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Traveler</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Information</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Systems</w:t>
      </w:r>
      <w:r w:rsidRPr="00A139E8">
        <w:rPr>
          <w:rFonts w:ascii="Times New Roman CYR" w:hAnsi="Times New Roman CYR" w:cs="Times New Roman CYR"/>
          <w:spacing w:val="2"/>
          <w:sz w:val="28"/>
          <w:szCs w:val="28"/>
          <w:lang w:bidi="en-US"/>
        </w:rPr>
        <w:t xml:space="preserve">) - </w:t>
      </w:r>
      <w:r w:rsidRPr="00157BC1">
        <w:rPr>
          <w:rFonts w:ascii="Times New Roman CYR" w:hAnsi="Times New Roman CYR" w:cs="Times New Roman CYR"/>
          <w:spacing w:val="2"/>
          <w:sz w:val="28"/>
          <w:szCs w:val="28"/>
          <w:lang w:bidi="en-US"/>
        </w:rPr>
        <w:t>Продвинутые</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информационные</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системы</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путешественника</w:t>
      </w:r>
      <w:r w:rsidRPr="00A139E8">
        <w:rPr>
          <w:rFonts w:ascii="Times New Roman CYR" w:hAnsi="Times New Roman CYR" w:cs="Times New Roman CYR"/>
          <w:spacing w:val="2"/>
          <w:sz w:val="28"/>
          <w:szCs w:val="28"/>
          <w:lang w:bidi="en-US"/>
        </w:rPr>
        <w:t>;</w:t>
      </w:r>
    </w:p>
    <w:p w:rsidR="000742EF" w:rsidRPr="00A139E8"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CVO</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Commercial</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Vehicle</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Operations</w:t>
      </w:r>
      <w:r w:rsidRPr="00A139E8">
        <w:rPr>
          <w:rFonts w:ascii="Times New Roman CYR" w:hAnsi="Times New Roman CYR" w:cs="Times New Roman CYR"/>
          <w:spacing w:val="2"/>
          <w:sz w:val="28"/>
          <w:szCs w:val="28"/>
          <w:lang w:bidi="en-US"/>
        </w:rPr>
        <w:t xml:space="preserve">) - </w:t>
      </w:r>
      <w:r w:rsidRPr="00157BC1">
        <w:rPr>
          <w:rFonts w:ascii="Times New Roman CYR" w:hAnsi="Times New Roman CYR" w:cs="Times New Roman CYR"/>
          <w:spacing w:val="2"/>
          <w:sz w:val="28"/>
          <w:szCs w:val="28"/>
          <w:lang w:bidi="en-US"/>
        </w:rPr>
        <w:t>Операции</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грузов</w:t>
      </w:r>
      <w:r>
        <w:rPr>
          <w:rFonts w:ascii="Times New Roman CYR" w:hAnsi="Times New Roman CYR" w:cs="Times New Roman CYR"/>
          <w:spacing w:val="2"/>
          <w:sz w:val="28"/>
          <w:szCs w:val="28"/>
          <w:lang w:bidi="en-US"/>
        </w:rPr>
        <w:t>ого</w:t>
      </w:r>
      <w:r w:rsidRPr="00A139E8">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транспорта</w:t>
      </w:r>
      <w:r w:rsidRPr="00A139E8">
        <w:rPr>
          <w:rFonts w:ascii="Times New Roman CYR" w:hAnsi="Times New Roman CYR" w:cs="Times New Roman CYR"/>
          <w:spacing w:val="2"/>
          <w:sz w:val="28"/>
          <w:szCs w:val="28"/>
          <w:lang w:bidi="en-US"/>
        </w:rPr>
        <w:t>;</w:t>
      </w:r>
    </w:p>
    <w:p w:rsidR="000742EF" w:rsidRPr="00A139E8"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EM</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Emergency</w:t>
      </w:r>
      <w:r w:rsidRPr="00A139E8">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Management</w:t>
      </w:r>
      <w:r w:rsidRPr="00A139E8">
        <w:rPr>
          <w:rFonts w:ascii="Times New Roman CYR" w:hAnsi="Times New Roman CYR" w:cs="Times New Roman CYR"/>
          <w:spacing w:val="2"/>
          <w:sz w:val="28"/>
          <w:szCs w:val="28"/>
          <w:lang w:bidi="en-US"/>
        </w:rPr>
        <w:t xml:space="preserve">) - </w:t>
      </w:r>
      <w:r w:rsidRPr="00157BC1">
        <w:rPr>
          <w:rFonts w:ascii="Times New Roman CYR" w:hAnsi="Times New Roman CYR" w:cs="Times New Roman CYR"/>
          <w:spacing w:val="2"/>
          <w:sz w:val="28"/>
          <w:szCs w:val="28"/>
          <w:lang w:bidi="en-US"/>
        </w:rPr>
        <w:t>Управление</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в</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чрезвычайных</w:t>
      </w:r>
      <w:r w:rsidRPr="00A139E8">
        <w:rPr>
          <w:rFonts w:ascii="Times New Roman CYR" w:hAnsi="Times New Roman CYR" w:cs="Times New Roman CYR"/>
          <w:spacing w:val="2"/>
          <w:sz w:val="28"/>
          <w:szCs w:val="28"/>
          <w:lang w:bidi="en-US"/>
        </w:rPr>
        <w:t xml:space="preserve"> </w:t>
      </w:r>
      <w:r w:rsidRPr="00157BC1">
        <w:rPr>
          <w:rFonts w:ascii="Times New Roman CYR" w:hAnsi="Times New Roman CYR" w:cs="Times New Roman CYR"/>
          <w:spacing w:val="2"/>
          <w:sz w:val="28"/>
          <w:szCs w:val="28"/>
          <w:lang w:bidi="en-US"/>
        </w:rPr>
        <w:t>ситуациях</w:t>
      </w:r>
      <w:r w:rsidRPr="00A139E8">
        <w:rPr>
          <w:rFonts w:ascii="Times New Roman CYR" w:hAnsi="Times New Roman CYR" w:cs="Times New Roman CYR"/>
          <w:spacing w:val="2"/>
          <w:sz w:val="28"/>
          <w:szCs w:val="28"/>
          <w:lang w:bidi="en-US"/>
        </w:rPr>
        <w:t>;</w:t>
      </w:r>
    </w:p>
    <w:p w:rsidR="000742EF" w:rsidRPr="00177409"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AD</w:t>
      </w:r>
      <w:r w:rsidRPr="00177409">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Archived</w:t>
      </w:r>
      <w:r w:rsidRPr="00177409">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Data</w:t>
      </w:r>
      <w:r w:rsidRPr="00177409">
        <w:rPr>
          <w:rFonts w:ascii="Times New Roman CYR" w:hAnsi="Times New Roman CYR" w:cs="Times New Roman CYR"/>
          <w:spacing w:val="2"/>
          <w:sz w:val="28"/>
          <w:szCs w:val="28"/>
          <w:lang w:bidi="en-US"/>
        </w:rPr>
        <w:t xml:space="preserve">) - </w:t>
      </w:r>
      <w:r>
        <w:rPr>
          <w:rFonts w:ascii="Times New Roman CYR" w:hAnsi="Times New Roman CYR" w:cs="Times New Roman CYR"/>
          <w:spacing w:val="2"/>
          <w:sz w:val="28"/>
          <w:szCs w:val="28"/>
          <w:lang w:bidi="en-US"/>
        </w:rPr>
        <w:t>А</w:t>
      </w:r>
      <w:r w:rsidRPr="00157BC1">
        <w:rPr>
          <w:rFonts w:ascii="Times New Roman CYR" w:hAnsi="Times New Roman CYR" w:cs="Times New Roman CYR"/>
          <w:spacing w:val="2"/>
          <w:sz w:val="28"/>
          <w:szCs w:val="28"/>
          <w:lang w:bidi="en-US"/>
        </w:rPr>
        <w:t>рхивированные</w:t>
      </w:r>
      <w:r w:rsidRPr="00177409">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д</w:t>
      </w:r>
      <w:r w:rsidRPr="00157BC1">
        <w:rPr>
          <w:rFonts w:ascii="Times New Roman CYR" w:hAnsi="Times New Roman CYR" w:cs="Times New Roman CYR"/>
          <w:spacing w:val="2"/>
          <w:sz w:val="28"/>
          <w:szCs w:val="28"/>
          <w:lang w:bidi="en-US"/>
        </w:rPr>
        <w:t>анные</w:t>
      </w:r>
      <w:r w:rsidRPr="00177409">
        <w:rPr>
          <w:rFonts w:ascii="Times New Roman CYR" w:hAnsi="Times New Roman CYR" w:cs="Times New Roman CYR"/>
          <w:spacing w:val="2"/>
          <w:sz w:val="28"/>
          <w:szCs w:val="28"/>
          <w:lang w:bidi="en-US"/>
        </w:rPr>
        <w:t>;</w:t>
      </w:r>
    </w:p>
    <w:p w:rsidR="000742EF" w:rsidRPr="00DA2D41" w:rsidRDefault="000742EF" w:rsidP="000742EF">
      <w:pPr>
        <w:rPr>
          <w:rFonts w:ascii="Times New Roman CYR" w:hAnsi="Times New Roman CYR" w:cs="Times New Roman CYR"/>
          <w:spacing w:val="2"/>
          <w:sz w:val="28"/>
          <w:szCs w:val="28"/>
          <w:lang w:val="en-US" w:bidi="en-US"/>
        </w:rPr>
      </w:pPr>
      <w:r w:rsidRPr="00DA2D41">
        <w:rPr>
          <w:rFonts w:ascii="Times New Roman CYR" w:hAnsi="Times New Roman CYR" w:cs="Times New Roman CYR"/>
          <w:spacing w:val="2"/>
          <w:sz w:val="28"/>
          <w:szCs w:val="28"/>
          <w:lang w:val="en-US" w:bidi="en-US"/>
        </w:rPr>
        <w:t xml:space="preserve">MCO (Maintenance and Construction Management) - </w:t>
      </w:r>
      <w:r>
        <w:rPr>
          <w:rFonts w:ascii="Times New Roman CYR" w:hAnsi="Times New Roman CYR" w:cs="Times New Roman CYR"/>
          <w:spacing w:val="2"/>
          <w:sz w:val="28"/>
          <w:szCs w:val="28"/>
          <w:lang w:bidi="en-US"/>
        </w:rPr>
        <w:t>Дорожные</w:t>
      </w:r>
      <w:r w:rsidRPr="00DA2D41">
        <w:rPr>
          <w:rFonts w:ascii="Times New Roman CYR" w:hAnsi="Times New Roman CYR" w:cs="Times New Roman CYR"/>
          <w:spacing w:val="2"/>
          <w:sz w:val="28"/>
          <w:szCs w:val="28"/>
          <w:lang w:val="en-US" w:bidi="en-US"/>
        </w:rPr>
        <w:t xml:space="preserve"> </w:t>
      </w:r>
      <w:r>
        <w:rPr>
          <w:rFonts w:ascii="Times New Roman CYR" w:hAnsi="Times New Roman CYR" w:cs="Times New Roman CYR"/>
          <w:spacing w:val="2"/>
          <w:sz w:val="28"/>
          <w:szCs w:val="28"/>
          <w:lang w:bidi="en-US"/>
        </w:rPr>
        <w:t>и</w:t>
      </w:r>
      <w:r w:rsidRPr="00DA2D41">
        <w:rPr>
          <w:rFonts w:ascii="Times New Roman CYR" w:hAnsi="Times New Roman CYR" w:cs="Times New Roman CYR"/>
          <w:spacing w:val="2"/>
          <w:sz w:val="28"/>
          <w:szCs w:val="28"/>
          <w:lang w:val="en-US" w:bidi="en-US"/>
        </w:rPr>
        <w:t xml:space="preserve"> </w:t>
      </w:r>
      <w:r w:rsidRPr="00157BC1">
        <w:rPr>
          <w:rFonts w:ascii="Times New Roman CYR" w:hAnsi="Times New Roman CYR" w:cs="Times New Roman CYR"/>
          <w:spacing w:val="2"/>
          <w:sz w:val="28"/>
          <w:szCs w:val="28"/>
          <w:lang w:bidi="en-US"/>
        </w:rPr>
        <w:t>строитель</w:t>
      </w:r>
      <w:r>
        <w:rPr>
          <w:rFonts w:ascii="Times New Roman CYR" w:hAnsi="Times New Roman CYR" w:cs="Times New Roman CYR"/>
          <w:spacing w:val="2"/>
          <w:sz w:val="28"/>
          <w:szCs w:val="28"/>
          <w:lang w:bidi="en-US"/>
        </w:rPr>
        <w:t>ные</w:t>
      </w:r>
      <w:r w:rsidRPr="00DA2D41">
        <w:rPr>
          <w:rFonts w:ascii="Times New Roman CYR" w:hAnsi="Times New Roman CYR" w:cs="Times New Roman CYR"/>
          <w:spacing w:val="2"/>
          <w:sz w:val="28"/>
          <w:szCs w:val="28"/>
          <w:lang w:val="en-US" w:bidi="en-US"/>
        </w:rPr>
        <w:t xml:space="preserve"> </w:t>
      </w:r>
      <w:r>
        <w:rPr>
          <w:rFonts w:ascii="Times New Roman CYR" w:hAnsi="Times New Roman CYR" w:cs="Times New Roman CYR"/>
          <w:spacing w:val="2"/>
          <w:sz w:val="28"/>
          <w:szCs w:val="28"/>
          <w:lang w:bidi="en-US"/>
        </w:rPr>
        <w:t>работы</w:t>
      </w:r>
      <w:r w:rsidRPr="00DA2D41">
        <w:rPr>
          <w:rFonts w:ascii="Times New Roman CYR" w:hAnsi="Times New Roman CYR" w:cs="Times New Roman CYR"/>
          <w:spacing w:val="2"/>
          <w:sz w:val="28"/>
          <w:szCs w:val="28"/>
          <w:lang w:val="en-US" w:bidi="en-US"/>
        </w:rPr>
        <w:t>;</w:t>
      </w:r>
    </w:p>
    <w:p w:rsidR="000742EF" w:rsidRPr="00DA2D41" w:rsidRDefault="000742EF" w:rsidP="000742EF">
      <w:pPr>
        <w:rPr>
          <w:rFonts w:ascii="Times New Roman CYR" w:hAnsi="Times New Roman CYR" w:cs="Times New Roman CYR"/>
          <w:spacing w:val="2"/>
          <w:sz w:val="28"/>
          <w:szCs w:val="28"/>
          <w:lang w:bidi="en-US"/>
        </w:rPr>
      </w:pPr>
      <w:r w:rsidRPr="00DA2D41">
        <w:rPr>
          <w:rFonts w:ascii="Times New Roman CYR" w:hAnsi="Times New Roman CYR" w:cs="Times New Roman CYR"/>
          <w:spacing w:val="2"/>
          <w:sz w:val="28"/>
          <w:szCs w:val="28"/>
          <w:lang w:val="en-US" w:bidi="en-US"/>
        </w:rPr>
        <w:t>AVSS</w:t>
      </w:r>
      <w:r w:rsidRPr="00DA2D41">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Advanced</w:t>
      </w:r>
      <w:r w:rsidRPr="00DA2D41">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Vehicle</w:t>
      </w:r>
      <w:r w:rsidRPr="00DA2D41">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Safety</w:t>
      </w:r>
      <w:r w:rsidRPr="00DA2D41">
        <w:rPr>
          <w:rFonts w:ascii="Times New Roman CYR" w:hAnsi="Times New Roman CYR" w:cs="Times New Roman CYR"/>
          <w:spacing w:val="2"/>
          <w:sz w:val="28"/>
          <w:szCs w:val="28"/>
          <w:lang w:bidi="en-US"/>
        </w:rPr>
        <w:t xml:space="preserve"> </w:t>
      </w:r>
      <w:r w:rsidRPr="00DA2D41">
        <w:rPr>
          <w:rFonts w:ascii="Times New Roman CYR" w:hAnsi="Times New Roman CYR" w:cs="Times New Roman CYR"/>
          <w:spacing w:val="2"/>
          <w:sz w:val="28"/>
          <w:szCs w:val="28"/>
          <w:lang w:val="en-US" w:bidi="en-US"/>
        </w:rPr>
        <w:t>Systems</w:t>
      </w:r>
      <w:r w:rsidRPr="00DA2D41">
        <w:rPr>
          <w:rFonts w:ascii="Times New Roman CYR" w:hAnsi="Times New Roman CYR" w:cs="Times New Roman CYR"/>
          <w:spacing w:val="2"/>
          <w:sz w:val="28"/>
          <w:szCs w:val="28"/>
          <w:lang w:bidi="en-US"/>
        </w:rPr>
        <w:t xml:space="preserve">) - </w:t>
      </w:r>
      <w:r w:rsidRPr="00157BC1">
        <w:rPr>
          <w:rFonts w:ascii="Times New Roman CYR" w:hAnsi="Times New Roman CYR" w:cs="Times New Roman CYR"/>
          <w:spacing w:val="2"/>
          <w:sz w:val="28"/>
          <w:szCs w:val="28"/>
          <w:lang w:bidi="en-US"/>
        </w:rPr>
        <w:t>Продвинутые системы безопасности транспортных средств</w:t>
      </w:r>
      <w:r>
        <w:rPr>
          <w:rFonts w:ascii="Times New Roman CYR" w:hAnsi="Times New Roman CYR" w:cs="Times New Roman CYR"/>
          <w:spacing w:val="2"/>
          <w:sz w:val="28"/>
          <w:szCs w:val="28"/>
          <w:lang w:bidi="en-US"/>
        </w:rPr>
        <w:t>.</w:t>
      </w:r>
    </w:p>
    <w:p w:rsidR="000742EF" w:rsidRPr="00DA2D41" w:rsidRDefault="000742EF" w:rsidP="000742EF">
      <w:pPr>
        <w:rPr>
          <w:rFonts w:ascii="Times New Roman CYR" w:hAnsi="Times New Roman CYR" w:cs="Times New Roman CYR"/>
          <w:spacing w:val="2"/>
          <w:sz w:val="28"/>
          <w:szCs w:val="28"/>
          <w:lang w:bidi="en-US"/>
        </w:rPr>
      </w:pPr>
    </w:p>
    <w:p w:rsidR="000742EF" w:rsidRPr="00844DC1" w:rsidRDefault="000742EF" w:rsidP="000742EF">
      <w:pPr>
        <w:ind w:firstLine="0"/>
        <w:rPr>
          <w:sz w:val="28"/>
          <w:szCs w:val="28"/>
        </w:rPr>
      </w:pPr>
      <w:r w:rsidRPr="00844DC1">
        <w:rPr>
          <w:sz w:val="28"/>
          <w:szCs w:val="28"/>
        </w:rPr>
        <w:t xml:space="preserve">Таблица </w:t>
      </w:r>
      <w:r w:rsidRPr="00A9054B">
        <w:rPr>
          <w:sz w:val="28"/>
          <w:szCs w:val="28"/>
        </w:rPr>
        <w:t xml:space="preserve">3.4 </w:t>
      </w:r>
      <w:r w:rsidRPr="00844DC1">
        <w:rPr>
          <w:sz w:val="28"/>
          <w:szCs w:val="28"/>
        </w:rPr>
        <w:t xml:space="preserve">– </w:t>
      </w:r>
      <w:r>
        <w:rPr>
          <w:sz w:val="28"/>
          <w:szCs w:val="28"/>
        </w:rPr>
        <w:t>Сервисные пакеты ИТС США</w:t>
      </w:r>
      <w:r w:rsidRPr="00844DC1">
        <w:rPr>
          <w:sz w:val="28"/>
          <w:szCs w:val="28"/>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4678"/>
      </w:tblGrid>
      <w:tr w:rsidR="000742EF" w:rsidRPr="00DA2D41" w:rsidTr="00C70F4C">
        <w:trPr>
          <w:trHeight w:val="132"/>
        </w:trPr>
        <w:tc>
          <w:tcPr>
            <w:tcW w:w="1418" w:type="dxa"/>
            <w:vMerge w:val="restart"/>
          </w:tcPr>
          <w:p w:rsidR="000742EF" w:rsidRDefault="000742EF" w:rsidP="00497383">
            <w:pPr>
              <w:pStyle w:val="Default"/>
              <w:ind w:firstLine="0"/>
              <w:rPr>
                <w:rFonts w:ascii="Times New Roman" w:hAnsi="Times New Roman" w:cs="Times New Roman"/>
                <w:sz w:val="20"/>
                <w:szCs w:val="20"/>
              </w:rPr>
            </w:pPr>
            <w:r>
              <w:rPr>
                <w:rFonts w:ascii="Times New Roman" w:hAnsi="Times New Roman" w:cs="Times New Roman"/>
                <w:sz w:val="20"/>
                <w:szCs w:val="20"/>
              </w:rPr>
              <w:t>Обозначение</w:t>
            </w:r>
          </w:p>
        </w:tc>
        <w:tc>
          <w:tcPr>
            <w:tcW w:w="8505" w:type="dxa"/>
            <w:gridSpan w:val="2"/>
          </w:tcPr>
          <w:p w:rsidR="000742EF" w:rsidRPr="00DA2D41" w:rsidRDefault="000742EF" w:rsidP="008253A5">
            <w:pPr>
              <w:pStyle w:val="Default"/>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Наименование</w:t>
            </w:r>
          </w:p>
        </w:tc>
      </w:tr>
      <w:tr w:rsidR="000742EF" w:rsidRPr="00DA2D41" w:rsidTr="00C70F4C">
        <w:trPr>
          <w:trHeight w:val="132"/>
        </w:trPr>
        <w:tc>
          <w:tcPr>
            <w:tcW w:w="1418" w:type="dxa"/>
            <w:vMerge/>
          </w:tcPr>
          <w:p w:rsidR="000742EF" w:rsidRPr="00DA2D41" w:rsidRDefault="000742EF" w:rsidP="00497383">
            <w:pPr>
              <w:pStyle w:val="Default"/>
              <w:ind w:firstLine="0"/>
              <w:rPr>
                <w:rFonts w:ascii="Times New Roman" w:hAnsi="Times New Roman" w:cs="Times New Roman"/>
                <w:sz w:val="20"/>
                <w:szCs w:val="20"/>
              </w:rPr>
            </w:pPr>
          </w:p>
        </w:tc>
        <w:tc>
          <w:tcPr>
            <w:tcW w:w="3827" w:type="dxa"/>
          </w:tcPr>
          <w:p w:rsidR="000742EF" w:rsidRPr="00DA2D41" w:rsidRDefault="000742EF" w:rsidP="008253A5">
            <w:pPr>
              <w:pStyle w:val="Default"/>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англоязычное</w:t>
            </w:r>
          </w:p>
        </w:tc>
        <w:tc>
          <w:tcPr>
            <w:tcW w:w="4678" w:type="dxa"/>
          </w:tcPr>
          <w:p w:rsidR="000742EF" w:rsidRPr="00DA2D41" w:rsidRDefault="000742EF" w:rsidP="008253A5">
            <w:pPr>
              <w:pStyle w:val="Default"/>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русскоязычное</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b/>
                <w:sz w:val="20"/>
                <w:szCs w:val="20"/>
              </w:rPr>
            </w:pPr>
            <w:r w:rsidRPr="00161E63">
              <w:rPr>
                <w:rFonts w:ascii="Times New Roman" w:hAnsi="Times New Roman" w:cs="Times New Roman"/>
                <w:b/>
                <w:sz w:val="20"/>
                <w:szCs w:val="20"/>
              </w:rPr>
              <w:t xml:space="preserve">AD1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 xml:space="preserve">ITS Data Mart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Витрина данных ИТС</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AD2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 xml:space="preserve">ITS Data Warehouse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Хранилище данных ИТС</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AD3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 xml:space="preserve">ITS Virtual Data Warehouse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Виртуальное хранилище данных ИТС</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b/>
                <w:sz w:val="20"/>
                <w:szCs w:val="20"/>
              </w:rPr>
            </w:pPr>
            <w:r w:rsidRPr="00161E63">
              <w:rPr>
                <w:rFonts w:ascii="Times New Roman" w:hAnsi="Times New Roman" w:cs="Times New Roman"/>
                <w:b/>
                <w:sz w:val="20"/>
                <w:szCs w:val="20"/>
              </w:rPr>
              <w:t xml:space="preserve">APTS01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 xml:space="preserve">Transit Vehicle Tracking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Отслеживание пассажирского транспорта</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APTS02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 xml:space="preserve">Transit Fixed-Route Operations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Операции пассажирского транспорта с фиксированными маршрутами</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APTS03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 xml:space="preserve">Demand Response Transit Operations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Операции пассажирского транспорта по вызову</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APTS04 </w:t>
            </w:r>
          </w:p>
        </w:tc>
        <w:tc>
          <w:tcPr>
            <w:tcW w:w="3827" w:type="dxa"/>
          </w:tcPr>
          <w:p w:rsidR="000742EF" w:rsidRPr="0084682C" w:rsidRDefault="000742EF" w:rsidP="008253A5">
            <w:pPr>
              <w:pStyle w:val="Default"/>
              <w:spacing w:line="240" w:lineRule="auto"/>
              <w:ind w:firstLine="0"/>
              <w:jc w:val="left"/>
              <w:rPr>
                <w:rFonts w:ascii="Times New Roman" w:hAnsi="Times New Roman" w:cs="Times New Roman"/>
                <w:sz w:val="20"/>
                <w:szCs w:val="20"/>
                <w:lang w:val="en-US"/>
              </w:rPr>
            </w:pPr>
            <w:r w:rsidRPr="0084682C">
              <w:rPr>
                <w:rFonts w:ascii="Times New Roman" w:hAnsi="Times New Roman" w:cs="Times New Roman"/>
                <w:sz w:val="20"/>
                <w:szCs w:val="20"/>
                <w:lang w:val="en-US"/>
              </w:rPr>
              <w:t xml:space="preserve">Transit Fare Collection Management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сбором платы за проезд на пассажирском</w:t>
            </w:r>
            <w:r w:rsidRPr="0084682C">
              <w:rPr>
                <w:rFonts w:ascii="Times New Roman" w:hAnsi="Times New Roman" w:cs="Times New Roman"/>
                <w:sz w:val="20"/>
                <w:szCs w:val="20"/>
              </w:rPr>
              <w:t xml:space="preserve"> </w:t>
            </w:r>
            <w:r>
              <w:rPr>
                <w:rFonts w:ascii="Times New Roman" w:hAnsi="Times New Roman" w:cs="Times New Roman"/>
                <w:sz w:val="20"/>
                <w:szCs w:val="20"/>
              </w:rPr>
              <w:t>транспорте</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lastRenderedPageBreak/>
              <w:t xml:space="preserve">APTS05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 xml:space="preserve">Transit Security </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Безопасность пассажирского транспорта</w:t>
            </w:r>
          </w:p>
        </w:tc>
      </w:tr>
      <w:tr w:rsidR="000742EF" w:rsidRPr="00DA2D41" w:rsidTr="00C70F4C">
        <w:trPr>
          <w:trHeight w:val="132"/>
        </w:trPr>
        <w:tc>
          <w:tcPr>
            <w:tcW w:w="1418" w:type="dxa"/>
          </w:tcPr>
          <w:p w:rsidR="000742EF" w:rsidRPr="00DA2D41" w:rsidRDefault="000742EF" w:rsidP="00497383">
            <w:pPr>
              <w:pStyle w:val="Default"/>
              <w:ind w:firstLine="0"/>
              <w:rPr>
                <w:rFonts w:ascii="Times New Roman" w:hAnsi="Times New Roman" w:cs="Times New Roman"/>
                <w:sz w:val="20"/>
                <w:szCs w:val="20"/>
              </w:rPr>
            </w:pPr>
            <w:r w:rsidRPr="00DA2D41">
              <w:rPr>
                <w:rFonts w:ascii="Times New Roman" w:hAnsi="Times New Roman" w:cs="Times New Roman"/>
                <w:sz w:val="20"/>
                <w:szCs w:val="20"/>
              </w:rPr>
              <w:t xml:space="preserve">APTS06 </w:t>
            </w:r>
          </w:p>
        </w:tc>
        <w:tc>
          <w:tcPr>
            <w:tcW w:w="3827"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sidRPr="00DA2D41">
              <w:rPr>
                <w:rFonts w:ascii="Times New Roman" w:hAnsi="Times New Roman" w:cs="Times New Roman"/>
                <w:sz w:val="20"/>
                <w:szCs w:val="20"/>
              </w:rPr>
              <w:t>Transit Fleet Management</w:t>
            </w:r>
          </w:p>
        </w:tc>
        <w:tc>
          <w:tcPr>
            <w:tcW w:w="4678" w:type="dxa"/>
          </w:tcPr>
          <w:p w:rsidR="000742EF" w:rsidRPr="00DA2D4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парками пассажирского транспорта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APTS07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Multi-modal Coordination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Мультимодальная координация пассажирского транспорта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APTS08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Transit Traveler Information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Информирование путешественника на пассажирском</w:t>
            </w:r>
            <w:r w:rsidRPr="0084682C">
              <w:rPr>
                <w:rFonts w:ascii="Times New Roman" w:hAnsi="Times New Roman" w:cs="Times New Roman"/>
                <w:sz w:val="20"/>
                <w:szCs w:val="20"/>
              </w:rPr>
              <w:t xml:space="preserve"> </w:t>
            </w:r>
            <w:r>
              <w:rPr>
                <w:rFonts w:ascii="Times New Roman" w:hAnsi="Times New Roman" w:cs="Times New Roman"/>
                <w:sz w:val="20"/>
                <w:szCs w:val="20"/>
              </w:rPr>
              <w:t>транспорте</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APTS09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Transit Signal Priority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Приоритетность проезда пассажирских ТС</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APTS10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Transit Passenger Counting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Подсчет количества пассажиров</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APTS11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Multimodal Connection Protection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Защита мультимодальных связей</w:t>
            </w:r>
          </w:p>
        </w:tc>
      </w:tr>
      <w:tr w:rsidR="000742EF" w:rsidRPr="00927331" w:rsidTr="00C70F4C">
        <w:trPr>
          <w:trHeight w:val="181"/>
        </w:trPr>
        <w:tc>
          <w:tcPr>
            <w:tcW w:w="1418" w:type="dxa"/>
          </w:tcPr>
          <w:p w:rsidR="000742EF" w:rsidRPr="00161E63" w:rsidRDefault="000742EF" w:rsidP="00497383">
            <w:pPr>
              <w:pStyle w:val="Default"/>
              <w:ind w:firstLine="0"/>
              <w:rPr>
                <w:rFonts w:ascii="Times New Roman" w:hAnsi="Times New Roman" w:cs="Times New Roman"/>
                <w:b/>
                <w:sz w:val="20"/>
                <w:szCs w:val="20"/>
              </w:rPr>
            </w:pPr>
            <w:r w:rsidRPr="00161E63">
              <w:rPr>
                <w:rFonts w:ascii="Times New Roman" w:hAnsi="Times New Roman" w:cs="Times New Roman"/>
                <w:b/>
                <w:sz w:val="20"/>
                <w:szCs w:val="20"/>
              </w:rPr>
              <w:t xml:space="preserve">ATIS01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 xml:space="preserve">Broadcast Traveler Information </w:t>
            </w:r>
          </w:p>
        </w:tc>
        <w:tc>
          <w:tcPr>
            <w:tcW w:w="4678" w:type="dxa"/>
          </w:tcPr>
          <w:p w:rsidR="000742EF" w:rsidRPr="00927331" w:rsidRDefault="000742EF" w:rsidP="008253A5">
            <w:pPr>
              <w:pStyle w:val="Default"/>
              <w:spacing w:line="240" w:lineRule="auto"/>
              <w:ind w:firstLine="0"/>
              <w:jc w:val="left"/>
              <w:rPr>
                <w:rFonts w:ascii="Times New Roman" w:hAnsi="Times New Roman" w:cs="Times New Roman"/>
                <w:b/>
                <w:sz w:val="20"/>
                <w:szCs w:val="20"/>
              </w:rPr>
            </w:pPr>
            <w:r w:rsidRPr="00927331">
              <w:rPr>
                <w:rFonts w:ascii="Times New Roman" w:hAnsi="Times New Roman" w:cs="Times New Roman"/>
                <w:b/>
                <w:sz w:val="20"/>
                <w:szCs w:val="20"/>
              </w:rPr>
              <w:t>Информирование путешественника через радиовещание</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ATIS02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Interactive Traveler Information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Интерактивное информирование путешественника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ATIS03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Autonomous Route Guidance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Автономный выбор маршрута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ATIS04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Dynamic Route Guidance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Динамический выбор маршрута</w:t>
            </w:r>
          </w:p>
        </w:tc>
      </w:tr>
      <w:tr w:rsidR="000742EF" w:rsidRPr="00927331"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ATIS05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lang w:val="en-US"/>
              </w:rPr>
            </w:pPr>
            <w:r w:rsidRPr="00161E63">
              <w:rPr>
                <w:rFonts w:ascii="Times New Roman" w:hAnsi="Times New Roman" w:cs="Times New Roman"/>
                <w:sz w:val="20"/>
                <w:szCs w:val="20"/>
                <w:lang w:val="en-US"/>
              </w:rPr>
              <w:t xml:space="preserve">ISP Based Trip Planning and Route Guidance </w:t>
            </w:r>
          </w:p>
        </w:tc>
        <w:tc>
          <w:tcPr>
            <w:tcW w:w="4678" w:type="dxa"/>
          </w:tcPr>
          <w:p w:rsidR="000742EF" w:rsidRPr="0092733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Планирование поездки и выбор маршрута средствами провайдера информационных услуг</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ATIS06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Transportation Operations Data Sharing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Совместное использование данных о транспортных операциях</w:t>
            </w:r>
          </w:p>
        </w:tc>
      </w:tr>
      <w:tr w:rsidR="000742EF" w:rsidRPr="00927331"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ATIS07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lang w:val="en-US"/>
              </w:rPr>
            </w:pPr>
            <w:r w:rsidRPr="00161E63">
              <w:rPr>
                <w:rFonts w:ascii="Times New Roman" w:hAnsi="Times New Roman" w:cs="Times New Roman"/>
                <w:sz w:val="20"/>
                <w:szCs w:val="20"/>
                <w:lang w:val="en-US"/>
              </w:rPr>
              <w:t xml:space="preserve">Travel Services Information and Reservation </w:t>
            </w:r>
          </w:p>
        </w:tc>
        <w:tc>
          <w:tcPr>
            <w:tcW w:w="4678" w:type="dxa"/>
          </w:tcPr>
          <w:p w:rsidR="000742EF" w:rsidRPr="0092733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Информирование и резервирование дорожных сервисов </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ATIS08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Dynamic Ridesharing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Динамическое планирование совместного использования ТС (каршеринга)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ATIS09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In Vehicle Signing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Сигнализация на борту ТС</w:t>
            </w:r>
          </w:p>
        </w:tc>
      </w:tr>
      <w:tr w:rsidR="000742EF" w:rsidRPr="00927331"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ATIS10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lang w:val="en-US"/>
              </w:rPr>
            </w:pPr>
            <w:r w:rsidRPr="00161E63">
              <w:rPr>
                <w:rFonts w:ascii="Times New Roman" w:hAnsi="Times New Roman" w:cs="Times New Roman"/>
                <w:sz w:val="20"/>
                <w:szCs w:val="20"/>
                <w:lang w:val="en-US"/>
              </w:rPr>
              <w:t xml:space="preserve">Short Range Communications Traveler Information </w:t>
            </w:r>
          </w:p>
        </w:tc>
        <w:tc>
          <w:tcPr>
            <w:tcW w:w="4678" w:type="dxa"/>
          </w:tcPr>
          <w:p w:rsidR="000742EF" w:rsidRPr="00927331"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Информирование путешественника с помощью коммуникаций близкого действия</w:t>
            </w:r>
          </w:p>
        </w:tc>
      </w:tr>
      <w:tr w:rsidR="000742EF" w:rsidRPr="00927331" w:rsidTr="00C70F4C">
        <w:trPr>
          <w:trHeight w:val="132"/>
        </w:trPr>
        <w:tc>
          <w:tcPr>
            <w:tcW w:w="1418" w:type="dxa"/>
          </w:tcPr>
          <w:p w:rsidR="000742EF" w:rsidRPr="00161E63" w:rsidRDefault="000742EF" w:rsidP="00497383">
            <w:pPr>
              <w:pStyle w:val="Default"/>
              <w:ind w:firstLine="0"/>
              <w:rPr>
                <w:rFonts w:ascii="Times New Roman" w:hAnsi="Times New Roman" w:cs="Times New Roman"/>
                <w:b/>
                <w:sz w:val="20"/>
                <w:szCs w:val="20"/>
              </w:rPr>
            </w:pPr>
            <w:r w:rsidRPr="00161E63">
              <w:rPr>
                <w:rFonts w:ascii="Times New Roman" w:hAnsi="Times New Roman" w:cs="Times New Roman"/>
                <w:b/>
                <w:sz w:val="20"/>
                <w:szCs w:val="20"/>
              </w:rPr>
              <w:t xml:space="preserve">ATMS01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b/>
                <w:sz w:val="20"/>
                <w:szCs w:val="20"/>
              </w:rPr>
            </w:pPr>
            <w:r w:rsidRPr="00161E63">
              <w:rPr>
                <w:rFonts w:ascii="Times New Roman" w:hAnsi="Times New Roman" w:cs="Times New Roman"/>
                <w:b/>
                <w:sz w:val="20"/>
                <w:szCs w:val="20"/>
              </w:rPr>
              <w:t xml:space="preserve">Network Surveillance </w:t>
            </w:r>
          </w:p>
        </w:tc>
        <w:tc>
          <w:tcPr>
            <w:tcW w:w="4678" w:type="dxa"/>
          </w:tcPr>
          <w:p w:rsidR="000742EF" w:rsidRPr="00927331" w:rsidRDefault="000742EF" w:rsidP="008253A5">
            <w:pPr>
              <w:pStyle w:val="Default"/>
              <w:spacing w:line="240" w:lineRule="auto"/>
              <w:ind w:firstLine="0"/>
              <w:jc w:val="left"/>
              <w:rPr>
                <w:rFonts w:ascii="Times New Roman" w:hAnsi="Times New Roman" w:cs="Times New Roman"/>
                <w:b/>
                <w:sz w:val="20"/>
                <w:szCs w:val="20"/>
              </w:rPr>
            </w:pPr>
            <w:r w:rsidRPr="00927331">
              <w:rPr>
                <w:rFonts w:ascii="Times New Roman" w:hAnsi="Times New Roman" w:cs="Times New Roman"/>
                <w:b/>
                <w:sz w:val="20"/>
                <w:szCs w:val="20"/>
              </w:rPr>
              <w:t>Наблюдение за дорожной сетью</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ATMS02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Traffic Probe Surveillance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Наблюдение за движущимися ТС</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ATMS03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Traffic Signal Control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светофорами</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ATMS04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Traffic Metering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Измерения трафика </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ATMS05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HOV Lane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на полосах движения ТС с высокой загрузкой</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ATMS06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Traffic Information Dissemination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Р</w:t>
            </w:r>
            <w:r w:rsidRPr="002B2D1D">
              <w:rPr>
                <w:rFonts w:ascii="Times New Roman" w:hAnsi="Times New Roman" w:cs="Times New Roman"/>
                <w:sz w:val="20"/>
                <w:szCs w:val="20"/>
              </w:rPr>
              <w:t>аспространение</w:t>
            </w:r>
            <w:r>
              <w:rPr>
                <w:rFonts w:ascii="Times New Roman" w:hAnsi="Times New Roman" w:cs="Times New Roman"/>
                <w:sz w:val="20"/>
                <w:szCs w:val="20"/>
              </w:rPr>
              <w:t xml:space="preserve"> информации о трафике</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ATMS07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Regional Traffic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дорожным движением в регионе</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ATMS08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Traffic Incident Management System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Система управления при ДТП</w:t>
            </w:r>
          </w:p>
        </w:tc>
      </w:tr>
      <w:tr w:rsidR="000742EF" w:rsidRPr="0092431E"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ATMS09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lang w:val="en-US"/>
              </w:rPr>
            </w:pPr>
            <w:r w:rsidRPr="00161E63">
              <w:rPr>
                <w:rFonts w:ascii="Times New Roman" w:hAnsi="Times New Roman" w:cs="Times New Roman"/>
                <w:sz w:val="20"/>
                <w:szCs w:val="20"/>
                <w:lang w:val="en-US"/>
              </w:rPr>
              <w:t xml:space="preserve">Transportation Decision Support and Demand Management </w:t>
            </w:r>
          </w:p>
        </w:tc>
        <w:tc>
          <w:tcPr>
            <w:tcW w:w="4678" w:type="dxa"/>
          </w:tcPr>
          <w:p w:rsidR="000742EF" w:rsidRPr="0092431E"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Поддержка принятия транспортных решений и управление спросом</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ATMS10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Electronic Toll Collection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Электронный сбор платежей</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Emissions Monitoring and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Мониторинг и управление выбросами</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ATMS12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Roadside Lighting System Control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Управление системой дорожного освещения</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ATMS13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Standard Railroad Grade Crossing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Стандартные железнодорожные переезды</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ATMS14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Advanced Railroad Grade Crossing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Продвинутые железнодорожные переезды</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ATMS15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Railroad Operations Coordination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Координация деятельности с железной дорогой</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ATMS16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Parking Facility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 xml:space="preserve">Управление </w:t>
            </w:r>
            <w:r>
              <w:rPr>
                <w:rFonts w:ascii="Times New Roman" w:hAnsi="Times New Roman" w:cs="Times New Roman"/>
                <w:sz w:val="20"/>
                <w:szCs w:val="20"/>
              </w:rPr>
              <w:t>п</w:t>
            </w:r>
            <w:r w:rsidRPr="000F3247">
              <w:rPr>
                <w:rFonts w:ascii="Times New Roman" w:hAnsi="Times New Roman" w:cs="Times New Roman"/>
                <w:sz w:val="20"/>
                <w:szCs w:val="20"/>
              </w:rPr>
              <w:t>арковкой</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ATMS17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Regional Parking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 xml:space="preserve">Управление </w:t>
            </w:r>
            <w:r>
              <w:rPr>
                <w:rFonts w:ascii="Times New Roman" w:hAnsi="Times New Roman" w:cs="Times New Roman"/>
                <w:sz w:val="20"/>
                <w:szCs w:val="20"/>
              </w:rPr>
              <w:t>п</w:t>
            </w:r>
            <w:r w:rsidRPr="000F3247">
              <w:rPr>
                <w:rFonts w:ascii="Times New Roman" w:hAnsi="Times New Roman" w:cs="Times New Roman"/>
                <w:sz w:val="20"/>
                <w:szCs w:val="20"/>
              </w:rPr>
              <w:t>арковк</w:t>
            </w:r>
            <w:r>
              <w:rPr>
                <w:rFonts w:ascii="Times New Roman" w:hAnsi="Times New Roman" w:cs="Times New Roman"/>
                <w:sz w:val="20"/>
                <w:szCs w:val="20"/>
              </w:rPr>
              <w:t>ами региона</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ATMS18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Reversible Lane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Управление</w:t>
            </w:r>
            <w:r>
              <w:rPr>
                <w:rFonts w:ascii="Times New Roman" w:hAnsi="Times New Roman" w:cs="Times New Roman"/>
                <w:sz w:val="20"/>
                <w:szCs w:val="20"/>
              </w:rPr>
              <w:t xml:space="preserve"> реверсивными полосами движения</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ATMS19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Speed Warning and Enforcement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Предупреждение и </w:t>
            </w:r>
            <w:r w:rsidRPr="000F3247">
              <w:rPr>
                <w:rFonts w:ascii="Times New Roman" w:hAnsi="Times New Roman" w:cs="Times New Roman"/>
                <w:sz w:val="20"/>
                <w:szCs w:val="20"/>
              </w:rPr>
              <w:t>правоприменение</w:t>
            </w:r>
            <w:r>
              <w:rPr>
                <w:rFonts w:ascii="Times New Roman" w:hAnsi="Times New Roman" w:cs="Times New Roman"/>
                <w:sz w:val="20"/>
                <w:szCs w:val="20"/>
              </w:rPr>
              <w:t xml:space="preserve"> в отношении скорости</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ATMS20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Drawbridge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 xml:space="preserve">Управление </w:t>
            </w:r>
            <w:r>
              <w:rPr>
                <w:rFonts w:ascii="Times New Roman" w:hAnsi="Times New Roman" w:cs="Times New Roman"/>
                <w:sz w:val="20"/>
                <w:szCs w:val="20"/>
              </w:rPr>
              <w:t>разводными мостами</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lastRenderedPageBreak/>
              <w:t xml:space="preserve">ATMS21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Roadway Closure Management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Управление</w:t>
            </w:r>
            <w:r>
              <w:rPr>
                <w:rFonts w:ascii="Times New Roman" w:hAnsi="Times New Roman" w:cs="Times New Roman"/>
                <w:sz w:val="20"/>
                <w:szCs w:val="20"/>
              </w:rPr>
              <w:t xml:space="preserve"> перекрытием движения</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ATMS22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Variable Speed Limits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Переменные ограничения скорости</w:t>
            </w:r>
          </w:p>
        </w:tc>
      </w:tr>
      <w:tr w:rsidR="000742EF" w:rsidRPr="00A610C4"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ATMS23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lang w:val="en-US"/>
              </w:rPr>
            </w:pPr>
            <w:r w:rsidRPr="00161E63">
              <w:rPr>
                <w:rFonts w:ascii="Times New Roman" w:hAnsi="Times New Roman" w:cs="Times New Roman"/>
                <w:sz w:val="20"/>
                <w:szCs w:val="20"/>
                <w:lang w:val="en-US"/>
              </w:rPr>
              <w:t xml:space="preserve">Dynamic Lane Management and Shoulder Use </w:t>
            </w:r>
          </w:p>
        </w:tc>
        <w:tc>
          <w:tcPr>
            <w:tcW w:w="4678" w:type="dxa"/>
          </w:tcPr>
          <w:p w:rsidR="000742EF" w:rsidRPr="00A610C4"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Динамическое управление движением по полосам и обочинам</w:t>
            </w:r>
          </w:p>
        </w:tc>
      </w:tr>
      <w:tr w:rsidR="000742EF" w:rsidRPr="00161E63" w:rsidTr="00C70F4C">
        <w:trPr>
          <w:trHeight w:val="132"/>
        </w:trPr>
        <w:tc>
          <w:tcPr>
            <w:tcW w:w="1418" w:type="dxa"/>
          </w:tcPr>
          <w:p w:rsidR="000742EF" w:rsidRPr="00161E63" w:rsidRDefault="000742EF" w:rsidP="00497383">
            <w:pPr>
              <w:pStyle w:val="Default"/>
              <w:ind w:firstLine="0"/>
              <w:rPr>
                <w:rFonts w:ascii="Times New Roman" w:hAnsi="Times New Roman" w:cs="Times New Roman"/>
                <w:sz w:val="20"/>
                <w:szCs w:val="20"/>
              </w:rPr>
            </w:pPr>
            <w:r w:rsidRPr="00161E63">
              <w:rPr>
                <w:rFonts w:ascii="Times New Roman" w:hAnsi="Times New Roman" w:cs="Times New Roman"/>
                <w:sz w:val="20"/>
                <w:szCs w:val="20"/>
              </w:rPr>
              <w:t xml:space="preserve">ATMS24 </w:t>
            </w:r>
          </w:p>
        </w:tc>
        <w:tc>
          <w:tcPr>
            <w:tcW w:w="3827"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sidRPr="00161E63">
              <w:rPr>
                <w:rFonts w:ascii="Times New Roman" w:hAnsi="Times New Roman" w:cs="Times New Roman"/>
                <w:sz w:val="20"/>
                <w:szCs w:val="20"/>
              </w:rPr>
              <w:t xml:space="preserve">Dynamic Roadway Warning </w:t>
            </w:r>
          </w:p>
        </w:tc>
        <w:tc>
          <w:tcPr>
            <w:tcW w:w="4678" w:type="dxa"/>
          </w:tcPr>
          <w:p w:rsidR="000742EF" w:rsidRPr="00161E63"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Динамическое предупреждение на дорогах</w:t>
            </w:r>
          </w:p>
        </w:tc>
      </w:tr>
      <w:tr w:rsidR="000742EF" w:rsidRPr="007C4F70" w:rsidTr="00C70F4C">
        <w:trPr>
          <w:trHeight w:val="132"/>
        </w:trPr>
        <w:tc>
          <w:tcPr>
            <w:tcW w:w="1418" w:type="dxa"/>
          </w:tcPr>
          <w:p w:rsidR="000742EF" w:rsidRPr="0024661C" w:rsidRDefault="000742EF" w:rsidP="00497383">
            <w:pPr>
              <w:pStyle w:val="Default"/>
              <w:ind w:firstLine="0"/>
              <w:rPr>
                <w:rFonts w:ascii="Times New Roman" w:hAnsi="Times New Roman" w:cs="Times New Roman"/>
                <w:sz w:val="20"/>
                <w:szCs w:val="20"/>
              </w:rPr>
            </w:pPr>
            <w:r w:rsidRPr="0024661C">
              <w:rPr>
                <w:rFonts w:ascii="Times New Roman" w:hAnsi="Times New Roman" w:cs="Times New Roman"/>
                <w:sz w:val="20"/>
                <w:szCs w:val="20"/>
              </w:rPr>
              <w:t xml:space="preserve">ATMS25 </w:t>
            </w:r>
          </w:p>
        </w:tc>
        <w:tc>
          <w:tcPr>
            <w:tcW w:w="3827" w:type="dxa"/>
          </w:tcPr>
          <w:p w:rsidR="000742EF" w:rsidRPr="0024661C" w:rsidRDefault="000742EF" w:rsidP="008253A5">
            <w:pPr>
              <w:pStyle w:val="Default"/>
              <w:spacing w:line="240" w:lineRule="auto"/>
              <w:ind w:firstLine="0"/>
              <w:jc w:val="left"/>
              <w:rPr>
                <w:rFonts w:ascii="Times New Roman" w:hAnsi="Times New Roman" w:cs="Times New Roman"/>
                <w:sz w:val="20"/>
                <w:szCs w:val="20"/>
              </w:rPr>
            </w:pPr>
            <w:r w:rsidRPr="0024661C">
              <w:rPr>
                <w:rFonts w:ascii="Times New Roman" w:hAnsi="Times New Roman" w:cs="Times New Roman"/>
                <w:sz w:val="20"/>
                <w:szCs w:val="20"/>
              </w:rPr>
              <w:t xml:space="preserve">VMT Road User Payment </w:t>
            </w:r>
          </w:p>
        </w:tc>
        <w:tc>
          <w:tcPr>
            <w:tcW w:w="4678" w:type="dxa"/>
          </w:tcPr>
          <w:p w:rsidR="000742EF" w:rsidRPr="007C4F70"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Оплата пользования дорогами на основании пробега</w:t>
            </w:r>
          </w:p>
        </w:tc>
      </w:tr>
      <w:tr w:rsidR="000742EF" w:rsidRPr="007C4F70" w:rsidTr="00C70F4C">
        <w:trPr>
          <w:trHeight w:val="132"/>
        </w:trPr>
        <w:tc>
          <w:tcPr>
            <w:tcW w:w="1418" w:type="dxa"/>
          </w:tcPr>
          <w:p w:rsidR="000742EF" w:rsidRPr="0024661C" w:rsidRDefault="000742EF" w:rsidP="00497383">
            <w:pPr>
              <w:pStyle w:val="Default"/>
              <w:ind w:firstLine="0"/>
              <w:rPr>
                <w:rFonts w:ascii="Times New Roman" w:hAnsi="Times New Roman" w:cs="Times New Roman"/>
                <w:sz w:val="20"/>
                <w:szCs w:val="20"/>
              </w:rPr>
            </w:pPr>
            <w:r w:rsidRPr="0024661C">
              <w:rPr>
                <w:rFonts w:ascii="Times New Roman" w:hAnsi="Times New Roman" w:cs="Times New Roman"/>
                <w:sz w:val="20"/>
                <w:szCs w:val="20"/>
              </w:rPr>
              <w:t xml:space="preserve">ATMS26 </w:t>
            </w:r>
          </w:p>
        </w:tc>
        <w:tc>
          <w:tcPr>
            <w:tcW w:w="3827" w:type="dxa"/>
          </w:tcPr>
          <w:p w:rsidR="000742EF" w:rsidRPr="0024661C" w:rsidRDefault="000742EF" w:rsidP="008253A5">
            <w:pPr>
              <w:pStyle w:val="Default"/>
              <w:spacing w:line="240" w:lineRule="auto"/>
              <w:ind w:firstLine="0"/>
              <w:jc w:val="left"/>
              <w:rPr>
                <w:rFonts w:ascii="Times New Roman" w:hAnsi="Times New Roman" w:cs="Times New Roman"/>
                <w:sz w:val="20"/>
                <w:szCs w:val="20"/>
              </w:rPr>
            </w:pPr>
            <w:r w:rsidRPr="0024661C">
              <w:rPr>
                <w:rFonts w:ascii="Times New Roman" w:hAnsi="Times New Roman" w:cs="Times New Roman"/>
                <w:sz w:val="20"/>
                <w:szCs w:val="20"/>
              </w:rPr>
              <w:t xml:space="preserve">Mixed Use Warning Systems </w:t>
            </w:r>
          </w:p>
        </w:tc>
        <w:tc>
          <w:tcPr>
            <w:tcW w:w="4678" w:type="dxa"/>
          </w:tcPr>
          <w:p w:rsidR="000742EF" w:rsidRPr="007C4F70"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Комбинированные системы предупреждения пользователей</w:t>
            </w:r>
          </w:p>
        </w:tc>
      </w:tr>
      <w:tr w:rsidR="000742EF" w:rsidRPr="007C4F70" w:rsidTr="00C70F4C">
        <w:trPr>
          <w:trHeight w:val="132"/>
        </w:trPr>
        <w:tc>
          <w:tcPr>
            <w:tcW w:w="1418" w:type="dxa"/>
          </w:tcPr>
          <w:p w:rsidR="000742EF" w:rsidRPr="0024661C" w:rsidRDefault="000742EF" w:rsidP="00497383">
            <w:pPr>
              <w:pStyle w:val="Default"/>
              <w:ind w:firstLine="0"/>
              <w:rPr>
                <w:rFonts w:ascii="Times New Roman" w:hAnsi="Times New Roman" w:cs="Times New Roman"/>
                <w:b/>
                <w:sz w:val="20"/>
                <w:szCs w:val="20"/>
              </w:rPr>
            </w:pPr>
            <w:r w:rsidRPr="0024661C">
              <w:rPr>
                <w:rFonts w:ascii="Times New Roman" w:hAnsi="Times New Roman" w:cs="Times New Roman"/>
                <w:b/>
                <w:sz w:val="20"/>
                <w:szCs w:val="20"/>
              </w:rPr>
              <w:t xml:space="preserve">AVSS01 </w:t>
            </w:r>
          </w:p>
        </w:tc>
        <w:tc>
          <w:tcPr>
            <w:tcW w:w="3827" w:type="dxa"/>
          </w:tcPr>
          <w:p w:rsidR="000742EF" w:rsidRPr="0024661C" w:rsidRDefault="000742EF" w:rsidP="008253A5">
            <w:pPr>
              <w:pStyle w:val="Default"/>
              <w:spacing w:line="240" w:lineRule="auto"/>
              <w:ind w:firstLine="0"/>
              <w:jc w:val="left"/>
              <w:rPr>
                <w:rFonts w:ascii="Times New Roman" w:hAnsi="Times New Roman" w:cs="Times New Roman"/>
                <w:b/>
                <w:sz w:val="20"/>
                <w:szCs w:val="20"/>
              </w:rPr>
            </w:pPr>
            <w:r w:rsidRPr="0024661C">
              <w:rPr>
                <w:rFonts w:ascii="Times New Roman" w:hAnsi="Times New Roman" w:cs="Times New Roman"/>
                <w:b/>
                <w:sz w:val="20"/>
                <w:szCs w:val="20"/>
              </w:rPr>
              <w:t xml:space="preserve">Vehicle Safety Monitoring </w:t>
            </w:r>
          </w:p>
        </w:tc>
        <w:tc>
          <w:tcPr>
            <w:tcW w:w="4678" w:type="dxa"/>
          </w:tcPr>
          <w:p w:rsidR="000742EF" w:rsidRPr="007C4F70" w:rsidRDefault="000742EF" w:rsidP="008253A5">
            <w:pPr>
              <w:pStyle w:val="Default"/>
              <w:spacing w:line="240" w:lineRule="auto"/>
              <w:ind w:firstLine="0"/>
              <w:jc w:val="left"/>
              <w:rPr>
                <w:rFonts w:ascii="Times New Roman" w:hAnsi="Times New Roman" w:cs="Times New Roman"/>
                <w:b/>
                <w:sz w:val="20"/>
                <w:szCs w:val="20"/>
              </w:rPr>
            </w:pPr>
            <w:r w:rsidRPr="007C4F70">
              <w:rPr>
                <w:rFonts w:ascii="Times New Roman" w:hAnsi="Times New Roman" w:cs="Times New Roman"/>
                <w:b/>
                <w:sz w:val="20"/>
                <w:szCs w:val="20"/>
              </w:rPr>
              <w:t>Мониторинг безопасности ТС</w:t>
            </w:r>
          </w:p>
        </w:tc>
      </w:tr>
      <w:tr w:rsidR="000742EF" w:rsidRPr="007C4F70" w:rsidTr="00C70F4C">
        <w:trPr>
          <w:trHeight w:val="132"/>
        </w:trPr>
        <w:tc>
          <w:tcPr>
            <w:tcW w:w="1418" w:type="dxa"/>
          </w:tcPr>
          <w:p w:rsidR="000742EF" w:rsidRPr="0024661C" w:rsidRDefault="000742EF" w:rsidP="00497383">
            <w:pPr>
              <w:pStyle w:val="Default"/>
              <w:ind w:firstLine="0"/>
              <w:rPr>
                <w:rFonts w:ascii="Times New Roman" w:hAnsi="Times New Roman" w:cs="Times New Roman"/>
                <w:sz w:val="20"/>
                <w:szCs w:val="20"/>
              </w:rPr>
            </w:pPr>
            <w:r w:rsidRPr="0024661C">
              <w:rPr>
                <w:rFonts w:ascii="Times New Roman" w:hAnsi="Times New Roman" w:cs="Times New Roman"/>
                <w:sz w:val="20"/>
                <w:szCs w:val="20"/>
              </w:rPr>
              <w:t xml:space="preserve">AVSS02 </w:t>
            </w:r>
          </w:p>
        </w:tc>
        <w:tc>
          <w:tcPr>
            <w:tcW w:w="3827" w:type="dxa"/>
          </w:tcPr>
          <w:p w:rsidR="000742EF" w:rsidRPr="0024661C" w:rsidRDefault="000742EF" w:rsidP="008253A5">
            <w:pPr>
              <w:pStyle w:val="Default"/>
              <w:spacing w:line="240" w:lineRule="auto"/>
              <w:ind w:firstLine="0"/>
              <w:jc w:val="left"/>
              <w:rPr>
                <w:rFonts w:ascii="Times New Roman" w:hAnsi="Times New Roman" w:cs="Times New Roman"/>
                <w:sz w:val="20"/>
                <w:szCs w:val="20"/>
              </w:rPr>
            </w:pPr>
            <w:r w:rsidRPr="0024661C">
              <w:rPr>
                <w:rFonts w:ascii="Times New Roman" w:hAnsi="Times New Roman" w:cs="Times New Roman"/>
                <w:sz w:val="20"/>
                <w:szCs w:val="20"/>
              </w:rPr>
              <w:t>Driver Safety Monitoring</w:t>
            </w:r>
          </w:p>
        </w:tc>
        <w:tc>
          <w:tcPr>
            <w:tcW w:w="4678" w:type="dxa"/>
          </w:tcPr>
          <w:p w:rsidR="000742EF" w:rsidRPr="007C4F70" w:rsidRDefault="000742EF" w:rsidP="008253A5">
            <w:pPr>
              <w:pStyle w:val="Default"/>
              <w:spacing w:line="240" w:lineRule="auto"/>
              <w:ind w:firstLine="0"/>
              <w:jc w:val="left"/>
              <w:rPr>
                <w:rFonts w:ascii="Times New Roman" w:hAnsi="Times New Roman" w:cs="Times New Roman"/>
                <w:sz w:val="20"/>
                <w:szCs w:val="20"/>
              </w:rPr>
            </w:pPr>
            <w:r w:rsidRPr="007C4F70">
              <w:rPr>
                <w:rFonts w:ascii="Times New Roman" w:hAnsi="Times New Roman" w:cs="Times New Roman"/>
                <w:sz w:val="20"/>
                <w:szCs w:val="20"/>
              </w:rPr>
              <w:t>Мониторинг безопасности</w:t>
            </w:r>
            <w:r>
              <w:rPr>
                <w:rFonts w:ascii="Times New Roman" w:hAnsi="Times New Roman" w:cs="Times New Roman"/>
                <w:sz w:val="20"/>
                <w:szCs w:val="20"/>
              </w:rPr>
              <w:t xml:space="preserve"> водителя</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AVSS03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Longitudinal Safety Warning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Предупреждение </w:t>
            </w:r>
            <w:r w:rsidRPr="007C4F70">
              <w:rPr>
                <w:rFonts w:ascii="Times New Roman" w:hAnsi="Times New Roman" w:cs="Times New Roman"/>
                <w:sz w:val="20"/>
                <w:szCs w:val="20"/>
              </w:rPr>
              <w:t>безопасности</w:t>
            </w:r>
            <w:r>
              <w:rPr>
                <w:rFonts w:ascii="Times New Roman" w:hAnsi="Times New Roman" w:cs="Times New Roman"/>
                <w:sz w:val="20"/>
                <w:szCs w:val="20"/>
              </w:rPr>
              <w:t xml:space="preserve"> в продольном направлении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AVSS04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Lateral Safety Warning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Предупреждение </w:t>
            </w:r>
            <w:r w:rsidRPr="007C4F70">
              <w:rPr>
                <w:rFonts w:ascii="Times New Roman" w:hAnsi="Times New Roman" w:cs="Times New Roman"/>
                <w:sz w:val="20"/>
                <w:szCs w:val="20"/>
              </w:rPr>
              <w:t>безопасности</w:t>
            </w:r>
            <w:r>
              <w:rPr>
                <w:rFonts w:ascii="Times New Roman" w:hAnsi="Times New Roman" w:cs="Times New Roman"/>
                <w:sz w:val="20"/>
                <w:szCs w:val="20"/>
              </w:rPr>
              <w:t xml:space="preserve"> в боковом направлении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AVSS05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Intersection Safety Warning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Предупреждение </w:t>
            </w:r>
            <w:r w:rsidRPr="007C4F70">
              <w:rPr>
                <w:rFonts w:ascii="Times New Roman" w:hAnsi="Times New Roman" w:cs="Times New Roman"/>
                <w:sz w:val="20"/>
                <w:szCs w:val="20"/>
              </w:rPr>
              <w:t>безопасности</w:t>
            </w:r>
            <w:r>
              <w:rPr>
                <w:rFonts w:ascii="Times New Roman" w:hAnsi="Times New Roman" w:cs="Times New Roman"/>
                <w:sz w:val="20"/>
                <w:szCs w:val="20"/>
              </w:rPr>
              <w:t xml:space="preserve"> на перекрестке</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AVSS06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Pre-Crash Restraint Deployment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Ввод в действие удерживающих устройств перед аварией</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AVSS07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Driver Visibility Improvement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Улучшение видимости для водителя</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AVSS08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Advanced Vehicle Longitudinal Control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Продвинутое у</w:t>
            </w:r>
            <w:r w:rsidRPr="000F3247">
              <w:rPr>
                <w:rFonts w:ascii="Times New Roman" w:hAnsi="Times New Roman" w:cs="Times New Roman"/>
                <w:sz w:val="20"/>
                <w:szCs w:val="20"/>
              </w:rPr>
              <w:t>правление</w:t>
            </w:r>
            <w:r>
              <w:rPr>
                <w:rFonts w:ascii="Times New Roman" w:hAnsi="Times New Roman" w:cs="Times New Roman"/>
                <w:sz w:val="20"/>
                <w:szCs w:val="20"/>
              </w:rPr>
              <w:t xml:space="preserve"> ТС в продольном направлении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AVSS09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Advanced Vehicle Lateral Control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Продвинутое у</w:t>
            </w:r>
            <w:r w:rsidRPr="000F3247">
              <w:rPr>
                <w:rFonts w:ascii="Times New Roman" w:hAnsi="Times New Roman" w:cs="Times New Roman"/>
                <w:sz w:val="20"/>
                <w:szCs w:val="20"/>
              </w:rPr>
              <w:t>правление</w:t>
            </w:r>
            <w:r>
              <w:rPr>
                <w:rFonts w:ascii="Times New Roman" w:hAnsi="Times New Roman" w:cs="Times New Roman"/>
                <w:sz w:val="20"/>
                <w:szCs w:val="20"/>
              </w:rPr>
              <w:t xml:space="preserve"> ТС в боковом направлении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AVSS10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Intersection Collision Avoidance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Предотвращение столкновения на перекрестке</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AVSS11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Automated Vehicle Operations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Функционирование автоматического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AVSS12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Cooperative Vehicle Safety Systems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Совместные системы безопасности ТС</w:t>
            </w:r>
          </w:p>
        </w:tc>
      </w:tr>
      <w:tr w:rsidR="000742EF" w:rsidRPr="006B73CB" w:rsidTr="00C70F4C">
        <w:trPr>
          <w:trHeight w:val="132"/>
        </w:trPr>
        <w:tc>
          <w:tcPr>
            <w:tcW w:w="1418" w:type="dxa"/>
          </w:tcPr>
          <w:p w:rsidR="000742EF" w:rsidRPr="00627409" w:rsidRDefault="000742EF" w:rsidP="00497383">
            <w:pPr>
              <w:pStyle w:val="Default"/>
              <w:ind w:firstLine="0"/>
              <w:rPr>
                <w:rFonts w:ascii="Times New Roman" w:hAnsi="Times New Roman" w:cs="Times New Roman"/>
                <w:b/>
                <w:sz w:val="20"/>
                <w:szCs w:val="20"/>
              </w:rPr>
            </w:pPr>
            <w:r w:rsidRPr="00627409">
              <w:rPr>
                <w:rFonts w:ascii="Times New Roman" w:hAnsi="Times New Roman" w:cs="Times New Roman"/>
                <w:b/>
                <w:sz w:val="20"/>
                <w:szCs w:val="20"/>
              </w:rPr>
              <w:t xml:space="preserve">CVO01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b/>
                <w:sz w:val="20"/>
                <w:szCs w:val="20"/>
                <w:lang w:val="en-US"/>
              </w:rPr>
            </w:pPr>
            <w:r w:rsidRPr="00627409">
              <w:rPr>
                <w:rFonts w:ascii="Times New Roman" w:hAnsi="Times New Roman" w:cs="Times New Roman"/>
                <w:b/>
                <w:sz w:val="20"/>
                <w:szCs w:val="20"/>
                <w:lang w:val="en-US"/>
              </w:rPr>
              <w:t xml:space="preserve">Carrier Operations and Fleet Management </w:t>
            </w:r>
          </w:p>
        </w:tc>
        <w:tc>
          <w:tcPr>
            <w:tcW w:w="4678" w:type="dxa"/>
          </w:tcPr>
          <w:p w:rsidR="000742EF" w:rsidRPr="006B73CB" w:rsidRDefault="000742EF" w:rsidP="008253A5">
            <w:pPr>
              <w:pStyle w:val="Default"/>
              <w:spacing w:line="240" w:lineRule="auto"/>
              <w:ind w:firstLine="0"/>
              <w:jc w:val="left"/>
              <w:rPr>
                <w:rFonts w:ascii="Times New Roman" w:hAnsi="Times New Roman" w:cs="Times New Roman"/>
                <w:b/>
                <w:sz w:val="20"/>
                <w:szCs w:val="20"/>
              </w:rPr>
            </w:pPr>
            <w:r w:rsidRPr="006B73CB">
              <w:rPr>
                <w:rFonts w:ascii="Times New Roman" w:hAnsi="Times New Roman" w:cs="Times New Roman"/>
                <w:b/>
                <w:sz w:val="20"/>
                <w:szCs w:val="20"/>
              </w:rPr>
              <w:t>Функционирование грузового ТС и управление парками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CVO02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Freight Administration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Администрирование грузов</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CVO03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Electronic Clearance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Электронные расчеты</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CVO04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CV Administrative Processes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Административные процессы </w:t>
            </w:r>
            <w:r w:rsidRPr="00735CFA">
              <w:rPr>
                <w:rFonts w:ascii="Times New Roman" w:hAnsi="Times New Roman" w:cs="Times New Roman"/>
                <w:sz w:val="20"/>
                <w:szCs w:val="20"/>
              </w:rPr>
              <w:t>грузового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CVO05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International Border Electronic Clearance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Электронное оформление пересечения границы</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CVO06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Weigh-In-Motion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Взвешивание в движении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CVO07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Roadside CVO Safety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Дорожная безопасность </w:t>
            </w:r>
            <w:r w:rsidRPr="00735CFA">
              <w:rPr>
                <w:rFonts w:ascii="Times New Roman" w:hAnsi="Times New Roman" w:cs="Times New Roman"/>
                <w:sz w:val="20"/>
                <w:szCs w:val="20"/>
              </w:rPr>
              <w:t>грузового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CVO08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On-board CVO Safety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Бортовая безопасность </w:t>
            </w:r>
            <w:r w:rsidRPr="00735CFA">
              <w:rPr>
                <w:rFonts w:ascii="Times New Roman" w:hAnsi="Times New Roman" w:cs="Times New Roman"/>
                <w:sz w:val="20"/>
                <w:szCs w:val="20"/>
              </w:rPr>
              <w:t>грузового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CVO09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CVO Fleet Maintenance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 xml:space="preserve">Поддержка </w:t>
            </w:r>
            <w:r w:rsidRPr="006B73CB">
              <w:rPr>
                <w:rFonts w:ascii="Times New Roman" w:hAnsi="Times New Roman" w:cs="Times New Roman"/>
                <w:sz w:val="20"/>
                <w:szCs w:val="20"/>
              </w:rPr>
              <w:t>парк</w:t>
            </w:r>
            <w:r>
              <w:rPr>
                <w:rFonts w:ascii="Times New Roman" w:hAnsi="Times New Roman" w:cs="Times New Roman"/>
                <w:sz w:val="20"/>
                <w:szCs w:val="20"/>
              </w:rPr>
              <w:t>ов</w:t>
            </w:r>
            <w:r w:rsidRPr="006B73CB">
              <w:rPr>
                <w:rFonts w:ascii="Times New Roman" w:hAnsi="Times New Roman" w:cs="Times New Roman"/>
                <w:sz w:val="20"/>
                <w:szCs w:val="20"/>
              </w:rPr>
              <w:t xml:space="preserve">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CVO10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HAZMAT Management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Управление</w:t>
            </w:r>
            <w:r>
              <w:rPr>
                <w:rFonts w:ascii="Times New Roman" w:hAnsi="Times New Roman" w:cs="Times New Roman"/>
                <w:sz w:val="20"/>
                <w:szCs w:val="20"/>
              </w:rPr>
              <w:t xml:space="preserve"> опасными грузами</w:t>
            </w:r>
          </w:p>
        </w:tc>
      </w:tr>
      <w:tr w:rsidR="000742EF" w:rsidRPr="002D33B7"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CVO11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lang w:val="en-US"/>
              </w:rPr>
            </w:pPr>
            <w:r w:rsidRPr="00627409">
              <w:rPr>
                <w:rFonts w:ascii="Times New Roman" w:hAnsi="Times New Roman" w:cs="Times New Roman"/>
                <w:sz w:val="20"/>
                <w:szCs w:val="20"/>
                <w:lang w:val="en-US"/>
              </w:rPr>
              <w:t xml:space="preserve">Roadside HAZMAT Security Detection and Mitigation </w:t>
            </w:r>
          </w:p>
        </w:tc>
        <w:tc>
          <w:tcPr>
            <w:tcW w:w="4678" w:type="dxa"/>
          </w:tcPr>
          <w:p w:rsidR="000742EF" w:rsidRPr="002D33B7"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Обнаружение опасных грузов придорожными средствами и снижение опасности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CVO12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CV Driver Security Authentication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Аутентификация безопасности водителя грузового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CVO13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Freight Assignment Tracking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Отслеживание выполнения плана перевозок</w:t>
            </w:r>
          </w:p>
        </w:tc>
      </w:tr>
      <w:tr w:rsidR="000742EF" w:rsidRPr="008D46E8" w:rsidTr="00C70F4C">
        <w:trPr>
          <w:trHeight w:val="132"/>
        </w:trPr>
        <w:tc>
          <w:tcPr>
            <w:tcW w:w="1418" w:type="dxa"/>
          </w:tcPr>
          <w:p w:rsidR="000742EF" w:rsidRPr="008D46E8" w:rsidRDefault="000742EF" w:rsidP="00497383">
            <w:pPr>
              <w:pStyle w:val="Default"/>
              <w:ind w:firstLine="0"/>
              <w:rPr>
                <w:rFonts w:ascii="Times New Roman" w:hAnsi="Times New Roman" w:cs="Times New Roman"/>
                <w:b/>
                <w:sz w:val="20"/>
                <w:szCs w:val="20"/>
              </w:rPr>
            </w:pPr>
            <w:r w:rsidRPr="008D46E8">
              <w:rPr>
                <w:rFonts w:ascii="Times New Roman" w:hAnsi="Times New Roman" w:cs="Times New Roman"/>
                <w:b/>
                <w:sz w:val="20"/>
                <w:szCs w:val="20"/>
              </w:rPr>
              <w:t xml:space="preserve">EM01 </w:t>
            </w:r>
          </w:p>
        </w:tc>
        <w:tc>
          <w:tcPr>
            <w:tcW w:w="3827" w:type="dxa"/>
          </w:tcPr>
          <w:p w:rsidR="000742EF" w:rsidRPr="008D46E8" w:rsidRDefault="000742EF" w:rsidP="008253A5">
            <w:pPr>
              <w:pStyle w:val="Default"/>
              <w:spacing w:line="240" w:lineRule="auto"/>
              <w:ind w:firstLine="0"/>
              <w:jc w:val="left"/>
              <w:rPr>
                <w:rFonts w:ascii="Times New Roman" w:hAnsi="Times New Roman" w:cs="Times New Roman"/>
                <w:b/>
                <w:sz w:val="20"/>
                <w:szCs w:val="20"/>
                <w:lang w:val="en-US"/>
              </w:rPr>
            </w:pPr>
            <w:r w:rsidRPr="008D46E8">
              <w:rPr>
                <w:rFonts w:ascii="Times New Roman" w:hAnsi="Times New Roman" w:cs="Times New Roman"/>
                <w:b/>
                <w:sz w:val="20"/>
                <w:szCs w:val="20"/>
                <w:lang w:val="en-US"/>
              </w:rPr>
              <w:t xml:space="preserve">Emergency Call-Taking and Dispatch </w:t>
            </w:r>
          </w:p>
        </w:tc>
        <w:tc>
          <w:tcPr>
            <w:tcW w:w="4678" w:type="dxa"/>
          </w:tcPr>
          <w:p w:rsidR="000742EF" w:rsidRPr="008D46E8" w:rsidRDefault="000742EF" w:rsidP="008253A5">
            <w:pPr>
              <w:pStyle w:val="Default"/>
              <w:spacing w:line="240" w:lineRule="auto"/>
              <w:ind w:firstLine="0"/>
              <w:jc w:val="left"/>
              <w:rPr>
                <w:rFonts w:ascii="Times New Roman" w:hAnsi="Times New Roman" w:cs="Times New Roman"/>
                <w:b/>
                <w:sz w:val="20"/>
                <w:szCs w:val="20"/>
              </w:rPr>
            </w:pPr>
            <w:r w:rsidRPr="008D46E8">
              <w:rPr>
                <w:rFonts w:ascii="Times New Roman" w:hAnsi="Times New Roman" w:cs="Times New Roman"/>
                <w:b/>
                <w:sz w:val="20"/>
                <w:szCs w:val="20"/>
              </w:rPr>
              <w:t>Вызов и диспетчеризация ТС реагирования на ЧС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EM02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Emergency Routing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Прокладка маршрутов ТС реагирования на ЧС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EM03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Mayday and Alarms Support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Поддержка сигналов тревоги</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EM04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Roadway Service Patrols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Патрули дорожного сервиса</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EM05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Transportation Infrastructure Protection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Защита транспортной инфраструктуры</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lastRenderedPageBreak/>
              <w:t xml:space="preserve">EM06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Wide-Area Alert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Объявление тревоги в районе</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EM07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Early Warning System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Система раннего предупреждения</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EM08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Disaster Response and Recovery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8D46E8">
              <w:rPr>
                <w:rFonts w:ascii="Times New Roman" w:hAnsi="Times New Roman" w:cs="Times New Roman"/>
                <w:sz w:val="20"/>
                <w:szCs w:val="20"/>
              </w:rPr>
              <w:t xml:space="preserve">Ликвидация чрезвычайных ситуаций и </w:t>
            </w:r>
            <w:r>
              <w:rPr>
                <w:rFonts w:ascii="Times New Roman" w:hAnsi="Times New Roman" w:cs="Times New Roman"/>
                <w:sz w:val="20"/>
                <w:szCs w:val="20"/>
              </w:rPr>
              <w:t>в</w:t>
            </w:r>
            <w:r w:rsidRPr="008D46E8">
              <w:rPr>
                <w:rFonts w:ascii="Times New Roman" w:hAnsi="Times New Roman" w:cs="Times New Roman"/>
                <w:sz w:val="20"/>
                <w:szCs w:val="20"/>
              </w:rPr>
              <w:t>осстановление</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EM09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Evacuation and Reentry Management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0F3247">
              <w:rPr>
                <w:rFonts w:ascii="Times New Roman" w:hAnsi="Times New Roman" w:cs="Times New Roman"/>
                <w:sz w:val="20"/>
                <w:szCs w:val="20"/>
              </w:rPr>
              <w:t>Управление</w:t>
            </w:r>
            <w:r>
              <w:rPr>
                <w:rFonts w:ascii="Times New Roman" w:hAnsi="Times New Roman" w:cs="Times New Roman"/>
                <w:sz w:val="20"/>
                <w:szCs w:val="20"/>
              </w:rPr>
              <w:t xml:space="preserve"> эвакуацией и возвращением</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EM10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Disaster Traveler Information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Информирование путешественников о ЧС</w:t>
            </w:r>
          </w:p>
        </w:tc>
      </w:tr>
      <w:tr w:rsidR="000742EF" w:rsidRPr="00073CF5"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MC01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lang w:val="en-US"/>
              </w:rPr>
            </w:pPr>
            <w:r w:rsidRPr="00627409">
              <w:rPr>
                <w:rFonts w:ascii="Times New Roman" w:hAnsi="Times New Roman" w:cs="Times New Roman"/>
                <w:sz w:val="20"/>
                <w:szCs w:val="20"/>
                <w:lang w:val="en-US"/>
              </w:rPr>
              <w:t xml:space="preserve">Maintenance and Construction Vehicle and Equipment Tracking </w:t>
            </w:r>
          </w:p>
        </w:tc>
        <w:tc>
          <w:tcPr>
            <w:tcW w:w="4678" w:type="dxa"/>
          </w:tcPr>
          <w:p w:rsidR="000742EF" w:rsidRPr="00073CF5"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Отслеживание д</w:t>
            </w:r>
            <w:r w:rsidRPr="00073CF5">
              <w:rPr>
                <w:rFonts w:ascii="Times New Roman" w:hAnsi="Times New Roman" w:cs="Times New Roman"/>
                <w:sz w:val="20"/>
                <w:szCs w:val="20"/>
              </w:rPr>
              <w:t>орожны</w:t>
            </w:r>
            <w:r>
              <w:rPr>
                <w:rFonts w:ascii="Times New Roman" w:hAnsi="Times New Roman" w:cs="Times New Roman"/>
                <w:sz w:val="20"/>
                <w:szCs w:val="20"/>
              </w:rPr>
              <w:t>х и строительных ТС и оборудования</w:t>
            </w:r>
          </w:p>
        </w:tc>
      </w:tr>
      <w:tr w:rsidR="000742EF" w:rsidRPr="00073CF5"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MC02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lang w:val="en-US"/>
              </w:rPr>
            </w:pPr>
            <w:r w:rsidRPr="00627409">
              <w:rPr>
                <w:rFonts w:ascii="Times New Roman" w:hAnsi="Times New Roman" w:cs="Times New Roman"/>
                <w:sz w:val="20"/>
                <w:szCs w:val="20"/>
                <w:lang w:val="en-US"/>
              </w:rPr>
              <w:t xml:space="preserve">Maintenance and Construction Vehicle Maintenance </w:t>
            </w:r>
          </w:p>
        </w:tc>
        <w:tc>
          <w:tcPr>
            <w:tcW w:w="4678" w:type="dxa"/>
          </w:tcPr>
          <w:p w:rsidR="000742EF" w:rsidRPr="00073CF5"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Поддержка д</w:t>
            </w:r>
            <w:r w:rsidRPr="00073CF5">
              <w:rPr>
                <w:rFonts w:ascii="Times New Roman" w:hAnsi="Times New Roman" w:cs="Times New Roman"/>
                <w:sz w:val="20"/>
                <w:szCs w:val="20"/>
              </w:rPr>
              <w:t>орожны</w:t>
            </w:r>
            <w:r>
              <w:rPr>
                <w:rFonts w:ascii="Times New Roman" w:hAnsi="Times New Roman" w:cs="Times New Roman"/>
                <w:sz w:val="20"/>
                <w:szCs w:val="20"/>
              </w:rPr>
              <w:t>х и строительных ТС</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MC03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Road Weather Data Collection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Сбор данных о погоде на дорогах</w:t>
            </w:r>
          </w:p>
        </w:tc>
      </w:tr>
      <w:tr w:rsidR="000742EF" w:rsidRPr="00073CF5"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MC04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lang w:val="en-US"/>
              </w:rPr>
            </w:pPr>
            <w:r w:rsidRPr="00627409">
              <w:rPr>
                <w:rFonts w:ascii="Times New Roman" w:hAnsi="Times New Roman" w:cs="Times New Roman"/>
                <w:sz w:val="20"/>
                <w:szCs w:val="20"/>
                <w:lang w:val="en-US"/>
              </w:rPr>
              <w:t xml:space="preserve">Weather Information Processing and Distribution </w:t>
            </w:r>
          </w:p>
        </w:tc>
        <w:tc>
          <w:tcPr>
            <w:tcW w:w="4678" w:type="dxa"/>
          </w:tcPr>
          <w:p w:rsidR="000742EF" w:rsidRPr="00073CF5"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Обработка и распространение информации о погоде</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MC05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Roadway Automated Treatment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Автоматизированная обработка дорог</w:t>
            </w:r>
          </w:p>
        </w:tc>
      </w:tr>
      <w:tr w:rsidR="000742EF" w:rsidRPr="00627409" w:rsidTr="00C70F4C">
        <w:trPr>
          <w:trHeight w:val="132"/>
        </w:trPr>
        <w:tc>
          <w:tcPr>
            <w:tcW w:w="1418" w:type="dxa"/>
          </w:tcPr>
          <w:p w:rsidR="000742EF" w:rsidRPr="00627409" w:rsidRDefault="000742EF" w:rsidP="00497383">
            <w:pPr>
              <w:pStyle w:val="Default"/>
              <w:ind w:firstLine="0"/>
              <w:rPr>
                <w:rFonts w:ascii="Times New Roman" w:hAnsi="Times New Roman" w:cs="Times New Roman"/>
                <w:sz w:val="20"/>
                <w:szCs w:val="20"/>
              </w:rPr>
            </w:pPr>
            <w:r w:rsidRPr="00627409">
              <w:rPr>
                <w:rFonts w:ascii="Times New Roman" w:hAnsi="Times New Roman" w:cs="Times New Roman"/>
                <w:sz w:val="20"/>
                <w:szCs w:val="20"/>
              </w:rPr>
              <w:t xml:space="preserve">MC06 </w:t>
            </w:r>
          </w:p>
        </w:tc>
        <w:tc>
          <w:tcPr>
            <w:tcW w:w="3827"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sidRPr="00627409">
              <w:rPr>
                <w:rFonts w:ascii="Times New Roman" w:hAnsi="Times New Roman" w:cs="Times New Roman"/>
                <w:sz w:val="20"/>
                <w:szCs w:val="20"/>
              </w:rPr>
              <w:t xml:space="preserve">Winter Maintenance </w:t>
            </w:r>
          </w:p>
        </w:tc>
        <w:tc>
          <w:tcPr>
            <w:tcW w:w="4678" w:type="dxa"/>
          </w:tcPr>
          <w:p w:rsidR="000742EF" w:rsidRPr="00627409" w:rsidRDefault="000742EF" w:rsidP="008253A5">
            <w:pPr>
              <w:pStyle w:val="Default"/>
              <w:spacing w:line="240" w:lineRule="auto"/>
              <w:ind w:firstLine="0"/>
              <w:jc w:val="left"/>
              <w:rPr>
                <w:rFonts w:ascii="Times New Roman" w:hAnsi="Times New Roman" w:cs="Times New Roman"/>
                <w:sz w:val="20"/>
                <w:szCs w:val="20"/>
              </w:rPr>
            </w:pPr>
            <w:r>
              <w:rPr>
                <w:rFonts w:ascii="Times New Roman" w:hAnsi="Times New Roman" w:cs="Times New Roman"/>
                <w:sz w:val="20"/>
                <w:szCs w:val="20"/>
              </w:rPr>
              <w:t>Поддержка в зимних условиях</w:t>
            </w:r>
          </w:p>
        </w:tc>
      </w:tr>
    </w:tbl>
    <w:p w:rsidR="000742EF" w:rsidRDefault="000742EF" w:rsidP="000742EF">
      <w:pPr>
        <w:ind w:left="4140"/>
        <w:rPr>
          <w:rFonts w:ascii="Times New Roman CYR" w:hAnsi="Times New Roman CYR" w:cs="Times New Roman CYR"/>
          <w:spacing w:val="2"/>
          <w:sz w:val="28"/>
          <w:szCs w:val="28"/>
          <w:lang w:bidi="en-US"/>
        </w:rPr>
      </w:pPr>
    </w:p>
    <w:p w:rsidR="000742EF" w:rsidRPr="002B59DF" w:rsidRDefault="000742EF" w:rsidP="000742EF">
      <w:pPr>
        <w:rPr>
          <w:rFonts w:ascii="Times New Roman CYR" w:hAnsi="Times New Roman CYR" w:cs="Times New Roman CYR"/>
          <w:spacing w:val="2"/>
          <w:sz w:val="28"/>
          <w:szCs w:val="28"/>
          <w:lang w:bidi="en-US"/>
        </w:rPr>
      </w:pPr>
      <w:r>
        <w:rPr>
          <w:rFonts w:ascii="Times New Roman CYR" w:hAnsi="Times New Roman CYR" w:cs="Times New Roman CYR"/>
          <w:spacing w:val="2"/>
          <w:sz w:val="28"/>
          <w:szCs w:val="28"/>
          <w:lang w:bidi="en-US"/>
        </w:rPr>
        <w:t xml:space="preserve">Для каждого из сервисных пакетов приводятся его описание, пакеты оборудования, входящие в его состав, </w:t>
      </w:r>
      <w:r w:rsidRPr="002B59DF">
        <w:rPr>
          <w:rFonts w:ascii="Times New Roman CYR" w:hAnsi="Times New Roman CYR" w:cs="Times New Roman CYR"/>
          <w:spacing w:val="2"/>
          <w:sz w:val="28"/>
          <w:szCs w:val="28"/>
          <w:lang w:bidi="en-US"/>
        </w:rPr>
        <w:t>цели</w:t>
      </w:r>
      <w:r>
        <w:rPr>
          <w:rFonts w:ascii="Times New Roman CYR" w:hAnsi="Times New Roman CYR" w:cs="Times New Roman CYR"/>
          <w:spacing w:val="2"/>
          <w:sz w:val="28"/>
          <w:szCs w:val="28"/>
          <w:lang w:bidi="en-US"/>
        </w:rPr>
        <w:t>,</w:t>
      </w:r>
      <w:r w:rsidRPr="002B59DF">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связанные</w:t>
      </w:r>
      <w:r w:rsidRPr="002B59DF">
        <w:rPr>
          <w:rFonts w:ascii="Times New Roman CYR" w:hAnsi="Times New Roman CYR" w:cs="Times New Roman CYR"/>
          <w:spacing w:val="2"/>
          <w:sz w:val="28"/>
          <w:szCs w:val="28"/>
          <w:lang w:bidi="en-US"/>
        </w:rPr>
        <w:t xml:space="preserve"> </w:t>
      </w:r>
      <w:r>
        <w:rPr>
          <w:rFonts w:ascii="Times New Roman CYR" w:hAnsi="Times New Roman CYR" w:cs="Times New Roman CYR"/>
          <w:spacing w:val="2"/>
          <w:sz w:val="28"/>
          <w:szCs w:val="28"/>
          <w:lang w:bidi="en-US"/>
        </w:rPr>
        <w:t>плановые факторы, задачи пакета и показатели, характеризующие их выполнение, диаграммы, показывающие взаимодействие элементов сервисных пакетов с внешними объектами. Представлены связи сервисных пакетов с пользовательскими сервисами.</w:t>
      </w:r>
    </w:p>
    <w:p w:rsidR="000742EF" w:rsidRDefault="000742EF" w:rsidP="000742EF">
      <w:pPr>
        <w:rPr>
          <w:rFonts w:ascii="Times New Roman CYR" w:hAnsi="Times New Roman CYR" w:cs="Times New Roman CYR"/>
          <w:spacing w:val="2"/>
          <w:sz w:val="28"/>
          <w:szCs w:val="28"/>
          <w:lang w:bidi="en-US"/>
        </w:rPr>
      </w:pPr>
    </w:p>
    <w:p w:rsidR="000742EF" w:rsidRPr="00A560F1" w:rsidRDefault="000742EF" w:rsidP="000742EF">
      <w:pPr>
        <w:rPr>
          <w:sz w:val="28"/>
          <w:szCs w:val="28"/>
          <w:lang w:bidi="en-US"/>
        </w:rPr>
      </w:pPr>
      <w:r w:rsidRPr="00A560F1">
        <w:rPr>
          <w:sz w:val="28"/>
          <w:szCs w:val="28"/>
          <w:lang w:bidi="en-US"/>
        </w:rPr>
        <w:t xml:space="preserve">Таким образом, книги группы Описание архитектуры позволяют специалистам, в том числе недостаточно опытным, планирующим создание той или иной ИТС, получить рациональное решение </w:t>
      </w:r>
      <w:r w:rsidRPr="00A560F1">
        <w:rPr>
          <w:b/>
          <w:sz w:val="28"/>
          <w:szCs w:val="28"/>
          <w:lang w:bidi="en-US"/>
        </w:rPr>
        <w:t>важнейшей задачи определения облика системы</w:t>
      </w:r>
      <w:r w:rsidRPr="00A560F1">
        <w:rPr>
          <w:sz w:val="28"/>
          <w:szCs w:val="28"/>
          <w:lang w:bidi="en-US"/>
        </w:rPr>
        <w:t>: по заданному набору требуемых функций (пользовательских сервисов) получить сведения о перечне необходимых для реализации этого набора элементов физической архитектуры и их функциональности. Тем самым исключается целый ряд возможных ошибок, в том числе приобретение дублирующих друг друга элементов, т. е. обеспечивается рациональное использование финансовых и иных ресурсов заказчика, которым обычно являются территориальные органы управления транспортным комплексом.</w:t>
      </w:r>
    </w:p>
    <w:p w:rsidR="000742EF" w:rsidRPr="00A560F1" w:rsidRDefault="000742EF" w:rsidP="000742EF">
      <w:pPr>
        <w:rPr>
          <w:sz w:val="28"/>
          <w:szCs w:val="28"/>
          <w:lang w:bidi="en-US"/>
        </w:rPr>
      </w:pPr>
      <w:r w:rsidRPr="00A560F1">
        <w:rPr>
          <w:sz w:val="28"/>
          <w:szCs w:val="28"/>
          <w:lang w:bidi="en-US"/>
        </w:rPr>
        <w:lastRenderedPageBreak/>
        <w:t>Кроме того, использование архитектуры позволяет разрабатывать рациональные планы наращивания функциональности создаваемых систем путем включения в их физическую структуру новых сервисных пакетов.</w:t>
      </w:r>
    </w:p>
    <w:p w:rsidR="000742EF" w:rsidRPr="00A560F1" w:rsidRDefault="000742EF" w:rsidP="000742EF">
      <w:pPr>
        <w:widowControl w:val="0"/>
        <w:rPr>
          <w:sz w:val="28"/>
          <w:szCs w:val="28"/>
          <w:lang w:bidi="en-US"/>
        </w:rPr>
      </w:pPr>
      <w:r w:rsidRPr="00A560F1">
        <w:rPr>
          <w:sz w:val="28"/>
          <w:szCs w:val="28"/>
          <w:lang w:bidi="en-US"/>
        </w:rPr>
        <w:t>В то же время выбор конкретных устройств, программных средств и иных элементов, составляющих сервисные пакеты, остается прерогативой заказчика, что позволяет учитывать условия конкретного проекта.</w:t>
      </w:r>
    </w:p>
    <w:p w:rsidR="000742EF" w:rsidRPr="00A560F1" w:rsidRDefault="000742EF" w:rsidP="000742EF">
      <w:pPr>
        <w:rPr>
          <w:rFonts w:ascii="Times New Roman CYR" w:hAnsi="Times New Roman CYR" w:cs="Times New Roman CYR"/>
          <w:spacing w:val="2"/>
          <w:sz w:val="28"/>
          <w:szCs w:val="28"/>
          <w:lang w:bidi="en-US"/>
        </w:rPr>
      </w:pPr>
    </w:p>
    <w:p w:rsidR="000742EF" w:rsidRPr="00A560F1" w:rsidRDefault="000742EF" w:rsidP="000742EF">
      <w:pPr>
        <w:rPr>
          <w:sz w:val="28"/>
          <w:szCs w:val="28"/>
          <w:lang w:bidi="en-US"/>
        </w:rPr>
      </w:pPr>
      <w:r w:rsidRPr="00A560F1">
        <w:rPr>
          <w:sz w:val="28"/>
          <w:szCs w:val="28"/>
          <w:lang w:bidi="en-US"/>
        </w:rPr>
        <w:t>Книги группы Оценки (Документ о коммуникациях (Communications Document) [</w:t>
      </w:r>
      <w:r>
        <w:rPr>
          <w:sz w:val="28"/>
          <w:szCs w:val="28"/>
          <w:lang w:bidi="en-US"/>
        </w:rPr>
        <w:t>16</w:t>
      </w:r>
      <w:r w:rsidRPr="00A560F1">
        <w:rPr>
          <w:sz w:val="28"/>
          <w:szCs w:val="28"/>
          <w:lang w:bidi="en-US"/>
        </w:rPr>
        <w:t>], Проект оценивания ИТС (ITS Evaluatory Design) [</w:t>
      </w:r>
      <w:r>
        <w:rPr>
          <w:sz w:val="28"/>
          <w:szCs w:val="28"/>
          <w:lang w:bidi="en-US"/>
        </w:rPr>
        <w:t>17</w:t>
      </w:r>
      <w:r w:rsidRPr="00A560F1">
        <w:rPr>
          <w:sz w:val="28"/>
          <w:szCs w:val="28"/>
          <w:lang w:bidi="en-US"/>
        </w:rPr>
        <w:t>], Анализ затрат (Cost Analysis) [</w:t>
      </w:r>
      <w:r>
        <w:rPr>
          <w:sz w:val="28"/>
          <w:szCs w:val="28"/>
          <w:lang w:bidi="en-US"/>
        </w:rPr>
        <w:t>18</w:t>
      </w:r>
      <w:r w:rsidRPr="00A560F1">
        <w:rPr>
          <w:sz w:val="28"/>
          <w:szCs w:val="28"/>
          <w:lang w:bidi="en-US"/>
        </w:rPr>
        <w:t>], Исследование характеристик и преимуществ ИТС (Performance and Benefits Study) [</w:t>
      </w:r>
      <w:r>
        <w:rPr>
          <w:sz w:val="28"/>
          <w:szCs w:val="28"/>
          <w:lang w:bidi="en-US"/>
        </w:rPr>
        <w:t>19</w:t>
      </w:r>
      <w:r w:rsidRPr="00A560F1">
        <w:rPr>
          <w:sz w:val="28"/>
          <w:szCs w:val="28"/>
          <w:lang w:bidi="en-US"/>
        </w:rPr>
        <w:t>], Анализ рисков (Risk Analysis) [</w:t>
      </w:r>
      <w:r>
        <w:rPr>
          <w:sz w:val="28"/>
          <w:szCs w:val="28"/>
          <w:lang w:bidi="en-US"/>
        </w:rPr>
        <w:t>20</w:t>
      </w:r>
      <w:r w:rsidRPr="00A560F1">
        <w:rPr>
          <w:sz w:val="28"/>
          <w:szCs w:val="28"/>
          <w:lang w:bidi="en-US"/>
        </w:rPr>
        <w:t>], Результаты оценок (Evaluation Results) [</w:t>
      </w:r>
      <w:r>
        <w:rPr>
          <w:sz w:val="28"/>
          <w:szCs w:val="28"/>
          <w:lang w:bidi="en-US"/>
        </w:rPr>
        <w:t>21</w:t>
      </w:r>
      <w:r w:rsidRPr="00A560F1">
        <w:rPr>
          <w:sz w:val="28"/>
          <w:szCs w:val="28"/>
          <w:lang w:bidi="en-US"/>
        </w:rPr>
        <w:t>]) содержат методики, исходные данные и результаты количественных и качественных оценок различных аспектов создания и внедрения ИТС. Для получения количественных оценок использованы 3 условных сценария функционирования (городской, междугородний, загородный) и 3 горизонта развития системы (5, 10, 20 лет). Полученные результаты показали целесообразность создания ИТС.</w:t>
      </w:r>
    </w:p>
    <w:p w:rsidR="000742EF" w:rsidRPr="00A560F1" w:rsidRDefault="000742EF" w:rsidP="000742EF">
      <w:pPr>
        <w:rPr>
          <w:sz w:val="28"/>
          <w:szCs w:val="28"/>
          <w:lang w:bidi="en-US"/>
        </w:rPr>
      </w:pPr>
    </w:p>
    <w:p w:rsidR="000742EF" w:rsidRPr="00A560F1" w:rsidRDefault="000742EF" w:rsidP="000742EF">
      <w:pPr>
        <w:rPr>
          <w:sz w:val="28"/>
          <w:szCs w:val="28"/>
          <w:lang w:bidi="en-US"/>
        </w:rPr>
      </w:pPr>
      <w:r w:rsidRPr="00A560F1">
        <w:rPr>
          <w:rFonts w:ascii="Times New Roman CYR" w:hAnsi="Times New Roman CYR" w:cs="Times New Roman CYR"/>
          <w:spacing w:val="2"/>
          <w:sz w:val="28"/>
          <w:szCs w:val="28"/>
          <w:lang w:bidi="en-US"/>
        </w:rPr>
        <w:t xml:space="preserve">Основные преимущества, получаемые в результате создания ИТС, сформулированы следующим образом </w:t>
      </w:r>
      <w:r w:rsidRPr="00A560F1">
        <w:rPr>
          <w:sz w:val="28"/>
          <w:szCs w:val="28"/>
          <w:lang w:bidi="en-US"/>
        </w:rPr>
        <w:t>[</w:t>
      </w:r>
      <w:r>
        <w:rPr>
          <w:sz w:val="28"/>
          <w:szCs w:val="28"/>
          <w:lang w:bidi="en-US"/>
        </w:rPr>
        <w:t>21</w:t>
      </w:r>
      <w:r w:rsidRPr="00A560F1">
        <w:rPr>
          <w:sz w:val="28"/>
          <w:szCs w:val="28"/>
          <w:lang w:bidi="en-US"/>
        </w:rPr>
        <w:t>].</w:t>
      </w:r>
    </w:p>
    <w:p w:rsidR="000742EF" w:rsidRPr="00A560F1" w:rsidRDefault="000742EF" w:rsidP="000742EF">
      <w:pPr>
        <w:shd w:val="clear" w:color="auto" w:fill="FFFFFF"/>
        <w:tabs>
          <w:tab w:val="left" w:pos="-2127"/>
        </w:tabs>
        <w:spacing w:before="56"/>
        <w:rPr>
          <w:rFonts w:eastAsia="Courier New"/>
          <w:i/>
          <w:sz w:val="28"/>
          <w:szCs w:val="28"/>
          <w:lang w:bidi="en-US"/>
        </w:rPr>
      </w:pPr>
      <w:r w:rsidRPr="00A560F1">
        <w:rPr>
          <w:rFonts w:eastAsia="Courier New"/>
          <w:i/>
          <w:sz w:val="28"/>
          <w:szCs w:val="28"/>
          <w:lang w:bidi="en-US"/>
        </w:rPr>
        <w:t>Архитектура - это структура для поддержки развития открытых стандартов. Она приводит к получению следующих преимуществ:</w:t>
      </w:r>
    </w:p>
    <w:p w:rsidR="000742EF" w:rsidRPr="00A560F1" w:rsidRDefault="000742EF" w:rsidP="0099035E">
      <w:pPr>
        <w:numPr>
          <w:ilvl w:val="0"/>
          <w:numId w:val="3"/>
        </w:numPr>
        <w:shd w:val="clear" w:color="auto" w:fill="FFFFFF"/>
        <w:tabs>
          <w:tab w:val="left" w:pos="1134"/>
        </w:tabs>
        <w:spacing w:before="56"/>
        <w:ind w:left="0" w:firstLine="709"/>
        <w:rPr>
          <w:rFonts w:eastAsia="Courier New"/>
          <w:i/>
          <w:sz w:val="28"/>
          <w:szCs w:val="28"/>
          <w:lang w:bidi="en-US"/>
        </w:rPr>
      </w:pPr>
      <w:r w:rsidRPr="00A560F1">
        <w:rPr>
          <w:rFonts w:eastAsia="Courier New"/>
          <w:b/>
          <w:i/>
          <w:sz w:val="28"/>
          <w:szCs w:val="28"/>
          <w:lang w:bidi="en-US"/>
        </w:rPr>
        <w:t xml:space="preserve">интеграция. </w:t>
      </w:r>
      <w:r w:rsidRPr="00A560F1">
        <w:rPr>
          <w:rFonts w:eastAsia="Courier New"/>
          <w:i/>
          <w:sz w:val="28"/>
          <w:szCs w:val="28"/>
          <w:lang w:bidi="en-US"/>
        </w:rPr>
        <w:t>Архитектура облегчает интеграцию сложных систем. Это достигается за счет предоставления структуры, вокруг которой могут быть развиты стандарты. Благодаря интеграции услуги ИТС становятся более доступными и достигается разделение информации для путешественника (например, информация о заторах и данные о дорожной обстановке);</w:t>
      </w:r>
    </w:p>
    <w:p w:rsidR="000742EF" w:rsidRPr="00A560F1" w:rsidRDefault="000742EF" w:rsidP="0099035E">
      <w:pPr>
        <w:numPr>
          <w:ilvl w:val="0"/>
          <w:numId w:val="3"/>
        </w:numPr>
        <w:shd w:val="clear" w:color="auto" w:fill="FFFFFF"/>
        <w:tabs>
          <w:tab w:val="left" w:pos="1134"/>
        </w:tabs>
        <w:spacing w:before="56"/>
        <w:ind w:left="0" w:firstLine="709"/>
        <w:rPr>
          <w:rFonts w:eastAsia="Courier New"/>
          <w:i/>
          <w:sz w:val="28"/>
          <w:szCs w:val="28"/>
          <w:lang w:bidi="en-US"/>
        </w:rPr>
      </w:pPr>
      <w:r w:rsidRPr="00A560F1">
        <w:rPr>
          <w:rFonts w:eastAsia="Courier New"/>
          <w:b/>
          <w:i/>
          <w:sz w:val="28"/>
          <w:szCs w:val="28"/>
          <w:lang w:bidi="en-US"/>
        </w:rPr>
        <w:t>совместимость.</w:t>
      </w:r>
      <w:r w:rsidRPr="00A560F1">
        <w:rPr>
          <w:rFonts w:eastAsia="Courier New"/>
          <w:i/>
          <w:sz w:val="28"/>
          <w:szCs w:val="28"/>
          <w:lang w:bidi="en-US"/>
        </w:rPr>
        <w:t xml:space="preserve"> Одно и то же мобильное оборудование будет работать по всей стране. Поскольку оборудование совместимо всюду, </w:t>
      </w:r>
      <w:r w:rsidRPr="00A560F1">
        <w:rPr>
          <w:rFonts w:eastAsia="Courier New"/>
          <w:i/>
          <w:sz w:val="28"/>
          <w:szCs w:val="28"/>
          <w:lang w:bidi="en-US"/>
        </w:rPr>
        <w:lastRenderedPageBreak/>
        <w:t>появляется более крупный рынок услуг, предоставляемых с помощью продуктов, имеющих большие возможности и приемлемых по стоимости. Точно так же системы инфраструктуры могут использовать стандарты для повышения качества и снижения стоимости продукта. Будущий рост обеспечивается открытыми стандартами, предоставляющими всем возможность участия;</w:t>
      </w:r>
    </w:p>
    <w:p w:rsidR="000742EF" w:rsidRPr="00A560F1" w:rsidRDefault="000742EF" w:rsidP="0099035E">
      <w:pPr>
        <w:numPr>
          <w:ilvl w:val="0"/>
          <w:numId w:val="3"/>
        </w:numPr>
        <w:shd w:val="clear" w:color="auto" w:fill="FFFFFF"/>
        <w:tabs>
          <w:tab w:val="left" w:pos="1134"/>
        </w:tabs>
        <w:spacing w:before="56"/>
        <w:ind w:left="0" w:firstLine="709"/>
        <w:rPr>
          <w:rFonts w:eastAsia="Courier New"/>
          <w:i/>
          <w:sz w:val="28"/>
          <w:szCs w:val="28"/>
          <w:lang w:bidi="en-US"/>
        </w:rPr>
      </w:pPr>
      <w:r w:rsidRPr="00A560F1">
        <w:rPr>
          <w:rFonts w:eastAsia="Courier New"/>
          <w:b/>
          <w:i/>
          <w:sz w:val="28"/>
          <w:szCs w:val="28"/>
          <w:lang w:bidi="en-US"/>
        </w:rPr>
        <w:t>поддержка многих диапазонов функциональности</w:t>
      </w:r>
      <w:r w:rsidRPr="00A560F1">
        <w:rPr>
          <w:rFonts w:eastAsia="Courier New"/>
          <w:i/>
          <w:sz w:val="28"/>
          <w:szCs w:val="28"/>
          <w:lang w:bidi="en-US"/>
        </w:rPr>
        <w:t>: поскольку архитектура не диктует дизайн, могут разрабатываться стандарты, поддерживающие широкий диапазон проектов или уровней функциональности развертываемых услуг в диапазоне от бесплатных до оплачиваемых;</w:t>
      </w:r>
    </w:p>
    <w:p w:rsidR="000742EF" w:rsidRPr="00A560F1" w:rsidRDefault="000742EF" w:rsidP="0099035E">
      <w:pPr>
        <w:numPr>
          <w:ilvl w:val="0"/>
          <w:numId w:val="3"/>
        </w:numPr>
        <w:shd w:val="clear" w:color="auto" w:fill="FFFFFF"/>
        <w:tabs>
          <w:tab w:val="left" w:pos="1134"/>
        </w:tabs>
        <w:spacing w:before="56"/>
        <w:ind w:left="0" w:firstLine="709"/>
        <w:rPr>
          <w:sz w:val="28"/>
          <w:szCs w:val="28"/>
          <w:lang w:bidi="en-US"/>
        </w:rPr>
      </w:pPr>
      <w:r w:rsidRPr="00A560F1">
        <w:rPr>
          <w:rFonts w:eastAsia="Courier New"/>
          <w:b/>
          <w:i/>
          <w:sz w:val="28"/>
          <w:szCs w:val="28"/>
          <w:lang w:bidi="en-US"/>
        </w:rPr>
        <w:t>синергия.</w:t>
      </w:r>
      <w:r w:rsidRPr="00A560F1">
        <w:rPr>
          <w:rFonts w:eastAsia="Courier New"/>
          <w:i/>
          <w:sz w:val="28"/>
          <w:szCs w:val="28"/>
          <w:lang w:bidi="en-US"/>
        </w:rPr>
        <w:t xml:space="preserve"> Разработка архитектуры начинается с функциональных требований, а общие требования отображаются в специализированных приложениях. Это позволяет разработчикам выявлять другие приложения с подобными функциями и таким образом обеспечивать своими продуктами большее количество потенциальных пользователей.</w:t>
      </w:r>
    </w:p>
    <w:p w:rsidR="000742EF" w:rsidRPr="00A560F1" w:rsidRDefault="000742EF" w:rsidP="000742EF">
      <w:pPr>
        <w:tabs>
          <w:tab w:val="left" w:pos="-2127"/>
        </w:tabs>
        <w:rPr>
          <w:i/>
          <w:sz w:val="28"/>
          <w:szCs w:val="28"/>
          <w:lang w:bidi="en-US"/>
        </w:rPr>
      </w:pPr>
      <w:r w:rsidRPr="00A560F1">
        <w:rPr>
          <w:i/>
          <w:sz w:val="28"/>
          <w:szCs w:val="28"/>
          <w:lang w:bidi="en-US"/>
        </w:rPr>
        <w:t>Интеграция обеспечивается свойством всестороннего охвата национальной архитектурой пользовательских сервисов ИТС. Архитектура предлагает требуемые интерфейсы для достижения полного охвата сервисов ИТС. Преимущества этого вида интеграции могут быть сформулированы следующим образом:</w:t>
      </w:r>
    </w:p>
    <w:p w:rsidR="000742EF" w:rsidRPr="00A560F1" w:rsidRDefault="000742EF" w:rsidP="000742EF">
      <w:pPr>
        <w:tabs>
          <w:tab w:val="left" w:pos="-2127"/>
        </w:tabs>
        <w:rPr>
          <w:i/>
          <w:sz w:val="28"/>
          <w:szCs w:val="28"/>
          <w:lang w:bidi="en-US"/>
        </w:rPr>
      </w:pPr>
      <w:r w:rsidRPr="00A560F1">
        <w:rPr>
          <w:b/>
          <w:i/>
          <w:sz w:val="28"/>
          <w:szCs w:val="28"/>
          <w:lang w:bidi="en-US"/>
        </w:rPr>
        <w:t>Совместное использование данных/информации для системного управления и планирования</w:t>
      </w:r>
      <w:r w:rsidRPr="00A560F1">
        <w:rPr>
          <w:i/>
          <w:sz w:val="28"/>
          <w:szCs w:val="28"/>
          <w:lang w:bidi="en-US"/>
        </w:rPr>
        <w:t xml:space="preserve">. Архитектура распределяет потоки данных и интерфейсы, организуя совместное использование данных и информации организациями. Во многих случаях такое распределение информации необходимо для предоставления определенных пользовательских сервисов. Эти данные и информация предоставляются в виде, обеспечивающем улучшение управления и функционирования транспортного комплекса. Следовательно, распределение данных о характеристиках транспортной системы с помощью архитектуры может привести к более эффективному использованию недостаточных транспортных ресурсов и лучшему планированию в масштабе всей системы </w:t>
      </w:r>
      <w:r w:rsidRPr="00A560F1">
        <w:rPr>
          <w:i/>
          <w:sz w:val="28"/>
          <w:szCs w:val="28"/>
          <w:lang w:bidi="en-US"/>
        </w:rPr>
        <w:lastRenderedPageBreak/>
        <w:t>(например, с управлением дорожным движением и пассажирскими перевозками, мультимодальной координацией, и т.д.).</w:t>
      </w:r>
    </w:p>
    <w:p w:rsidR="000742EF" w:rsidRPr="00A560F1" w:rsidRDefault="000742EF" w:rsidP="000742EF">
      <w:pPr>
        <w:rPr>
          <w:i/>
          <w:sz w:val="28"/>
          <w:szCs w:val="28"/>
          <w:lang w:bidi="en-US"/>
        </w:rPr>
      </w:pPr>
      <w:r w:rsidRPr="00A560F1">
        <w:rPr>
          <w:b/>
          <w:i/>
          <w:sz w:val="28"/>
          <w:szCs w:val="28"/>
          <w:lang w:bidi="en-US"/>
        </w:rPr>
        <w:t>Общие функции и функциональная интеграция</w:t>
      </w:r>
      <w:r w:rsidRPr="00A560F1">
        <w:rPr>
          <w:i/>
          <w:sz w:val="28"/>
          <w:szCs w:val="28"/>
          <w:lang w:bidi="en-US"/>
        </w:rPr>
        <w:t>. В пределах архитектуры есть много функций, которые либо 1) характерны для нескольких сервисных пакетов, или 2) могут быть интегрированы с функциями в других сервисных пакетах, чтобы предоставить б</w:t>
      </w:r>
      <w:r w:rsidRPr="00A560F1">
        <w:rPr>
          <w:b/>
          <w:i/>
          <w:sz w:val="28"/>
          <w:szCs w:val="28"/>
          <w:lang w:bidi="en-US"/>
        </w:rPr>
        <w:t>о</w:t>
      </w:r>
      <w:r w:rsidRPr="00A560F1">
        <w:rPr>
          <w:i/>
          <w:sz w:val="28"/>
          <w:szCs w:val="28"/>
          <w:lang w:bidi="en-US"/>
        </w:rPr>
        <w:t>льшие преимущества. Конечные пользователи этих пакетов могут снизить издержки. Повышается и функциональная эффективность за счет распределения функций между сервисными пакетами. Кроме того, интеграция определенных сервисных пакетов позволяет достичь больших преимуществ. Например, прокладка маршрутов может быть объединена с управлением дорожным движением в регионе. Такая интеграция позволяет провайдеру выбирать лучший маршрут, поскольку он знает планы работы светофоров на дорогах. С другой стороны, если менеджеры по трафику знают маршруты движения транспорта, они могут регулировать сигналы светофоров в соответствии с этим трафиком.</w:t>
      </w:r>
    </w:p>
    <w:p w:rsidR="000742EF" w:rsidRPr="001C0376" w:rsidRDefault="000742EF" w:rsidP="000742EF">
      <w:pPr>
        <w:rPr>
          <w:rFonts w:ascii="Times New Roman CYR" w:hAnsi="Times New Roman CYR" w:cs="Times New Roman CYR"/>
          <w:i/>
          <w:spacing w:val="2"/>
          <w:sz w:val="28"/>
          <w:szCs w:val="28"/>
          <w:lang w:bidi="en-US"/>
        </w:rPr>
      </w:pPr>
      <w:r w:rsidRPr="001C0376">
        <w:rPr>
          <w:rFonts w:ascii="Times New Roman CYR" w:hAnsi="Times New Roman CYR" w:cs="Times New Roman CYR"/>
          <w:b/>
          <w:i/>
          <w:spacing w:val="2"/>
          <w:sz w:val="28"/>
          <w:szCs w:val="28"/>
          <w:lang w:bidi="en-US"/>
        </w:rPr>
        <w:t>Общая технология</w:t>
      </w:r>
      <w:r w:rsidRPr="001C0376">
        <w:rPr>
          <w:rFonts w:ascii="Times New Roman CYR" w:hAnsi="Times New Roman CYR" w:cs="Times New Roman CYR"/>
          <w:i/>
          <w:spacing w:val="2"/>
          <w:sz w:val="28"/>
          <w:szCs w:val="28"/>
          <w:lang w:bidi="en-US"/>
        </w:rPr>
        <w:t>. Потоки данных и функции, предусмотренные архитектурой, в определенных проектах систем, могут использовать общие и специальные технологии. Устройства выделенной радиосвязи на короткие расстояния могут использоваться и для сбора платежей, проверки транспортных средств/ разрешений в рамках управления коммерческим транспортом (CVO), и для сбора результатов контроля автомобилей.</w:t>
      </w:r>
    </w:p>
    <w:p w:rsidR="000742EF" w:rsidRPr="001C0376" w:rsidRDefault="000742EF" w:rsidP="000742EF">
      <w:pPr>
        <w:rPr>
          <w:rFonts w:ascii="Times New Roman CYR" w:hAnsi="Times New Roman CYR" w:cs="Times New Roman CYR"/>
          <w:i/>
          <w:spacing w:val="2"/>
          <w:sz w:val="28"/>
          <w:szCs w:val="28"/>
          <w:lang w:bidi="en-US"/>
        </w:rPr>
      </w:pPr>
      <w:r w:rsidRPr="001C0376">
        <w:rPr>
          <w:rFonts w:ascii="Times New Roman CYR" w:hAnsi="Times New Roman CYR" w:cs="Times New Roman CYR"/>
          <w:i/>
          <w:spacing w:val="2"/>
          <w:sz w:val="28"/>
          <w:szCs w:val="28"/>
          <w:lang w:bidi="en-US"/>
        </w:rPr>
        <w:t>Технологии кредитных или дебетовых карт могут использоваться для оплаты проезда пассажиров, платы за парковку, иных сборов и даже для целей, не относящихся к ИТС. Программное и аппаратное обеспечение для картографических баз данных, а также для систем позиционирования (например, GPS) используется в широком диапазоне сервисных пакетов ИТС и способствует системной стандартизации в этих областях.</w:t>
      </w:r>
    </w:p>
    <w:p w:rsidR="000742EF" w:rsidRPr="001C0376" w:rsidRDefault="000742EF" w:rsidP="000742EF">
      <w:pPr>
        <w:tabs>
          <w:tab w:val="left" w:pos="-2127"/>
        </w:tabs>
        <w:rPr>
          <w:i/>
          <w:sz w:val="28"/>
          <w:szCs w:val="28"/>
          <w:lang w:bidi="en-US"/>
        </w:rPr>
      </w:pPr>
      <w:r w:rsidRPr="001C0376">
        <w:rPr>
          <w:i/>
          <w:sz w:val="28"/>
          <w:szCs w:val="28"/>
          <w:lang w:bidi="en-US"/>
        </w:rPr>
        <w:t>Как отмечено выше, архитектура является структурой</w:t>
      </w:r>
      <w:r w:rsidRPr="001C0376">
        <w:rPr>
          <w:rFonts w:eastAsia="Courier New"/>
          <w:i/>
          <w:sz w:val="28"/>
          <w:szCs w:val="28"/>
          <w:lang w:bidi="en-US"/>
        </w:rPr>
        <w:t xml:space="preserve"> для поддержки развития открытых стандартов</w:t>
      </w:r>
      <w:r w:rsidRPr="001C0376">
        <w:rPr>
          <w:i/>
          <w:sz w:val="28"/>
          <w:szCs w:val="28"/>
          <w:lang w:bidi="en-US"/>
        </w:rPr>
        <w:t xml:space="preserve">. </w:t>
      </w:r>
      <w:r w:rsidRPr="001C0376">
        <w:rPr>
          <w:i/>
          <w:sz w:val="28"/>
          <w:szCs w:val="28"/>
          <w:u w:val="single"/>
          <w:lang w:bidi="en-US"/>
        </w:rPr>
        <w:t>Такие стандарты обладают следующими преимуществами</w:t>
      </w:r>
      <w:r w:rsidRPr="001C0376">
        <w:rPr>
          <w:i/>
          <w:sz w:val="28"/>
          <w:szCs w:val="28"/>
          <w:lang w:bidi="en-US"/>
        </w:rPr>
        <w:t>:</w:t>
      </w:r>
    </w:p>
    <w:p w:rsidR="000742EF" w:rsidRPr="001C0376" w:rsidRDefault="000742EF" w:rsidP="000742EF">
      <w:pPr>
        <w:tabs>
          <w:tab w:val="left" w:pos="-2127"/>
        </w:tabs>
        <w:rPr>
          <w:i/>
          <w:sz w:val="28"/>
          <w:szCs w:val="28"/>
          <w:lang w:bidi="en-US"/>
        </w:rPr>
      </w:pPr>
      <w:r w:rsidRPr="001C0376">
        <w:rPr>
          <w:b/>
          <w:i/>
          <w:sz w:val="28"/>
          <w:szCs w:val="28"/>
          <w:lang w:bidi="en-US"/>
        </w:rPr>
        <w:lastRenderedPageBreak/>
        <w:t>Расширение рынка и снижение затрат</w:t>
      </w:r>
      <w:r w:rsidRPr="001C0376">
        <w:rPr>
          <w:i/>
          <w:sz w:val="28"/>
          <w:szCs w:val="28"/>
          <w:lang w:bidi="en-US"/>
        </w:rPr>
        <w:t>. Открытые интерфейсные стандарты могут привести к расширению рынков для продуктов и услуг ИТС с ценовой конкуренцией и снижен</w:t>
      </w:r>
      <w:r>
        <w:rPr>
          <w:i/>
          <w:sz w:val="28"/>
          <w:szCs w:val="28"/>
          <w:lang w:bidi="en-US"/>
        </w:rPr>
        <w:t>ие</w:t>
      </w:r>
      <w:r w:rsidRPr="001C0376">
        <w:rPr>
          <w:i/>
          <w:sz w:val="28"/>
          <w:szCs w:val="28"/>
          <w:lang w:bidi="en-US"/>
        </w:rPr>
        <w:t>м затрат конечного пользователя. С другой стороны, расширение рынков может привести к таким конфигурациям сети, в которых просто наличие большего числа пользователей может означать дополнительное сокращение стоимости или другие преимущества для пользователей (например, прокладка маршрутов, динамическое изменение маршрутов или региональное управление трафиком).</w:t>
      </w:r>
    </w:p>
    <w:p w:rsidR="000742EF" w:rsidRPr="001C0376" w:rsidRDefault="000742EF" w:rsidP="000742EF">
      <w:pPr>
        <w:tabs>
          <w:tab w:val="left" w:pos="-2127"/>
        </w:tabs>
        <w:rPr>
          <w:i/>
          <w:sz w:val="28"/>
          <w:szCs w:val="28"/>
          <w:lang w:bidi="en-US"/>
        </w:rPr>
      </w:pPr>
      <w:r w:rsidRPr="001C0376">
        <w:rPr>
          <w:b/>
          <w:i/>
          <w:sz w:val="28"/>
          <w:szCs w:val="28"/>
          <w:lang w:bidi="en-US"/>
        </w:rPr>
        <w:t>Совместимость</w:t>
      </w:r>
      <w:r w:rsidRPr="001C0376">
        <w:rPr>
          <w:i/>
          <w:sz w:val="28"/>
          <w:szCs w:val="28"/>
          <w:lang w:bidi="en-US"/>
        </w:rPr>
        <w:t>. Открытые интерфейсные стандарты предоставляют такие технические преимущества для конечного пользователя, как мобильность, функциональную совместимость и упрощение обмена данными между приложениями ИТС.</w:t>
      </w:r>
    </w:p>
    <w:p w:rsidR="000742EF" w:rsidRPr="001C0376" w:rsidRDefault="000742EF" w:rsidP="000742EF">
      <w:pPr>
        <w:tabs>
          <w:tab w:val="left" w:pos="-2127"/>
        </w:tabs>
        <w:rPr>
          <w:i/>
          <w:sz w:val="28"/>
          <w:szCs w:val="28"/>
          <w:lang w:bidi="en-US"/>
        </w:rPr>
      </w:pPr>
      <w:r w:rsidRPr="001C0376">
        <w:rPr>
          <w:b/>
          <w:i/>
          <w:sz w:val="28"/>
          <w:szCs w:val="28"/>
          <w:lang w:bidi="en-US"/>
        </w:rPr>
        <w:t>Технологические инновации</w:t>
      </w:r>
      <w:r w:rsidRPr="001C0376">
        <w:rPr>
          <w:i/>
          <w:sz w:val="28"/>
          <w:szCs w:val="28"/>
          <w:lang w:bidi="en-US"/>
        </w:rPr>
        <w:t>. Стандарты ИТС могут препятствовать в долгосрочном плане принятию инновационных технологий в области действия данного стандарта. Например, глобальные стандарты беспроводной связи для ИТС могли быть "привязаны" к определенной технологии, использовавшейся на момент их разработки и не учитывать эффективные или рентабельные технологии, разработанные позже. Таким образом, стандарт может привести к созданию ИТС, основывающейся на менее продвинутой технологии. С другой стороны</w:t>
      </w:r>
      <w:r>
        <w:rPr>
          <w:i/>
          <w:sz w:val="28"/>
          <w:szCs w:val="28"/>
          <w:lang w:bidi="en-US"/>
        </w:rPr>
        <w:t>,</w:t>
      </w:r>
      <w:r w:rsidRPr="001C0376">
        <w:rPr>
          <w:i/>
          <w:sz w:val="28"/>
          <w:szCs w:val="28"/>
          <w:lang w:bidi="en-US"/>
        </w:rPr>
        <w:t xml:space="preserve"> стандарты ускоряют технологические разработки и внедрение новых компонентов. Количественное определение суммарного воздействия стандартизации на технологическое развитие часто является сложной задачей.</w:t>
      </w:r>
    </w:p>
    <w:p w:rsidR="000742EF" w:rsidRPr="001C0376" w:rsidRDefault="000742EF" w:rsidP="000742EF">
      <w:pPr>
        <w:rPr>
          <w:i/>
          <w:sz w:val="28"/>
          <w:szCs w:val="28"/>
          <w:lang w:bidi="en-US"/>
        </w:rPr>
      </w:pPr>
      <w:r w:rsidRPr="001C0376">
        <w:rPr>
          <w:b/>
          <w:i/>
          <w:sz w:val="28"/>
          <w:szCs w:val="28"/>
          <w:lang w:bidi="en-US"/>
        </w:rPr>
        <w:t>Интересы поставщика</w:t>
      </w:r>
      <w:r w:rsidRPr="001C0376">
        <w:rPr>
          <w:i/>
          <w:sz w:val="28"/>
          <w:szCs w:val="28"/>
          <w:lang w:bidi="en-US"/>
        </w:rPr>
        <w:t>. Долгосрочные стандарты создают благоприятные условия для поставщиков продуктов и услуг ИТС. На таких рынках, как ИТС, согласованные с промышленностью стандарты промышленного консенсуса могут привести к развитию или расширению рынка в целом. В то же время может быть естественное сопротивление стандартам со стороны некоторых крупных компаний с высокими инвестициями в собственные системы, и увеличение сервисной конкуренции как среди пользователей, так и среди поставщиков.</w:t>
      </w:r>
    </w:p>
    <w:p w:rsidR="000742EF" w:rsidRPr="00A560F1" w:rsidRDefault="000742EF" w:rsidP="000742EF">
      <w:pPr>
        <w:widowControl w:val="0"/>
        <w:jc w:val="center"/>
        <w:rPr>
          <w:sz w:val="28"/>
          <w:szCs w:val="28"/>
          <w:lang w:bidi="en-US"/>
        </w:rPr>
      </w:pPr>
    </w:p>
    <w:p w:rsidR="000742EF" w:rsidRPr="00B65A3A" w:rsidRDefault="000742EF" w:rsidP="000742EF">
      <w:pPr>
        <w:widowControl w:val="0"/>
        <w:rPr>
          <w:rFonts w:eastAsia="Times New Roman"/>
          <w:sz w:val="28"/>
          <w:szCs w:val="28"/>
          <w:lang w:eastAsia="ru-RU"/>
        </w:rPr>
      </w:pPr>
      <w:r w:rsidRPr="00A560F1">
        <w:rPr>
          <w:rFonts w:ascii="Times New Roman CYR" w:hAnsi="Times New Roman CYR" w:cs="Times New Roman CYR"/>
          <w:spacing w:val="2"/>
          <w:sz w:val="28"/>
          <w:szCs w:val="28"/>
          <w:lang w:bidi="en-US"/>
        </w:rPr>
        <w:t>В книгах Стратегия внедрения ИТС (</w:t>
      </w:r>
      <w:r w:rsidRPr="00A560F1">
        <w:rPr>
          <w:rFonts w:ascii="Times New Roman CYR" w:hAnsi="Times New Roman CYR" w:cs="Times New Roman CYR"/>
          <w:spacing w:val="2"/>
          <w:sz w:val="28"/>
          <w:szCs w:val="28"/>
          <w:lang w:val="en-US" w:bidi="en-US"/>
        </w:rPr>
        <w:t>ITS</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Implementation</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Strategy</w:t>
      </w:r>
      <w:r w:rsidRPr="00A560F1">
        <w:rPr>
          <w:rFonts w:ascii="Times New Roman CYR" w:hAnsi="Times New Roman CYR" w:cs="Times New Roman CYR"/>
          <w:spacing w:val="2"/>
          <w:sz w:val="28"/>
          <w:szCs w:val="28"/>
          <w:lang w:bidi="en-US"/>
        </w:rPr>
        <w:t>) [</w:t>
      </w:r>
      <w:r>
        <w:rPr>
          <w:rFonts w:ascii="Times New Roman CYR" w:hAnsi="Times New Roman CYR" w:cs="Times New Roman CYR"/>
          <w:spacing w:val="2"/>
          <w:sz w:val="28"/>
          <w:szCs w:val="28"/>
          <w:lang w:bidi="en-US"/>
        </w:rPr>
        <w:t>22</w:t>
      </w:r>
      <w:r w:rsidRPr="00A560F1">
        <w:rPr>
          <w:rFonts w:ascii="Times New Roman CYR" w:hAnsi="Times New Roman CYR" w:cs="Times New Roman CYR"/>
          <w:spacing w:val="2"/>
          <w:sz w:val="28"/>
          <w:szCs w:val="28"/>
          <w:lang w:bidi="en-US"/>
        </w:rPr>
        <w:t>] и Руководство по архитектуре региональной ИТС (</w:t>
      </w:r>
      <w:r w:rsidRPr="00A560F1">
        <w:rPr>
          <w:rFonts w:ascii="Times New Roman CYR" w:hAnsi="Times New Roman CYR" w:cs="Times New Roman CYR"/>
          <w:spacing w:val="2"/>
          <w:sz w:val="28"/>
          <w:szCs w:val="28"/>
          <w:lang w:val="en-US" w:bidi="en-US"/>
        </w:rPr>
        <w:t>Regional</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ITS</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Architecture</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Guidance</w:t>
      </w:r>
      <w:r w:rsidRPr="00A560F1">
        <w:rPr>
          <w:rFonts w:ascii="Times New Roman CYR" w:hAnsi="Times New Roman CYR" w:cs="Times New Roman CYR"/>
          <w:spacing w:val="2"/>
          <w:sz w:val="28"/>
          <w:szCs w:val="28"/>
          <w:lang w:bidi="en-US"/>
        </w:rPr>
        <w:t xml:space="preserve">. </w:t>
      </w:r>
      <w:r w:rsidRPr="00A560F1">
        <w:rPr>
          <w:rFonts w:ascii="Times New Roman CYR" w:hAnsi="Times New Roman CYR" w:cs="Times New Roman CYR"/>
          <w:spacing w:val="2"/>
          <w:sz w:val="28"/>
          <w:szCs w:val="28"/>
          <w:lang w:val="en-US" w:bidi="en-US"/>
        </w:rPr>
        <w:t>Version</w:t>
      </w:r>
      <w:r w:rsidRPr="00A560F1">
        <w:rPr>
          <w:rFonts w:ascii="Times New Roman CYR" w:hAnsi="Times New Roman CYR" w:cs="Times New Roman CYR"/>
          <w:spacing w:val="2"/>
          <w:sz w:val="28"/>
          <w:szCs w:val="28"/>
          <w:lang w:bidi="en-US"/>
        </w:rPr>
        <w:t xml:space="preserve"> 2.0) [</w:t>
      </w:r>
      <w:r>
        <w:rPr>
          <w:rFonts w:ascii="Times New Roman CYR" w:hAnsi="Times New Roman CYR" w:cs="Times New Roman CYR"/>
          <w:spacing w:val="2"/>
          <w:sz w:val="28"/>
          <w:szCs w:val="28"/>
          <w:lang w:bidi="en-US"/>
        </w:rPr>
        <w:t>25</w:t>
      </w:r>
      <w:r w:rsidRPr="00A560F1">
        <w:rPr>
          <w:rFonts w:ascii="Times New Roman CYR" w:hAnsi="Times New Roman CYR" w:cs="Times New Roman CYR"/>
          <w:spacing w:val="2"/>
          <w:sz w:val="28"/>
          <w:szCs w:val="28"/>
          <w:lang w:bidi="en-US"/>
        </w:rPr>
        <w:t xml:space="preserve">] дано детальное описание </w:t>
      </w:r>
      <w:r w:rsidRPr="00A560F1">
        <w:rPr>
          <w:sz w:val="28"/>
          <w:szCs w:val="28"/>
          <w:lang w:bidi="en-US"/>
        </w:rPr>
        <w:t>итерационного процесса создания архитектуры региональной ИТС.</w:t>
      </w:r>
      <w:r>
        <w:rPr>
          <w:sz w:val="28"/>
          <w:szCs w:val="28"/>
          <w:lang w:bidi="en-US"/>
        </w:rPr>
        <w:t xml:space="preserve"> </w:t>
      </w:r>
      <w:r w:rsidRPr="00B65A3A">
        <w:rPr>
          <w:rFonts w:eastAsia="Times New Roman"/>
          <w:sz w:val="28"/>
          <w:szCs w:val="28"/>
          <w:lang w:eastAsia="ru-RU"/>
        </w:rPr>
        <w:t xml:space="preserve">Руководство содержит следующие главные шаги итерационного процесса разработки: </w:t>
      </w:r>
    </w:p>
    <w:p w:rsidR="000742EF" w:rsidRPr="00B65A3A" w:rsidRDefault="000742EF" w:rsidP="000742EF">
      <w:pPr>
        <w:rPr>
          <w:rFonts w:eastAsia="Times New Roman"/>
          <w:sz w:val="28"/>
          <w:szCs w:val="28"/>
          <w:lang w:eastAsia="ru-RU"/>
        </w:rPr>
      </w:pPr>
      <w:r w:rsidRPr="00B65A3A">
        <w:rPr>
          <w:rFonts w:eastAsia="Times New Roman"/>
          <w:b/>
          <w:sz w:val="28"/>
          <w:szCs w:val="28"/>
          <w:u w:val="single"/>
          <w:lang w:eastAsia="ru-RU"/>
        </w:rPr>
        <w:t>Начало</w:t>
      </w:r>
      <w:r w:rsidRPr="00B65A3A">
        <w:rPr>
          <w:rFonts w:eastAsia="Times New Roman"/>
          <w:sz w:val="28"/>
          <w:szCs w:val="28"/>
          <w:lang w:eastAsia="ru-RU"/>
        </w:rPr>
        <w:t xml:space="preserve">: разработка региональной архитектуры ИТС начинается с сосредоточения внимания заинтересованных людей и учреждений. Основываясь на условиях региона, соответствующие заинтересованные лица (организации) при ведущей роли одного или более из них организуют группу, которая будет разрабатывать архитектуру, и планируют ее деятельность. </w:t>
      </w:r>
    </w:p>
    <w:p w:rsidR="000742EF" w:rsidRPr="00B65A3A" w:rsidRDefault="000742EF" w:rsidP="000742EF">
      <w:pPr>
        <w:rPr>
          <w:rFonts w:eastAsia="Times New Roman"/>
          <w:sz w:val="28"/>
          <w:szCs w:val="28"/>
          <w:lang w:eastAsia="ru-RU"/>
        </w:rPr>
      </w:pPr>
      <w:r w:rsidRPr="00B65A3A">
        <w:rPr>
          <w:rFonts w:eastAsia="Times New Roman"/>
          <w:b/>
          <w:sz w:val="28"/>
          <w:szCs w:val="28"/>
          <w:u w:val="single"/>
          <w:lang w:eastAsia="ru-RU"/>
        </w:rPr>
        <w:t>Сбор данных</w:t>
      </w:r>
      <w:r w:rsidRPr="00B65A3A">
        <w:rPr>
          <w:rFonts w:eastAsia="Times New Roman"/>
          <w:sz w:val="28"/>
          <w:szCs w:val="28"/>
          <w:lang w:eastAsia="ru-RU"/>
        </w:rPr>
        <w:t xml:space="preserve">: Когда определены заинтересованные лица (организации) и </w:t>
      </w:r>
      <w:r w:rsidR="008253A5" w:rsidRPr="00B65A3A">
        <w:rPr>
          <w:rFonts w:eastAsia="Times New Roman"/>
          <w:sz w:val="28"/>
          <w:szCs w:val="28"/>
          <w:lang w:eastAsia="ru-RU"/>
        </w:rPr>
        <w:t xml:space="preserve">подготовлен </w:t>
      </w:r>
      <w:r w:rsidRPr="00B65A3A">
        <w:rPr>
          <w:rFonts w:eastAsia="Times New Roman"/>
          <w:sz w:val="28"/>
          <w:szCs w:val="28"/>
          <w:lang w:eastAsia="ru-RU"/>
        </w:rPr>
        <w:t xml:space="preserve">план для согласования облика региональной архитектуры ИТС, внимание сосредотачивается на системах ИТС в регионе. Производится инвентаризация существующих и запланированных систем ИТС в регионе, определяются роли и обязанности каждого участника в разработке, эксплуатации и поддержке этих систем, сервисы ИТС, которые должны быть реализованы в регионе, и документируется вклад (с точки зрения функциональности) каждой системы в реализацию этих сервисов ИТС. </w:t>
      </w:r>
    </w:p>
    <w:p w:rsidR="000742EF" w:rsidRPr="00B65A3A" w:rsidRDefault="000742EF" w:rsidP="000742EF">
      <w:pPr>
        <w:rPr>
          <w:rFonts w:eastAsia="Times New Roman"/>
          <w:sz w:val="28"/>
          <w:szCs w:val="28"/>
          <w:lang w:eastAsia="ru-RU"/>
        </w:rPr>
      </w:pPr>
      <w:r w:rsidRPr="00B65A3A">
        <w:rPr>
          <w:rFonts w:eastAsia="Times New Roman"/>
          <w:b/>
          <w:sz w:val="28"/>
          <w:szCs w:val="28"/>
          <w:u w:val="single"/>
          <w:lang w:eastAsia="ru-RU"/>
        </w:rPr>
        <w:t>Определение интерфейсов</w:t>
      </w:r>
      <w:r w:rsidRPr="00B65A3A">
        <w:rPr>
          <w:rFonts w:eastAsia="Times New Roman"/>
          <w:sz w:val="28"/>
          <w:szCs w:val="28"/>
          <w:lang w:eastAsia="ru-RU"/>
        </w:rPr>
        <w:t xml:space="preserve">: После того, как системы ИТС в регионе идентифицированы и функционально определены, определяются существующие и планируемые интерфейсы между этими системами. Далее определяются связи между системами, а затем информация, которой будет осуществляться обмен через каждый из интерфейсов. </w:t>
      </w:r>
    </w:p>
    <w:p w:rsidR="000742EF" w:rsidRPr="00B65A3A" w:rsidRDefault="000742EF" w:rsidP="000742EF">
      <w:pPr>
        <w:rPr>
          <w:rFonts w:eastAsia="Times New Roman"/>
          <w:sz w:val="28"/>
          <w:szCs w:val="28"/>
          <w:lang w:eastAsia="ru-RU"/>
        </w:rPr>
      </w:pPr>
      <w:r w:rsidRPr="00B65A3A">
        <w:rPr>
          <w:rFonts w:eastAsia="Times New Roman"/>
          <w:b/>
          <w:sz w:val="28"/>
          <w:szCs w:val="28"/>
          <w:u w:val="single"/>
          <w:lang w:eastAsia="ru-RU"/>
        </w:rPr>
        <w:t>Развертывание</w:t>
      </w:r>
      <w:r w:rsidRPr="00B65A3A">
        <w:rPr>
          <w:rFonts w:eastAsia="Times New Roman"/>
          <w:sz w:val="28"/>
          <w:szCs w:val="28"/>
          <w:lang w:eastAsia="ru-RU"/>
        </w:rPr>
        <w:t xml:space="preserve">: После определения системных интерфейсов могут быть определены дополнительные продукты, которые будут осуществлять выполнение проектов, вытекающих из региональной архитектуры ИТС. Они включают последовательность проектов, список необходимых агентских соглашений, и список стандартов, которые могут быть рассмотрены для использования в проекте. </w:t>
      </w:r>
    </w:p>
    <w:p w:rsidR="000742EF" w:rsidRPr="00B65A3A" w:rsidRDefault="000742EF" w:rsidP="000742EF">
      <w:pPr>
        <w:rPr>
          <w:rFonts w:eastAsia="Times New Roman"/>
          <w:sz w:val="28"/>
          <w:szCs w:val="28"/>
          <w:lang w:eastAsia="ru-RU"/>
        </w:rPr>
      </w:pPr>
      <w:r w:rsidRPr="00B65A3A">
        <w:rPr>
          <w:rFonts w:eastAsia="Times New Roman"/>
          <w:b/>
          <w:sz w:val="28"/>
          <w:szCs w:val="28"/>
          <w:u w:val="single"/>
          <w:lang w:eastAsia="ru-RU"/>
        </w:rPr>
        <w:lastRenderedPageBreak/>
        <w:t>Использование региональной архитектуры ИТС</w:t>
      </w:r>
      <w:r w:rsidRPr="00B65A3A">
        <w:rPr>
          <w:rFonts w:eastAsia="Times New Roman"/>
          <w:sz w:val="28"/>
          <w:szCs w:val="28"/>
          <w:lang w:eastAsia="ru-RU"/>
        </w:rPr>
        <w:t xml:space="preserve">: реальный успех регионального проекта архитектуры ИТС зависит от эффективного использования архитектуры, как только она разработана. Региональная архитектура ИТС - важный инструмент для использования в транспортном планировании, программировании и развертывании проекта. Она может идентифицировать возможности более рентабельных инвестиций в ИТС. Выгода этого шага очевидна. </w:t>
      </w:r>
    </w:p>
    <w:p w:rsidR="000742EF" w:rsidRPr="00B65A3A" w:rsidRDefault="000742EF" w:rsidP="000742EF">
      <w:pPr>
        <w:rPr>
          <w:rFonts w:eastAsia="Times New Roman"/>
          <w:sz w:val="28"/>
          <w:szCs w:val="28"/>
          <w:lang w:eastAsia="ru-RU"/>
        </w:rPr>
      </w:pPr>
      <w:r w:rsidRPr="00B65A3A">
        <w:rPr>
          <w:rFonts w:eastAsia="Times New Roman"/>
          <w:sz w:val="28"/>
          <w:szCs w:val="28"/>
          <w:lang w:eastAsia="ru-RU"/>
        </w:rPr>
        <w:t xml:space="preserve">Результаты процесса транспортного планирования - планы и программы - являются важными исходными данными для развития региональной архитектуры ИТС. Как только региональная архитектура ИТС создана, она может использоваться заинтересованными лицами в разработке их проектов ИТС, поддерживающих региональные цели. Она может использоваться, чтобы максимизировать соответствующую интеграцию проектов, идентифицированных процессом планирования. Отношения между региональной архитектурой ИТС и транспортным планированием являются продолжающимися и повторяющимися. Процесс планирования и связанные результаты также совершенствуют архитектуру в течение долгого времени, поскольку обратная связь включена как часть поддержки архитектуры. Для регионального планирующего органа и других планирующих агентств масштаба штата и региона региональная архитектура ИТС предоставляет информацию для того, чтобы обновить Долгосрочный План, Программу Совершенствования Транспорта и другие капитальные планы. Она также предоставит информацию для использования в других исследованиях и действиях в интересах планирования, включая План управления скоплениями, исследования коридоров и субрегионов, действия по мониторингу характеристик, планы развития пассажирского транспорта и другие исследования и планы, определенные в местном масштабе. Для плановых агентств масштаба штата она предоставит информацию для того, чтобы обновить Программу Совершенствования Транспорта в масштабе штата, План Внедрения и другие в планы и исследования масштаба штата или межрегионального. Как только проект ИТС запрограммирован, региональная архитектура ИТС обеспечивает отправную </w:t>
      </w:r>
      <w:r w:rsidRPr="00B65A3A">
        <w:rPr>
          <w:rFonts w:eastAsia="Times New Roman"/>
          <w:sz w:val="28"/>
          <w:szCs w:val="28"/>
          <w:lang w:eastAsia="ru-RU"/>
        </w:rPr>
        <w:lastRenderedPageBreak/>
        <w:t xml:space="preserve">точку для разработки проекта. Она обеспечивает входные данные, чтобы поддержать описание функционирования, требования и разработку проектов ИТС. Региональная архитектура ИТС улучшает непрерывность жизненного цикла проекта от планирования до разработки и функционирования. </w:t>
      </w:r>
    </w:p>
    <w:p w:rsidR="000742EF" w:rsidRPr="00B65A3A" w:rsidRDefault="000742EF" w:rsidP="000742EF">
      <w:pPr>
        <w:rPr>
          <w:rFonts w:eastAsia="Times New Roman"/>
          <w:sz w:val="28"/>
          <w:szCs w:val="28"/>
          <w:lang w:eastAsia="ru-RU"/>
        </w:rPr>
      </w:pPr>
      <w:r w:rsidRPr="00922E4F">
        <w:rPr>
          <w:rFonts w:eastAsia="Times New Roman"/>
          <w:b/>
          <w:sz w:val="28"/>
          <w:szCs w:val="28"/>
          <w:u w:val="single"/>
          <w:lang w:eastAsia="ru-RU"/>
        </w:rPr>
        <w:t>Поддержка региональной архитектуры ИТС</w:t>
      </w:r>
      <w:r w:rsidRPr="00B65A3A">
        <w:rPr>
          <w:rFonts w:eastAsia="Times New Roman"/>
          <w:sz w:val="28"/>
          <w:szCs w:val="28"/>
          <w:lang w:eastAsia="ru-RU"/>
        </w:rPr>
        <w:t xml:space="preserve">: Когда проекты ИТС осуществлены, в процессе транспортного планирования появляются новые приоритеты ИТС и стратегии, область ИТС расширяется и развивается, чтобы включить новые идеи, региональная архитектура ИТС должна быть обновлена. План поддержки используется, чтобы направлять обновления региональной основы архитектуры ИТС так, чтобы она продолжала точно отражать существующие возможности региональной ИТС и будущие планы. </w:t>
      </w:r>
    </w:p>
    <w:p w:rsidR="000742EF" w:rsidRPr="00B65A3A" w:rsidRDefault="000742EF" w:rsidP="000742EF">
      <w:pPr>
        <w:tabs>
          <w:tab w:val="left" w:pos="-4395"/>
        </w:tabs>
        <w:rPr>
          <w:rFonts w:eastAsia="Times New Roman"/>
          <w:sz w:val="28"/>
          <w:szCs w:val="28"/>
          <w:lang w:eastAsia="ru-RU"/>
        </w:rPr>
      </w:pPr>
      <w:r w:rsidRPr="00B65A3A">
        <w:rPr>
          <w:rFonts w:eastAsia="Times New Roman"/>
          <w:sz w:val="28"/>
          <w:szCs w:val="28"/>
          <w:lang w:eastAsia="ru-RU"/>
        </w:rPr>
        <w:t>Кроме описания процесса разработки региональной архитектуры, руководство содержит характеристики нескольких инструментов разработки, наиболее совершенным из которых является программный продукт Turbo Architecture, фактически система автоматизированного проектирования региональных ИТС. Она позволяет:</w:t>
      </w:r>
    </w:p>
    <w:p w:rsidR="000742EF" w:rsidRPr="00B65A3A" w:rsidRDefault="000742EF" w:rsidP="0099035E">
      <w:pPr>
        <w:numPr>
          <w:ilvl w:val="0"/>
          <w:numId w:val="2"/>
        </w:numPr>
        <w:tabs>
          <w:tab w:val="num" w:pos="-4253"/>
        </w:tabs>
        <w:spacing w:after="200" w:line="276" w:lineRule="auto"/>
        <w:ind w:left="0" w:firstLine="709"/>
        <w:rPr>
          <w:rFonts w:ascii="Times New Roman CYR" w:eastAsia="Times New Roman" w:hAnsi="Times New Roman CYR" w:cs="Times New Roman CYR"/>
          <w:spacing w:val="2"/>
          <w:sz w:val="28"/>
          <w:szCs w:val="28"/>
          <w:lang w:eastAsia="ru-RU" w:bidi="en-US"/>
        </w:rPr>
      </w:pPr>
      <w:r w:rsidRPr="00B65A3A">
        <w:rPr>
          <w:rFonts w:ascii="Times New Roman CYR" w:eastAsia="Times New Roman" w:hAnsi="Times New Roman CYR" w:cs="Times New Roman CYR"/>
          <w:spacing w:val="2"/>
          <w:sz w:val="28"/>
          <w:szCs w:val="28"/>
          <w:lang w:eastAsia="ru-RU" w:bidi="en-US"/>
        </w:rPr>
        <w:t>создавать региональную архитектуру ИТС;</w:t>
      </w:r>
    </w:p>
    <w:p w:rsidR="000742EF" w:rsidRPr="00B65A3A" w:rsidRDefault="000742EF" w:rsidP="0099035E">
      <w:pPr>
        <w:numPr>
          <w:ilvl w:val="0"/>
          <w:numId w:val="2"/>
        </w:numPr>
        <w:tabs>
          <w:tab w:val="num" w:pos="-4253"/>
        </w:tabs>
        <w:spacing w:after="200" w:line="276" w:lineRule="auto"/>
        <w:ind w:left="0" w:firstLine="709"/>
        <w:rPr>
          <w:rFonts w:ascii="Times New Roman CYR" w:eastAsia="Times New Roman" w:hAnsi="Times New Roman CYR" w:cs="Times New Roman CYR"/>
          <w:spacing w:val="2"/>
          <w:sz w:val="28"/>
          <w:szCs w:val="28"/>
          <w:lang w:eastAsia="ru-RU" w:bidi="en-US"/>
        </w:rPr>
      </w:pPr>
      <w:r w:rsidRPr="00B65A3A">
        <w:rPr>
          <w:rFonts w:ascii="Times New Roman CYR" w:eastAsia="Times New Roman" w:hAnsi="Times New Roman CYR" w:cs="Times New Roman CYR"/>
          <w:spacing w:val="2"/>
          <w:sz w:val="28"/>
          <w:szCs w:val="28"/>
          <w:lang w:eastAsia="ru-RU" w:bidi="en-US"/>
        </w:rPr>
        <w:t>создавать проектную архитектуру при отсутствии существующей региональной архитектуры;</w:t>
      </w:r>
    </w:p>
    <w:p w:rsidR="000742EF" w:rsidRPr="00B65A3A" w:rsidRDefault="000742EF" w:rsidP="0099035E">
      <w:pPr>
        <w:numPr>
          <w:ilvl w:val="0"/>
          <w:numId w:val="2"/>
        </w:numPr>
        <w:tabs>
          <w:tab w:val="num" w:pos="-4253"/>
        </w:tabs>
        <w:spacing w:after="200" w:line="276" w:lineRule="auto"/>
        <w:ind w:left="0" w:firstLine="709"/>
        <w:rPr>
          <w:rFonts w:ascii="Times New Roman CYR" w:eastAsia="Times New Roman" w:hAnsi="Times New Roman CYR" w:cs="Times New Roman CYR"/>
          <w:spacing w:val="2"/>
          <w:sz w:val="28"/>
          <w:szCs w:val="28"/>
          <w:lang w:eastAsia="ru-RU" w:bidi="en-US"/>
        </w:rPr>
      </w:pPr>
      <w:r w:rsidRPr="00B65A3A">
        <w:rPr>
          <w:rFonts w:ascii="Times New Roman CYR" w:eastAsia="Times New Roman" w:hAnsi="Times New Roman CYR" w:cs="Times New Roman CYR"/>
          <w:spacing w:val="2"/>
          <w:sz w:val="28"/>
          <w:szCs w:val="28"/>
          <w:lang w:eastAsia="ru-RU" w:bidi="en-US"/>
        </w:rPr>
        <w:t>создавать проектную архитектуру из существующей региональной архитектуры;</w:t>
      </w:r>
    </w:p>
    <w:p w:rsidR="000742EF" w:rsidRPr="00B65A3A" w:rsidRDefault="000742EF" w:rsidP="0099035E">
      <w:pPr>
        <w:numPr>
          <w:ilvl w:val="0"/>
          <w:numId w:val="2"/>
        </w:numPr>
        <w:tabs>
          <w:tab w:val="num" w:pos="-4253"/>
        </w:tabs>
        <w:spacing w:after="200" w:line="276" w:lineRule="auto"/>
        <w:ind w:left="0" w:firstLine="709"/>
        <w:rPr>
          <w:rFonts w:ascii="Times New Roman CYR" w:eastAsia="Times New Roman" w:hAnsi="Times New Roman CYR" w:cs="Times New Roman CYR"/>
          <w:spacing w:val="2"/>
          <w:sz w:val="28"/>
          <w:szCs w:val="28"/>
          <w:lang w:eastAsia="ru-RU" w:bidi="en-US"/>
        </w:rPr>
      </w:pPr>
      <w:r w:rsidRPr="00B65A3A">
        <w:rPr>
          <w:rFonts w:ascii="Times New Roman CYR" w:eastAsia="Times New Roman" w:hAnsi="Times New Roman CYR" w:cs="Times New Roman CYR"/>
          <w:spacing w:val="2"/>
          <w:sz w:val="28"/>
          <w:szCs w:val="28"/>
          <w:lang w:eastAsia="ru-RU" w:bidi="en-US"/>
        </w:rPr>
        <w:t>внедрять предварительно разработанную проектную архитектуру в существующую региональную архитектуру.</w:t>
      </w:r>
    </w:p>
    <w:p w:rsidR="000742EF" w:rsidRPr="00B65A3A" w:rsidRDefault="000742EF" w:rsidP="000742EF">
      <w:pPr>
        <w:tabs>
          <w:tab w:val="left" w:pos="-4395"/>
        </w:tabs>
        <w:rPr>
          <w:rFonts w:eastAsia="Times New Roman"/>
          <w:sz w:val="28"/>
          <w:szCs w:val="28"/>
          <w:lang w:eastAsia="ru-RU"/>
        </w:rPr>
      </w:pPr>
      <w:r w:rsidRPr="00B65A3A">
        <w:rPr>
          <w:rFonts w:eastAsia="Times New Roman"/>
          <w:sz w:val="28"/>
          <w:szCs w:val="28"/>
          <w:lang w:eastAsia="ru-RU"/>
        </w:rPr>
        <w:t xml:space="preserve">На рис. </w:t>
      </w:r>
      <w:r>
        <w:rPr>
          <w:rFonts w:eastAsia="Times New Roman"/>
          <w:sz w:val="28"/>
          <w:szCs w:val="28"/>
          <w:lang w:eastAsia="ru-RU"/>
        </w:rPr>
        <w:t>3</w:t>
      </w:r>
      <w:r w:rsidRPr="00B65A3A">
        <w:rPr>
          <w:rFonts w:eastAsia="Times New Roman"/>
          <w:sz w:val="28"/>
          <w:szCs w:val="28"/>
          <w:lang w:eastAsia="ru-RU"/>
        </w:rPr>
        <w:t>.</w:t>
      </w:r>
      <w:r>
        <w:rPr>
          <w:rFonts w:eastAsia="Times New Roman"/>
          <w:sz w:val="28"/>
          <w:szCs w:val="28"/>
          <w:lang w:eastAsia="ru-RU"/>
        </w:rPr>
        <w:t>5</w:t>
      </w:r>
      <w:r w:rsidRPr="00B65A3A">
        <w:rPr>
          <w:rFonts w:eastAsia="Times New Roman"/>
          <w:sz w:val="28"/>
          <w:szCs w:val="28"/>
          <w:lang w:eastAsia="ru-RU"/>
        </w:rPr>
        <w:t xml:space="preserve"> – </w:t>
      </w:r>
      <w:r>
        <w:rPr>
          <w:rFonts w:eastAsia="Times New Roman"/>
          <w:sz w:val="28"/>
          <w:szCs w:val="28"/>
          <w:lang w:eastAsia="ru-RU"/>
        </w:rPr>
        <w:t>3</w:t>
      </w:r>
      <w:r w:rsidRPr="00B65A3A">
        <w:rPr>
          <w:rFonts w:eastAsia="Times New Roman"/>
          <w:sz w:val="28"/>
          <w:szCs w:val="28"/>
          <w:lang w:eastAsia="ru-RU"/>
        </w:rPr>
        <w:t>.</w:t>
      </w:r>
      <w:r>
        <w:rPr>
          <w:rFonts w:eastAsia="Times New Roman"/>
          <w:sz w:val="28"/>
          <w:szCs w:val="28"/>
          <w:lang w:eastAsia="ru-RU"/>
        </w:rPr>
        <w:t>7</w:t>
      </w:r>
      <w:r w:rsidRPr="00B65A3A">
        <w:rPr>
          <w:rFonts w:eastAsia="Times New Roman"/>
          <w:sz w:val="28"/>
          <w:szCs w:val="28"/>
          <w:lang w:eastAsia="ru-RU"/>
        </w:rPr>
        <w:t xml:space="preserve"> показаны примеры интерфейсов системы Turbo Architecture. Следует отметить, что Минтранс США финансирует разработку и бесплатное распространение этой системы (в настоящее время актуальной является версия 7.</w:t>
      </w:r>
      <w:r>
        <w:rPr>
          <w:rFonts w:eastAsia="Times New Roman"/>
          <w:sz w:val="28"/>
          <w:szCs w:val="28"/>
          <w:lang w:eastAsia="ru-RU"/>
        </w:rPr>
        <w:t>1</w:t>
      </w:r>
      <w:r w:rsidRPr="00B65A3A">
        <w:rPr>
          <w:rFonts w:eastAsia="Times New Roman"/>
          <w:sz w:val="28"/>
          <w:szCs w:val="28"/>
          <w:lang w:eastAsia="ru-RU"/>
        </w:rPr>
        <w:t xml:space="preserve">). В целях повышения эффективности процессов разработки и внедрения </w:t>
      </w:r>
      <w:r>
        <w:rPr>
          <w:rFonts w:eastAsia="Times New Roman"/>
          <w:sz w:val="28"/>
          <w:szCs w:val="28"/>
          <w:lang w:eastAsia="ru-RU"/>
        </w:rPr>
        <w:t>ИТС</w:t>
      </w:r>
      <w:r w:rsidRPr="00B65A3A">
        <w:rPr>
          <w:rFonts w:eastAsia="Times New Roman"/>
          <w:sz w:val="28"/>
          <w:szCs w:val="28"/>
          <w:lang w:eastAsia="ru-RU"/>
        </w:rPr>
        <w:t xml:space="preserve"> в России было бы весьма полезно создать аналогичный продукт.</w:t>
      </w:r>
    </w:p>
    <w:p w:rsidR="000742EF" w:rsidRPr="00B65A3A" w:rsidRDefault="000742EF" w:rsidP="000742EF">
      <w:pPr>
        <w:tabs>
          <w:tab w:val="left" w:pos="-4395"/>
        </w:tabs>
        <w:ind w:left="709" w:firstLine="0"/>
        <w:rPr>
          <w:rFonts w:eastAsia="Times New Roman"/>
          <w:szCs w:val="24"/>
          <w:lang w:eastAsia="ru-RU"/>
        </w:rPr>
      </w:pPr>
    </w:p>
    <w:p w:rsidR="000742EF" w:rsidRPr="00B65A3A" w:rsidRDefault="000742EF" w:rsidP="000742EF">
      <w:pPr>
        <w:tabs>
          <w:tab w:val="left" w:pos="-4395"/>
        </w:tabs>
        <w:ind w:firstLine="0"/>
        <w:rPr>
          <w:rFonts w:eastAsia="Times New Roman"/>
          <w:szCs w:val="24"/>
          <w:lang w:eastAsia="ru-RU"/>
        </w:rPr>
      </w:pPr>
      <w:r w:rsidRPr="00B65A3A">
        <w:rPr>
          <w:rFonts w:eastAsia="Times New Roman"/>
          <w:noProof/>
          <w:szCs w:val="24"/>
          <w:lang w:eastAsia="ru-RU"/>
        </w:rPr>
        <w:lastRenderedPageBreak/>
        <w:drawing>
          <wp:inline distT="0" distB="0" distL="0" distR="0" wp14:anchorId="5CA906C3" wp14:editId="5B755DE6">
            <wp:extent cx="6296025" cy="3181350"/>
            <wp:effectExtent l="0" t="0" r="9525" b="0"/>
            <wp:docPr id="9"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3181350"/>
                    </a:xfrm>
                    <a:prstGeom prst="rect">
                      <a:avLst/>
                    </a:prstGeom>
                    <a:noFill/>
                    <a:ln>
                      <a:noFill/>
                    </a:ln>
                  </pic:spPr>
                </pic:pic>
              </a:graphicData>
            </a:graphic>
          </wp:inline>
        </w:drawing>
      </w:r>
    </w:p>
    <w:p w:rsidR="000742EF" w:rsidRPr="00914581" w:rsidRDefault="000742EF" w:rsidP="000742EF">
      <w:pPr>
        <w:ind w:firstLine="0"/>
        <w:jc w:val="center"/>
        <w:rPr>
          <w:rFonts w:eastAsia="Times New Roman"/>
          <w:sz w:val="28"/>
          <w:szCs w:val="28"/>
          <w:lang w:eastAsia="ru-RU"/>
        </w:rPr>
      </w:pPr>
      <w:r w:rsidRPr="00914581">
        <w:rPr>
          <w:rFonts w:eastAsia="Times New Roman"/>
          <w:bCs/>
          <w:sz w:val="28"/>
          <w:szCs w:val="28"/>
          <w:lang w:eastAsia="ru-RU"/>
        </w:rPr>
        <w:t xml:space="preserve">Рисунок </w:t>
      </w:r>
      <w:r w:rsidRPr="00FF2605">
        <w:rPr>
          <w:rFonts w:eastAsia="Times New Roman"/>
          <w:bCs/>
          <w:sz w:val="28"/>
          <w:szCs w:val="28"/>
          <w:lang w:eastAsia="ru-RU"/>
        </w:rPr>
        <w:t xml:space="preserve">3.5 </w:t>
      </w:r>
      <w:r w:rsidRPr="00914581">
        <w:rPr>
          <w:rFonts w:eastAsia="Times New Roman"/>
          <w:bCs/>
          <w:sz w:val="28"/>
          <w:szCs w:val="28"/>
          <w:lang w:eastAsia="ru-RU"/>
        </w:rPr>
        <w:t xml:space="preserve">– Форма кастомизации проекта ИТС в системе </w:t>
      </w:r>
      <w:r w:rsidRPr="00914581">
        <w:rPr>
          <w:rFonts w:eastAsia="Times New Roman"/>
          <w:sz w:val="28"/>
          <w:szCs w:val="28"/>
          <w:lang w:eastAsia="ru-RU"/>
        </w:rPr>
        <w:t xml:space="preserve">Turbo Architecture </w:t>
      </w:r>
      <w:r>
        <w:rPr>
          <w:rFonts w:eastAsia="Times New Roman"/>
          <w:sz w:val="28"/>
          <w:szCs w:val="28"/>
          <w:lang w:eastAsia="ru-RU"/>
        </w:rPr>
        <w:t>7.0</w:t>
      </w:r>
      <w:r w:rsidRPr="00914581">
        <w:rPr>
          <w:rFonts w:eastAsia="Times New Roman"/>
          <w:sz w:val="28"/>
          <w:szCs w:val="28"/>
          <w:lang w:eastAsia="ru-RU"/>
        </w:rPr>
        <w:t>.</w:t>
      </w:r>
    </w:p>
    <w:p w:rsidR="000742EF" w:rsidRPr="00B65A3A" w:rsidRDefault="000742EF" w:rsidP="000742EF">
      <w:pPr>
        <w:tabs>
          <w:tab w:val="left" w:pos="-4395"/>
        </w:tabs>
        <w:ind w:left="709" w:firstLine="0"/>
        <w:rPr>
          <w:rFonts w:eastAsia="Times New Roman"/>
          <w:szCs w:val="24"/>
          <w:lang w:eastAsia="ru-RU"/>
        </w:rPr>
      </w:pPr>
    </w:p>
    <w:p w:rsidR="000742EF" w:rsidRPr="00B65A3A" w:rsidRDefault="000742EF" w:rsidP="000742EF">
      <w:pPr>
        <w:tabs>
          <w:tab w:val="left" w:pos="-4395"/>
        </w:tabs>
        <w:ind w:firstLine="0"/>
        <w:rPr>
          <w:rFonts w:eastAsia="Times New Roman"/>
          <w:szCs w:val="24"/>
          <w:lang w:eastAsia="ru-RU"/>
        </w:rPr>
      </w:pPr>
      <w:r w:rsidRPr="00B65A3A">
        <w:rPr>
          <w:rFonts w:eastAsia="Times New Roman"/>
          <w:noProof/>
          <w:szCs w:val="24"/>
          <w:lang w:eastAsia="ru-RU"/>
        </w:rPr>
        <w:drawing>
          <wp:inline distT="0" distB="0" distL="0" distR="0" wp14:anchorId="40A03272" wp14:editId="5CBC1CD9">
            <wp:extent cx="6296025" cy="4572000"/>
            <wp:effectExtent l="0" t="0" r="9525" b="0"/>
            <wp:docPr id="1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4572000"/>
                    </a:xfrm>
                    <a:prstGeom prst="rect">
                      <a:avLst/>
                    </a:prstGeom>
                    <a:noFill/>
                    <a:ln>
                      <a:noFill/>
                    </a:ln>
                  </pic:spPr>
                </pic:pic>
              </a:graphicData>
            </a:graphic>
          </wp:inline>
        </w:drawing>
      </w:r>
    </w:p>
    <w:p w:rsidR="000742EF" w:rsidRPr="00914581" w:rsidRDefault="000742EF" w:rsidP="000742EF">
      <w:pPr>
        <w:ind w:firstLine="0"/>
        <w:jc w:val="center"/>
        <w:rPr>
          <w:rFonts w:eastAsia="Times New Roman"/>
          <w:sz w:val="28"/>
          <w:szCs w:val="28"/>
          <w:lang w:eastAsia="ru-RU"/>
        </w:rPr>
      </w:pPr>
      <w:r w:rsidRPr="00914581">
        <w:rPr>
          <w:rFonts w:eastAsia="Times New Roman"/>
          <w:bCs/>
          <w:sz w:val="28"/>
          <w:szCs w:val="28"/>
          <w:lang w:eastAsia="ru-RU"/>
        </w:rPr>
        <w:t xml:space="preserve">Рисунок </w:t>
      </w:r>
      <w:r w:rsidRPr="00FF2605">
        <w:rPr>
          <w:rFonts w:eastAsia="Times New Roman"/>
          <w:bCs/>
          <w:sz w:val="28"/>
          <w:szCs w:val="28"/>
          <w:lang w:eastAsia="ru-RU"/>
        </w:rPr>
        <w:t>3.</w:t>
      </w:r>
      <w:r>
        <w:rPr>
          <w:rFonts w:eastAsia="Times New Roman"/>
          <w:bCs/>
          <w:sz w:val="28"/>
          <w:szCs w:val="28"/>
          <w:lang w:eastAsia="ru-RU"/>
        </w:rPr>
        <w:t>6</w:t>
      </w:r>
      <w:r w:rsidRPr="00FF2605">
        <w:rPr>
          <w:rFonts w:eastAsia="Times New Roman"/>
          <w:bCs/>
          <w:sz w:val="28"/>
          <w:szCs w:val="28"/>
          <w:lang w:eastAsia="ru-RU"/>
        </w:rPr>
        <w:t xml:space="preserve"> </w:t>
      </w:r>
      <w:r w:rsidRPr="00914581">
        <w:rPr>
          <w:rFonts w:eastAsia="Times New Roman"/>
          <w:bCs/>
          <w:sz w:val="28"/>
          <w:szCs w:val="28"/>
          <w:lang w:eastAsia="ru-RU"/>
        </w:rPr>
        <w:t xml:space="preserve">– Пример диаграммы архитектурных потоков в системе </w:t>
      </w:r>
      <w:r w:rsidRPr="00914581">
        <w:rPr>
          <w:rFonts w:eastAsia="Times New Roman"/>
          <w:sz w:val="28"/>
          <w:szCs w:val="28"/>
          <w:lang w:eastAsia="ru-RU"/>
        </w:rPr>
        <w:t xml:space="preserve">Turbo Architecture </w:t>
      </w:r>
      <w:r>
        <w:rPr>
          <w:rFonts w:eastAsia="Times New Roman"/>
          <w:sz w:val="28"/>
          <w:szCs w:val="28"/>
          <w:lang w:eastAsia="ru-RU"/>
        </w:rPr>
        <w:t>7.0</w:t>
      </w:r>
      <w:r w:rsidRPr="00914581">
        <w:rPr>
          <w:rFonts w:eastAsia="Times New Roman"/>
          <w:sz w:val="28"/>
          <w:szCs w:val="28"/>
          <w:lang w:eastAsia="ru-RU"/>
        </w:rPr>
        <w:t>.</w:t>
      </w:r>
    </w:p>
    <w:p w:rsidR="000742EF" w:rsidRPr="00B65A3A" w:rsidRDefault="000742EF" w:rsidP="000742EF">
      <w:pPr>
        <w:tabs>
          <w:tab w:val="left" w:pos="-4395"/>
        </w:tabs>
        <w:ind w:firstLine="0"/>
        <w:rPr>
          <w:rFonts w:eastAsia="Times New Roman"/>
          <w:szCs w:val="24"/>
          <w:lang w:eastAsia="ru-RU"/>
        </w:rPr>
      </w:pPr>
      <w:r w:rsidRPr="00B65A3A">
        <w:rPr>
          <w:rFonts w:eastAsia="Times New Roman"/>
          <w:noProof/>
          <w:szCs w:val="24"/>
          <w:lang w:eastAsia="ru-RU"/>
        </w:rPr>
        <w:lastRenderedPageBreak/>
        <w:drawing>
          <wp:inline distT="0" distB="0" distL="0" distR="0" wp14:anchorId="37AB9E14" wp14:editId="4DDC38A9">
            <wp:extent cx="6305550" cy="5638800"/>
            <wp:effectExtent l="0" t="0" r="0" b="0"/>
            <wp:docPr id="1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5550" cy="5638800"/>
                    </a:xfrm>
                    <a:prstGeom prst="rect">
                      <a:avLst/>
                    </a:prstGeom>
                    <a:noFill/>
                    <a:ln>
                      <a:noFill/>
                    </a:ln>
                  </pic:spPr>
                </pic:pic>
              </a:graphicData>
            </a:graphic>
          </wp:inline>
        </w:drawing>
      </w:r>
    </w:p>
    <w:p w:rsidR="000742EF" w:rsidRPr="00914581" w:rsidRDefault="000742EF" w:rsidP="000742EF">
      <w:pPr>
        <w:ind w:firstLine="0"/>
        <w:jc w:val="center"/>
        <w:rPr>
          <w:rFonts w:eastAsia="Times New Roman"/>
          <w:sz w:val="28"/>
          <w:szCs w:val="28"/>
          <w:lang w:eastAsia="ru-RU"/>
        </w:rPr>
      </w:pPr>
      <w:r w:rsidRPr="00914581">
        <w:rPr>
          <w:rFonts w:eastAsia="Times New Roman"/>
          <w:bCs/>
          <w:sz w:val="28"/>
          <w:szCs w:val="28"/>
          <w:lang w:eastAsia="ru-RU"/>
        </w:rPr>
        <w:t xml:space="preserve">Рисунок </w:t>
      </w:r>
      <w:r>
        <w:rPr>
          <w:rFonts w:eastAsia="Times New Roman"/>
          <w:sz w:val="28"/>
          <w:szCs w:val="28"/>
          <w:lang w:eastAsia="ru-RU"/>
        </w:rPr>
        <w:t>3</w:t>
      </w:r>
      <w:r w:rsidRPr="00B65A3A">
        <w:rPr>
          <w:rFonts w:eastAsia="Times New Roman"/>
          <w:sz w:val="28"/>
          <w:szCs w:val="28"/>
          <w:lang w:eastAsia="ru-RU"/>
        </w:rPr>
        <w:t>.</w:t>
      </w:r>
      <w:r>
        <w:rPr>
          <w:rFonts w:eastAsia="Times New Roman"/>
          <w:sz w:val="28"/>
          <w:szCs w:val="28"/>
          <w:lang w:eastAsia="ru-RU"/>
        </w:rPr>
        <w:t>7</w:t>
      </w:r>
      <w:r w:rsidRPr="00B65A3A">
        <w:rPr>
          <w:rFonts w:eastAsia="Times New Roman"/>
          <w:sz w:val="28"/>
          <w:szCs w:val="28"/>
          <w:lang w:eastAsia="ru-RU"/>
        </w:rPr>
        <w:t xml:space="preserve"> </w:t>
      </w:r>
      <w:r w:rsidRPr="00914581">
        <w:rPr>
          <w:rFonts w:eastAsia="Times New Roman"/>
          <w:bCs/>
          <w:sz w:val="28"/>
          <w:szCs w:val="28"/>
          <w:lang w:eastAsia="ru-RU"/>
        </w:rPr>
        <w:t xml:space="preserve">– Пример отчета системы </w:t>
      </w:r>
      <w:r w:rsidRPr="00914581">
        <w:rPr>
          <w:rFonts w:eastAsia="Times New Roman"/>
          <w:sz w:val="28"/>
          <w:szCs w:val="28"/>
          <w:lang w:eastAsia="ru-RU"/>
        </w:rPr>
        <w:t xml:space="preserve">Turbo Architecture </w:t>
      </w:r>
      <w:r>
        <w:rPr>
          <w:rFonts w:eastAsia="Times New Roman"/>
          <w:sz w:val="28"/>
          <w:szCs w:val="28"/>
          <w:lang w:eastAsia="ru-RU"/>
        </w:rPr>
        <w:t>7.0</w:t>
      </w:r>
      <w:r w:rsidRPr="00914581">
        <w:rPr>
          <w:rFonts w:eastAsia="Times New Roman"/>
          <w:sz w:val="28"/>
          <w:szCs w:val="28"/>
          <w:lang w:eastAsia="ru-RU"/>
        </w:rPr>
        <w:t>.</w:t>
      </w:r>
    </w:p>
    <w:p w:rsidR="000742EF" w:rsidRDefault="000742EF" w:rsidP="000742EF">
      <w:pPr>
        <w:rPr>
          <w:sz w:val="28"/>
          <w:szCs w:val="28"/>
        </w:rPr>
      </w:pPr>
    </w:p>
    <w:p w:rsidR="000742EF" w:rsidRPr="00BC28EB" w:rsidRDefault="000742EF" w:rsidP="000742EF">
      <w:pPr>
        <w:tabs>
          <w:tab w:val="left" w:pos="-2127"/>
        </w:tabs>
        <w:rPr>
          <w:b/>
          <w:sz w:val="28"/>
          <w:szCs w:val="28"/>
          <w:lang w:bidi="en-US"/>
        </w:rPr>
      </w:pPr>
      <w:r w:rsidRPr="00BC28EB">
        <w:rPr>
          <w:b/>
          <w:sz w:val="28"/>
          <w:szCs w:val="28"/>
          <w:lang w:bidi="en-US"/>
        </w:rPr>
        <w:t xml:space="preserve">Таким образом, </w:t>
      </w:r>
      <w:r w:rsidRPr="00BC28EB">
        <w:rPr>
          <w:b/>
          <w:sz w:val="28"/>
          <w:szCs w:val="28"/>
        </w:rPr>
        <w:t xml:space="preserve">Национальная архитектура </w:t>
      </w:r>
      <w:r w:rsidRPr="00BC28EB">
        <w:rPr>
          <w:b/>
          <w:sz w:val="28"/>
          <w:szCs w:val="28"/>
          <w:lang w:bidi="en-US"/>
        </w:rPr>
        <w:t>ИТС США представляет собой совокупность возможных вариантов построения ИТС, детально описанных текстовыми, табличными и графическими средствами, методических материалов по ее применению, количественных и качественных оценок и является мощным инструментом проектирования, разработки и внедрения ИТС различного масштаба и назначения.</w:t>
      </w:r>
    </w:p>
    <w:p w:rsidR="000742EF" w:rsidRPr="00BC28EB" w:rsidRDefault="000742EF" w:rsidP="000742EF">
      <w:pPr>
        <w:tabs>
          <w:tab w:val="left" w:pos="-2127"/>
        </w:tabs>
        <w:rPr>
          <w:sz w:val="28"/>
          <w:szCs w:val="28"/>
          <w:lang w:bidi="en-US"/>
        </w:rPr>
      </w:pPr>
      <w:r w:rsidRPr="00BC28EB">
        <w:rPr>
          <w:sz w:val="28"/>
          <w:szCs w:val="28"/>
          <w:lang w:bidi="en-US"/>
        </w:rPr>
        <w:t xml:space="preserve">Следует отметить, что наряду с текстовыми документами архитектура представлена в виде бесплатного программного продукта </w:t>
      </w:r>
      <w:r w:rsidRPr="00BC28EB">
        <w:rPr>
          <w:sz w:val="28"/>
          <w:szCs w:val="28"/>
          <w:lang w:val="en-US" w:bidi="en-US"/>
        </w:rPr>
        <w:t>Turbo</w:t>
      </w:r>
      <w:r w:rsidRPr="00BC28EB">
        <w:rPr>
          <w:sz w:val="28"/>
          <w:szCs w:val="28"/>
          <w:lang w:bidi="en-US"/>
        </w:rPr>
        <w:t xml:space="preserve"> </w:t>
      </w:r>
      <w:r w:rsidRPr="00BC28EB">
        <w:rPr>
          <w:sz w:val="28"/>
          <w:szCs w:val="28"/>
          <w:lang w:val="en-US" w:bidi="en-US"/>
        </w:rPr>
        <w:t>Architecture</w:t>
      </w:r>
      <w:r w:rsidRPr="00BC28EB">
        <w:rPr>
          <w:sz w:val="28"/>
          <w:szCs w:val="28"/>
          <w:lang w:bidi="en-US"/>
        </w:rPr>
        <w:t>, обеспечивающего автоматизацию проектирования ИТС.</w:t>
      </w:r>
    </w:p>
    <w:p w:rsidR="000742EF" w:rsidRPr="00BC28EB" w:rsidRDefault="000742EF" w:rsidP="000742EF">
      <w:pPr>
        <w:tabs>
          <w:tab w:val="left" w:pos="-2127"/>
        </w:tabs>
        <w:rPr>
          <w:sz w:val="28"/>
          <w:szCs w:val="28"/>
          <w:lang w:bidi="en-US"/>
        </w:rPr>
      </w:pPr>
      <w:r w:rsidRPr="00BC28EB">
        <w:rPr>
          <w:sz w:val="28"/>
          <w:szCs w:val="28"/>
          <w:lang w:bidi="en-US"/>
        </w:rPr>
        <w:lastRenderedPageBreak/>
        <w:t>Стимулирование использования архитектуры экономическими методами обеспечивает динамичное развитие интеллектуальных транспортных систем в США с учетом интересов государства, властей штатов и муниципалитетов, транспортного бизнеса, разработчиков и производителей компонентов ИТС, а также водителей и пассажиров.</w:t>
      </w:r>
    </w:p>
    <w:p w:rsidR="000742EF" w:rsidRDefault="000742EF" w:rsidP="000742EF">
      <w:pPr>
        <w:widowControl w:val="0"/>
        <w:tabs>
          <w:tab w:val="left" w:pos="1418"/>
        </w:tabs>
        <w:ind w:firstLine="567"/>
        <w:contextualSpacing/>
        <w:rPr>
          <w:sz w:val="28"/>
          <w:szCs w:val="28"/>
        </w:rPr>
      </w:pPr>
    </w:p>
    <w:p w:rsidR="000742EF" w:rsidRPr="008D2427" w:rsidRDefault="000742EF" w:rsidP="00013850">
      <w:pPr>
        <w:pStyle w:val="2d"/>
        <w:numPr>
          <w:ilvl w:val="0"/>
          <w:numId w:val="127"/>
        </w:numPr>
        <w:ind w:left="0" w:firstLine="0"/>
        <w:jc w:val="both"/>
        <w:rPr>
          <w:i/>
        </w:rPr>
      </w:pPr>
      <w:bookmarkStart w:id="8" w:name="_Toc404162290"/>
      <w:bookmarkStart w:id="9" w:name="_Toc479689856"/>
      <w:r>
        <w:rPr>
          <w:i/>
        </w:rPr>
        <w:t>О</w:t>
      </w:r>
      <w:r w:rsidRPr="008D2427">
        <w:rPr>
          <w:i/>
        </w:rPr>
        <w:t>бщ</w:t>
      </w:r>
      <w:r>
        <w:rPr>
          <w:i/>
        </w:rPr>
        <w:t>ая</w:t>
      </w:r>
      <w:r w:rsidRPr="008D2427">
        <w:rPr>
          <w:i/>
        </w:rPr>
        <w:t xml:space="preserve"> структур</w:t>
      </w:r>
      <w:r>
        <w:rPr>
          <w:i/>
        </w:rPr>
        <w:t>а</w:t>
      </w:r>
      <w:r w:rsidRPr="008D2427">
        <w:rPr>
          <w:i/>
        </w:rPr>
        <w:t xml:space="preserve"> </w:t>
      </w:r>
      <w:r>
        <w:rPr>
          <w:i/>
        </w:rPr>
        <w:t xml:space="preserve">и задачи </w:t>
      </w:r>
      <w:r w:rsidRPr="008D2427">
        <w:rPr>
          <w:i/>
        </w:rPr>
        <w:t>интеллектуальных транспортных систем</w:t>
      </w:r>
      <w:bookmarkEnd w:id="8"/>
      <w:bookmarkEnd w:id="9"/>
    </w:p>
    <w:p w:rsidR="000742EF" w:rsidRDefault="000742EF" w:rsidP="000742EF">
      <w:pPr>
        <w:widowControl w:val="0"/>
        <w:tabs>
          <w:tab w:val="left" w:pos="1418"/>
        </w:tabs>
        <w:ind w:firstLine="567"/>
        <w:contextualSpacing/>
        <w:rPr>
          <w:sz w:val="28"/>
          <w:szCs w:val="28"/>
        </w:rPr>
      </w:pPr>
    </w:p>
    <w:p w:rsidR="000742EF" w:rsidRDefault="000742EF" w:rsidP="000742EF">
      <w:pPr>
        <w:pStyle w:val="141"/>
        <w:rPr>
          <w:lang w:bidi="en-US"/>
        </w:rPr>
      </w:pPr>
      <w:r w:rsidRPr="00EF6301">
        <w:rPr>
          <w:lang w:bidi="en-US"/>
        </w:rPr>
        <w:t xml:space="preserve">Анализ проблем, </w:t>
      </w:r>
      <w:r>
        <w:rPr>
          <w:lang w:bidi="en-US"/>
        </w:rPr>
        <w:t>подлежащих решению с помощью ИТС</w:t>
      </w:r>
      <w:r w:rsidRPr="00EF6301">
        <w:rPr>
          <w:lang w:bidi="en-US"/>
        </w:rPr>
        <w:t xml:space="preserve">, </w:t>
      </w:r>
      <w:r>
        <w:rPr>
          <w:lang w:bidi="en-US"/>
        </w:rPr>
        <w:t>а также</w:t>
      </w:r>
      <w:r w:rsidRPr="00EF6301">
        <w:rPr>
          <w:lang w:bidi="en-US"/>
        </w:rPr>
        <w:t xml:space="preserve"> их дальнейшей детализации показывает, что предметные области практически всех проблем включают движение всех транспортных средств либо отдельных их категорий на всей </w:t>
      </w:r>
      <w:r>
        <w:rPr>
          <w:lang w:bidi="en-US"/>
        </w:rPr>
        <w:t xml:space="preserve">либо части </w:t>
      </w:r>
      <w:r w:rsidRPr="00EF6301">
        <w:rPr>
          <w:lang w:bidi="en-US"/>
        </w:rPr>
        <w:t xml:space="preserve">территории, обслуживаемой системой. </w:t>
      </w:r>
    </w:p>
    <w:p w:rsidR="000742EF" w:rsidRPr="00EF6301" w:rsidRDefault="000742EF" w:rsidP="000742EF">
      <w:pPr>
        <w:pStyle w:val="141"/>
        <w:rPr>
          <w:lang w:bidi="en-US"/>
        </w:rPr>
      </w:pPr>
      <w:r w:rsidRPr="00EF6301">
        <w:rPr>
          <w:lang w:bidi="en-US"/>
        </w:rPr>
        <w:t>В состав информации, получаемой системой, должны входить местоположение и скорость движения транспортных средств и/или параметры транспортных потоков на улично-дорожной сети, находящейся на этой территории. Отсюда следует, что общая информационн</w:t>
      </w:r>
      <w:r w:rsidRPr="004A36CF">
        <w:rPr>
          <w:lang w:bidi="en-US"/>
        </w:rPr>
        <w:t>ая</w:t>
      </w:r>
      <w:r w:rsidRPr="00EF6301">
        <w:rPr>
          <w:lang w:bidi="en-US"/>
        </w:rPr>
        <w:t xml:space="preserve"> структура </w:t>
      </w:r>
      <w:r>
        <w:rPr>
          <w:lang w:bidi="en-US"/>
        </w:rPr>
        <w:t>И</w:t>
      </w:r>
      <w:r w:rsidRPr="00EF6301">
        <w:rPr>
          <w:lang w:bidi="en-US"/>
        </w:rPr>
        <w:t>ТС</w:t>
      </w:r>
      <w:r>
        <w:rPr>
          <w:lang w:bidi="en-US"/>
        </w:rPr>
        <w:t xml:space="preserve"> (аналог логической архитектуры ИТС США)</w:t>
      </w:r>
      <w:r w:rsidRPr="00EF6301">
        <w:rPr>
          <w:lang w:bidi="en-US"/>
        </w:rPr>
        <w:t xml:space="preserve">, предназначенной для решения вышеприведенных проблем, должна включать следующие процессы: </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получения информации о местоположении, движении и состоянии отдельных ТС;</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получения информации о транспортных потоках, которая может поступать от датчиков транспорта, средств видеонаблюдения и т. п.;</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получения информации о метеоусловиях на дорогах;</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передачи полученной информации для дальнейшей обработки;</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обработки информации;</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 xml:space="preserve">передачи результатов обработки информации на бортовые, индивидуальные (например, персональные компьютеры и переносные коммуникационные устройства) и групповые (например, светофоры, табло </w:t>
      </w:r>
      <w:r>
        <w:rPr>
          <w:lang w:bidi="en-US"/>
        </w:rPr>
        <w:t xml:space="preserve">с </w:t>
      </w:r>
      <w:r w:rsidRPr="004A36CF">
        <w:rPr>
          <w:lang w:bidi="en-US"/>
        </w:rPr>
        <w:t>изменяющейся информацией</w:t>
      </w:r>
      <w:r w:rsidRPr="00EF6301">
        <w:rPr>
          <w:lang w:bidi="en-US"/>
        </w:rPr>
        <w:t>) средства представления информации;</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lastRenderedPageBreak/>
        <w:t>представления информации бортовыми средствами, размещенными на ТС;</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представления информации групповыми средствами для участников дорожного движения и пользователей ТС;</w:t>
      </w:r>
    </w:p>
    <w:p w:rsidR="000742EF" w:rsidRPr="00EF6301" w:rsidRDefault="000742EF" w:rsidP="0099035E">
      <w:pPr>
        <w:pStyle w:val="141"/>
        <w:numPr>
          <w:ilvl w:val="0"/>
          <w:numId w:val="105"/>
        </w:numPr>
        <w:tabs>
          <w:tab w:val="clear" w:pos="720"/>
          <w:tab w:val="num" w:pos="-5245"/>
        </w:tabs>
        <w:ind w:left="0" w:firstLine="720"/>
        <w:rPr>
          <w:lang w:bidi="en-US"/>
        </w:rPr>
      </w:pPr>
      <w:r w:rsidRPr="00EF6301">
        <w:rPr>
          <w:lang w:bidi="en-US"/>
        </w:rPr>
        <w:t>представления информации иным пользователям, в том числе на средства отображения индивидуального пользования, включая переносные устройства.</w:t>
      </w:r>
    </w:p>
    <w:p w:rsidR="000742EF" w:rsidRPr="00EF6301" w:rsidRDefault="000742EF" w:rsidP="000742EF">
      <w:pPr>
        <w:pStyle w:val="141"/>
        <w:rPr>
          <w:lang w:bidi="en-US"/>
        </w:rPr>
      </w:pPr>
      <w:r w:rsidRPr="00EF6301">
        <w:rPr>
          <w:lang w:bidi="en-US"/>
        </w:rPr>
        <w:t xml:space="preserve">В совокупности эти процессы, т. е. общую информационную структуру </w:t>
      </w:r>
      <w:r>
        <w:rPr>
          <w:lang w:bidi="en-US"/>
        </w:rPr>
        <w:t>И</w:t>
      </w:r>
      <w:r w:rsidRPr="00EF6301">
        <w:rPr>
          <w:lang w:bidi="en-US"/>
        </w:rPr>
        <w:t xml:space="preserve">ТС, можно представить в виде, показанном на рис. </w:t>
      </w:r>
      <w:r>
        <w:rPr>
          <w:lang w:bidi="en-US"/>
        </w:rPr>
        <w:t>3</w:t>
      </w:r>
      <w:r w:rsidRPr="00EF6301">
        <w:rPr>
          <w:lang w:bidi="en-US"/>
        </w:rPr>
        <w:t>.</w:t>
      </w:r>
      <w:r>
        <w:rPr>
          <w:lang w:bidi="en-US"/>
        </w:rPr>
        <w:t>8</w:t>
      </w:r>
      <w:r w:rsidRPr="00EF6301">
        <w:rPr>
          <w:lang w:bidi="en-US"/>
        </w:rPr>
        <w:t>.</w:t>
      </w:r>
    </w:p>
    <w:p w:rsidR="000742EF" w:rsidRPr="00EF6301" w:rsidRDefault="000742EF" w:rsidP="000742EF">
      <w:pPr>
        <w:pStyle w:val="141"/>
        <w:rPr>
          <w:lang w:bidi="en-US"/>
        </w:rPr>
      </w:pPr>
      <w:r w:rsidRPr="00EF6301">
        <w:rPr>
          <w:lang w:bidi="en-US"/>
        </w:rPr>
        <w:t>Минимальная информационная структура должна включать хотя бы один из процессов получения информации, соответствующий процесс передачи полученной информации для обработки и собственно процесс обработки информации.</w:t>
      </w:r>
    </w:p>
    <w:p w:rsidR="000742EF" w:rsidRPr="00EF6301" w:rsidRDefault="000742EF" w:rsidP="000742EF">
      <w:pPr>
        <w:pStyle w:val="141"/>
        <w:rPr>
          <w:lang w:bidi="en-US"/>
        </w:rPr>
      </w:pPr>
      <w:r w:rsidRPr="00EF6301">
        <w:rPr>
          <w:lang w:bidi="en-US"/>
        </w:rPr>
        <w:t>Заметим, что информационная</w:t>
      </w:r>
      <w:r>
        <w:rPr>
          <w:lang w:bidi="en-US"/>
        </w:rPr>
        <w:t xml:space="preserve"> </w:t>
      </w:r>
      <w:r w:rsidRPr="00EF6301">
        <w:rPr>
          <w:lang w:bidi="en-US"/>
        </w:rPr>
        <w:t xml:space="preserve">структура описывается в терминах операций над информацией с минимальным использованием сведений о предметной области. </w:t>
      </w:r>
    </w:p>
    <w:p w:rsidR="000742EF" w:rsidRPr="00EF6301" w:rsidRDefault="000742EF" w:rsidP="000742EF">
      <w:pPr>
        <w:pStyle w:val="141"/>
        <w:rPr>
          <w:lang w:bidi="en-US"/>
        </w:rPr>
        <w:sectPr w:rsidR="000742EF" w:rsidRPr="00EF6301" w:rsidSect="00C70F4C">
          <w:pgSz w:w="11906" w:h="16838" w:code="9"/>
          <w:pgMar w:top="1134" w:right="851" w:bottom="1134" w:left="1134" w:header="709" w:footer="709" w:gutter="0"/>
          <w:cols w:space="708"/>
          <w:titlePg/>
          <w:docGrid w:linePitch="360"/>
        </w:sectPr>
      </w:pPr>
    </w:p>
    <w:p w:rsidR="000742EF" w:rsidRPr="00EF6301" w:rsidRDefault="000742EF" w:rsidP="000742EF">
      <w:pPr>
        <w:pStyle w:val="141"/>
        <w:ind w:firstLine="0"/>
        <w:jc w:val="center"/>
        <w:rPr>
          <w:lang w:bidi="en-US"/>
        </w:rPr>
      </w:pPr>
      <w:r w:rsidRPr="000A2F4A">
        <w:rPr>
          <w:lang w:bidi="en-US"/>
        </w:rPr>
        <w:object w:dxaOrig="17401" w:dyaOrig="10636">
          <v:shape id="_x0000_i1026" type="#_x0000_t75" style="width:684pt;height:418.2pt" o:ole="">
            <v:imagedata r:id="rId20" o:title=""/>
          </v:shape>
          <o:OLEObject Type="Embed" ProgID="Visio.Drawing.11" ShapeID="_x0000_i1026" DrawAspect="Content" ObjectID="_1675257983" r:id="rId21"/>
        </w:object>
      </w:r>
    </w:p>
    <w:p w:rsidR="000742EF" w:rsidRPr="00EF6301" w:rsidRDefault="000742EF" w:rsidP="000742EF">
      <w:pPr>
        <w:pStyle w:val="141"/>
        <w:jc w:val="center"/>
        <w:rPr>
          <w:lang w:bidi="en-US"/>
        </w:rPr>
      </w:pPr>
      <w:r w:rsidRPr="00EF6301">
        <w:rPr>
          <w:lang w:bidi="en-US"/>
        </w:rPr>
        <w:t xml:space="preserve">Рисунок </w:t>
      </w:r>
      <w:r>
        <w:rPr>
          <w:lang w:bidi="en-US"/>
        </w:rPr>
        <w:t>3</w:t>
      </w:r>
      <w:r w:rsidRPr="00EF6301">
        <w:rPr>
          <w:lang w:bidi="en-US"/>
        </w:rPr>
        <w:t>.</w:t>
      </w:r>
      <w:r>
        <w:rPr>
          <w:lang w:bidi="en-US"/>
        </w:rPr>
        <w:t>8</w:t>
      </w:r>
      <w:r w:rsidRPr="00EF6301">
        <w:rPr>
          <w:lang w:bidi="en-US"/>
        </w:rPr>
        <w:t xml:space="preserve">. – Общая </w:t>
      </w:r>
      <w:r w:rsidRPr="00D46B08">
        <w:rPr>
          <w:lang w:bidi="en-US"/>
        </w:rPr>
        <w:t>информационная</w:t>
      </w:r>
      <w:r w:rsidRPr="00EF6301">
        <w:rPr>
          <w:lang w:bidi="en-US"/>
        </w:rPr>
        <w:t xml:space="preserve"> структура </w:t>
      </w:r>
      <w:r w:rsidRPr="00663A32">
        <w:rPr>
          <w:lang w:bidi="en-US"/>
        </w:rPr>
        <w:t>интеллектуальн</w:t>
      </w:r>
      <w:r w:rsidRPr="00EF6301">
        <w:rPr>
          <w:lang w:bidi="en-US"/>
        </w:rPr>
        <w:t>ой транспортной системы.</w:t>
      </w:r>
    </w:p>
    <w:p w:rsidR="000742EF" w:rsidRPr="00EF6301" w:rsidRDefault="000742EF" w:rsidP="000742EF">
      <w:pPr>
        <w:pStyle w:val="141"/>
        <w:rPr>
          <w:lang w:bidi="en-US"/>
        </w:rPr>
        <w:sectPr w:rsidR="000742EF" w:rsidRPr="00EF6301" w:rsidSect="00C70F4C">
          <w:pgSz w:w="16838" w:h="11906" w:orient="landscape"/>
          <w:pgMar w:top="1701" w:right="1134" w:bottom="851" w:left="1134" w:header="709" w:footer="709" w:gutter="0"/>
          <w:cols w:space="708"/>
          <w:docGrid w:linePitch="360"/>
        </w:sectPr>
      </w:pPr>
    </w:p>
    <w:p w:rsidR="000742EF" w:rsidRPr="00EF6301" w:rsidRDefault="000742EF" w:rsidP="000742EF">
      <w:pPr>
        <w:pStyle w:val="141"/>
        <w:rPr>
          <w:lang w:bidi="en-US"/>
        </w:rPr>
      </w:pPr>
      <w:r>
        <w:rPr>
          <w:lang w:bidi="en-US"/>
        </w:rPr>
        <w:lastRenderedPageBreak/>
        <w:t xml:space="preserve">Легко видеть, что </w:t>
      </w:r>
      <w:r w:rsidRPr="00EF6301">
        <w:rPr>
          <w:lang w:bidi="en-US"/>
        </w:rPr>
        <w:t xml:space="preserve">любая из функций </w:t>
      </w:r>
      <w:r>
        <w:rPr>
          <w:lang w:bidi="en-US"/>
        </w:rPr>
        <w:t>централизованной ИТС,</w:t>
      </w:r>
      <w:r w:rsidRPr="00EF6301">
        <w:rPr>
          <w:lang w:bidi="en-US"/>
        </w:rPr>
        <w:t xml:space="preserve"> а также любая их совокупность вплоть до полно</w:t>
      </w:r>
      <w:r>
        <w:rPr>
          <w:lang w:bidi="en-US"/>
        </w:rPr>
        <w:t>го</w:t>
      </w:r>
      <w:r w:rsidRPr="00EF6301">
        <w:rPr>
          <w:lang w:bidi="en-US"/>
        </w:rPr>
        <w:t xml:space="preserve"> </w:t>
      </w:r>
      <w:r>
        <w:rPr>
          <w:lang w:bidi="en-US"/>
        </w:rPr>
        <w:t>набора</w:t>
      </w:r>
      <w:r w:rsidRPr="00EF6301">
        <w:rPr>
          <w:lang w:bidi="en-US"/>
        </w:rPr>
        <w:t xml:space="preserve"> могут быть реализованы </w:t>
      </w:r>
      <w:r>
        <w:rPr>
          <w:lang w:bidi="en-US"/>
        </w:rPr>
        <w:t>на основе</w:t>
      </w:r>
      <w:r w:rsidRPr="00EF6301">
        <w:rPr>
          <w:lang w:bidi="en-US"/>
        </w:rPr>
        <w:t xml:space="preserve"> представленной информационной структуры либо ее фрагмента.</w:t>
      </w:r>
    </w:p>
    <w:p w:rsidR="000742EF" w:rsidRDefault="000742EF" w:rsidP="000742EF">
      <w:pPr>
        <w:pStyle w:val="141"/>
        <w:rPr>
          <w:lang w:bidi="en-US"/>
        </w:rPr>
      </w:pPr>
      <w:r w:rsidRPr="00EF6301">
        <w:rPr>
          <w:lang w:bidi="en-US"/>
        </w:rPr>
        <w:t xml:space="preserve">Таким образом, </w:t>
      </w:r>
      <w:r w:rsidRPr="00EF6301">
        <w:rPr>
          <w:b/>
          <w:lang w:bidi="en-US"/>
        </w:rPr>
        <w:t xml:space="preserve">информационная структура </w:t>
      </w:r>
      <w:r>
        <w:rPr>
          <w:b/>
          <w:lang w:bidi="en-US"/>
        </w:rPr>
        <w:t>И</w:t>
      </w:r>
      <w:r w:rsidRPr="00EF6301">
        <w:rPr>
          <w:b/>
          <w:lang w:bidi="en-US"/>
        </w:rPr>
        <w:t xml:space="preserve">ТС инвариантна к реализуемой на ее основе </w:t>
      </w:r>
      <w:r>
        <w:rPr>
          <w:b/>
          <w:lang w:bidi="en-US"/>
        </w:rPr>
        <w:t>логической</w:t>
      </w:r>
      <w:r w:rsidRPr="00EF6301">
        <w:rPr>
          <w:b/>
          <w:lang w:bidi="en-US"/>
        </w:rPr>
        <w:t xml:space="preserve"> структуре</w:t>
      </w:r>
      <w:r w:rsidRPr="00EF6301">
        <w:rPr>
          <w:lang w:bidi="en-US"/>
        </w:rPr>
        <w:t xml:space="preserve"> и является ценным инструментом описания, разработки и внедрения </w:t>
      </w:r>
      <w:r>
        <w:rPr>
          <w:lang w:bidi="en-US"/>
        </w:rPr>
        <w:t>И</w:t>
      </w:r>
      <w:r w:rsidRPr="00EF6301">
        <w:rPr>
          <w:lang w:bidi="en-US"/>
        </w:rPr>
        <w:t>ТС.</w:t>
      </w:r>
    </w:p>
    <w:p w:rsidR="000742EF" w:rsidRPr="00DA77F4" w:rsidRDefault="000742EF" w:rsidP="000742EF">
      <w:pPr>
        <w:pStyle w:val="141"/>
        <w:rPr>
          <w:lang w:bidi="en-US"/>
        </w:rPr>
      </w:pPr>
      <w:r>
        <w:rPr>
          <w:lang w:bidi="en-US"/>
        </w:rPr>
        <w:t>И</w:t>
      </w:r>
      <w:r w:rsidRPr="00EF6301">
        <w:rPr>
          <w:lang w:bidi="en-US"/>
        </w:rPr>
        <w:t>нформационная</w:t>
      </w:r>
      <w:r>
        <w:rPr>
          <w:lang w:bidi="en-US"/>
        </w:rPr>
        <w:t xml:space="preserve"> </w:t>
      </w:r>
      <w:r w:rsidRPr="00DA77F4">
        <w:rPr>
          <w:lang w:bidi="en-US"/>
        </w:rPr>
        <w:t>стр</w:t>
      </w:r>
      <w:r>
        <w:rPr>
          <w:lang w:bidi="en-US"/>
        </w:rPr>
        <w:t xml:space="preserve">уктура ИТС включает </w:t>
      </w:r>
      <w:r w:rsidRPr="00EF6301">
        <w:rPr>
          <w:lang w:bidi="en-US"/>
        </w:rPr>
        <w:t>совокупность</w:t>
      </w:r>
      <w:r>
        <w:rPr>
          <w:lang w:bidi="en-US"/>
        </w:rPr>
        <w:t xml:space="preserve"> </w:t>
      </w:r>
      <w:r w:rsidRPr="00EF6301">
        <w:rPr>
          <w:lang w:bidi="en-US"/>
        </w:rPr>
        <w:t>функций</w:t>
      </w:r>
      <w:r>
        <w:rPr>
          <w:lang w:bidi="en-US"/>
        </w:rPr>
        <w:t xml:space="preserve">, реализуемых системой в предметной области, а также информационные потоки между ними. Примерами являются упрощенное представление логической </w:t>
      </w:r>
      <w:r w:rsidRPr="00DA77F4">
        <w:rPr>
          <w:lang w:bidi="en-US"/>
        </w:rPr>
        <w:t>стр</w:t>
      </w:r>
      <w:r>
        <w:rPr>
          <w:lang w:bidi="en-US"/>
        </w:rPr>
        <w:t>уктуры (архитектуры) ИТС США (</w:t>
      </w:r>
      <w:r w:rsidRPr="00EF6301">
        <w:rPr>
          <w:lang w:bidi="en-US"/>
        </w:rPr>
        <w:t xml:space="preserve">рис. </w:t>
      </w:r>
      <w:r>
        <w:rPr>
          <w:lang w:bidi="en-US"/>
        </w:rPr>
        <w:t>3</w:t>
      </w:r>
      <w:r w:rsidRPr="00EF6301">
        <w:rPr>
          <w:lang w:bidi="en-US"/>
        </w:rPr>
        <w:t>.</w:t>
      </w:r>
      <w:r>
        <w:rPr>
          <w:lang w:bidi="en-US"/>
        </w:rPr>
        <w:t>1), а также дальнейшая ее детализация (</w:t>
      </w:r>
      <w:r w:rsidRPr="00EF6301">
        <w:rPr>
          <w:lang w:bidi="en-US"/>
        </w:rPr>
        <w:t xml:space="preserve">рис. </w:t>
      </w:r>
      <w:r>
        <w:rPr>
          <w:lang w:bidi="en-US"/>
        </w:rPr>
        <w:t>3</w:t>
      </w:r>
      <w:r w:rsidRPr="00EF6301">
        <w:rPr>
          <w:lang w:bidi="en-US"/>
        </w:rPr>
        <w:t>.</w:t>
      </w:r>
      <w:r>
        <w:rPr>
          <w:lang w:bidi="en-US"/>
        </w:rPr>
        <w:t>2, 3</w:t>
      </w:r>
      <w:r w:rsidRPr="00EF6301">
        <w:rPr>
          <w:lang w:bidi="en-US"/>
        </w:rPr>
        <w:t>.</w:t>
      </w:r>
      <w:r>
        <w:rPr>
          <w:lang w:bidi="en-US"/>
        </w:rPr>
        <w:t>3)</w:t>
      </w:r>
    </w:p>
    <w:p w:rsidR="000742EF" w:rsidRPr="00EF6301" w:rsidRDefault="000742EF" w:rsidP="000742EF">
      <w:pPr>
        <w:pStyle w:val="141"/>
        <w:rPr>
          <w:lang w:bidi="en-US"/>
        </w:rPr>
      </w:pPr>
      <w:r w:rsidRPr="00EF6301">
        <w:rPr>
          <w:lang w:bidi="en-US"/>
        </w:rPr>
        <w:t xml:space="preserve">Вышеописанной информационной структуре </w:t>
      </w:r>
      <w:r>
        <w:rPr>
          <w:lang w:bidi="en-US"/>
        </w:rPr>
        <w:t>ИТС</w:t>
      </w:r>
      <w:r w:rsidRPr="00EF6301">
        <w:rPr>
          <w:lang w:bidi="en-US"/>
        </w:rPr>
        <w:t xml:space="preserve"> соответствует информационно-технологическая структура системы, представленная на рис. </w:t>
      </w:r>
      <w:r w:rsidRPr="00DA77F4">
        <w:rPr>
          <w:lang w:bidi="en-US"/>
        </w:rPr>
        <w:t>3.</w:t>
      </w:r>
      <w:r>
        <w:rPr>
          <w:lang w:bidi="en-US"/>
        </w:rPr>
        <w:t>9</w:t>
      </w:r>
      <w:r w:rsidRPr="00EF6301">
        <w:rPr>
          <w:lang w:bidi="en-US"/>
        </w:rPr>
        <w:t xml:space="preserve">. Информационно-технологическая структура отражает состав технологических компонентов системы и связи между ними. Применительно к </w:t>
      </w:r>
      <w:r>
        <w:rPr>
          <w:lang w:bidi="en-US"/>
        </w:rPr>
        <w:t>централизованной</w:t>
      </w:r>
      <w:r w:rsidRPr="00EF6301">
        <w:rPr>
          <w:lang w:bidi="en-US"/>
        </w:rPr>
        <w:t xml:space="preserve"> </w:t>
      </w:r>
      <w:r>
        <w:rPr>
          <w:lang w:bidi="en-US"/>
        </w:rPr>
        <w:t>ИТС</w:t>
      </w:r>
      <w:r w:rsidRPr="00EF6301">
        <w:rPr>
          <w:lang w:bidi="en-US"/>
        </w:rPr>
        <w:t xml:space="preserve"> она включает следующие элементы:</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подсистему сбора информации, в которую могут входить бортовые телематические терминалы (БТТ), внебортовые средства сбора информации (датчики транспорта, системы фотовидеофиксации, видеонаблюдения, видеоаналитики), средства сбора данных о метеоусловиях;</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 xml:space="preserve">комплекс средств </w:t>
      </w:r>
      <w:r>
        <w:rPr>
          <w:lang w:bidi="en-US"/>
        </w:rPr>
        <w:t>(</w:t>
      </w:r>
      <w:r w:rsidRPr="00EF6301">
        <w:rPr>
          <w:lang w:bidi="en-US"/>
        </w:rPr>
        <w:t>подсистему</w:t>
      </w:r>
      <w:r>
        <w:rPr>
          <w:lang w:bidi="en-US"/>
        </w:rPr>
        <w:t>)</w:t>
      </w:r>
      <w:r w:rsidRPr="00EF6301">
        <w:rPr>
          <w:lang w:bidi="en-US"/>
        </w:rPr>
        <w:t xml:space="preserve"> управления дорожным движением и </w:t>
      </w:r>
      <w:r>
        <w:rPr>
          <w:lang w:bidi="en-US"/>
        </w:rPr>
        <w:t xml:space="preserve">группового </w:t>
      </w:r>
      <w:r w:rsidRPr="00EF6301">
        <w:rPr>
          <w:lang w:bidi="en-US"/>
        </w:rPr>
        <w:t>информирования по</w:t>
      </w:r>
      <w:r>
        <w:rPr>
          <w:lang w:bidi="en-US"/>
        </w:rPr>
        <w:t>льзователей</w:t>
      </w:r>
      <w:r w:rsidRPr="00EF6301">
        <w:rPr>
          <w:lang w:bidi="en-US"/>
        </w:rPr>
        <w:t>;</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подсистему обмена информацией с БТТ;</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подсистему передачи данных с внебортовых средств сбора информации о транспортных потоках;</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подсистему передачи данных о метеоусловиях;</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 xml:space="preserve">подсистему передачи данных на средства управления дорожным движением и </w:t>
      </w:r>
      <w:r>
        <w:rPr>
          <w:lang w:bidi="en-US"/>
        </w:rPr>
        <w:t>группового</w:t>
      </w:r>
      <w:r w:rsidRPr="00EF6301">
        <w:rPr>
          <w:lang w:bidi="en-US"/>
        </w:rPr>
        <w:t xml:space="preserve"> информирования потребителей;</w:t>
      </w:r>
    </w:p>
    <w:p w:rsidR="000742EF" w:rsidRPr="00EF6301" w:rsidRDefault="000742EF" w:rsidP="0099035E">
      <w:pPr>
        <w:pStyle w:val="141"/>
        <w:numPr>
          <w:ilvl w:val="0"/>
          <w:numId w:val="105"/>
        </w:numPr>
        <w:tabs>
          <w:tab w:val="clear" w:pos="720"/>
        </w:tabs>
        <w:ind w:left="0" w:firstLine="709"/>
        <w:rPr>
          <w:lang w:bidi="en-US"/>
        </w:rPr>
      </w:pPr>
      <w:r w:rsidRPr="00EF6301">
        <w:rPr>
          <w:lang w:bidi="en-US"/>
        </w:rPr>
        <w:t>подсистему обработки информации;</w:t>
      </w:r>
    </w:p>
    <w:p w:rsidR="000742EF" w:rsidRPr="00EF6301" w:rsidRDefault="000742EF" w:rsidP="0099035E">
      <w:pPr>
        <w:pStyle w:val="141"/>
        <w:numPr>
          <w:ilvl w:val="0"/>
          <w:numId w:val="105"/>
        </w:numPr>
        <w:tabs>
          <w:tab w:val="clear" w:pos="720"/>
        </w:tabs>
        <w:ind w:left="0" w:firstLine="709"/>
        <w:rPr>
          <w:lang w:bidi="en-US"/>
        </w:rPr>
      </w:pPr>
      <w:r>
        <w:rPr>
          <w:lang w:bidi="en-US"/>
        </w:rPr>
        <w:lastRenderedPageBreak/>
        <w:t xml:space="preserve">индивидуальные и групповые </w:t>
      </w:r>
      <w:r w:rsidRPr="00EF6301">
        <w:rPr>
          <w:lang w:bidi="en-US"/>
        </w:rPr>
        <w:t xml:space="preserve">средства </w:t>
      </w:r>
      <w:r>
        <w:rPr>
          <w:lang w:bidi="en-US"/>
        </w:rPr>
        <w:t>(</w:t>
      </w:r>
      <w:r w:rsidRPr="00EF6301">
        <w:rPr>
          <w:lang w:bidi="en-US"/>
        </w:rPr>
        <w:t>подсистему</w:t>
      </w:r>
      <w:r>
        <w:rPr>
          <w:lang w:bidi="en-US"/>
        </w:rPr>
        <w:t>)</w:t>
      </w:r>
      <w:r w:rsidRPr="00EF6301">
        <w:rPr>
          <w:lang w:bidi="en-US"/>
        </w:rPr>
        <w:t xml:space="preserve"> представления информации пользователям </w:t>
      </w:r>
      <w:r>
        <w:rPr>
          <w:lang w:bidi="en-US"/>
        </w:rPr>
        <w:t>ИТС</w:t>
      </w:r>
      <w:r w:rsidRPr="00EF6301">
        <w:rPr>
          <w:lang w:bidi="en-US"/>
        </w:rPr>
        <w:t xml:space="preserve"> и получения данных для выработки управляющих воздействий.</w:t>
      </w:r>
    </w:p>
    <w:p w:rsidR="000742EF" w:rsidRPr="00EF6301" w:rsidRDefault="000742EF" w:rsidP="000742EF">
      <w:pPr>
        <w:pStyle w:val="141"/>
        <w:rPr>
          <w:lang w:bidi="en-US"/>
        </w:rPr>
      </w:pPr>
      <w:r w:rsidRPr="00EF6301">
        <w:rPr>
          <w:lang w:bidi="en-US"/>
        </w:rPr>
        <w:t xml:space="preserve">Следует отметить, что понятие информационно-технологической структуры довольно близко к широко используемому понятию физической структуры </w:t>
      </w:r>
      <w:r>
        <w:rPr>
          <w:lang w:bidi="en-US"/>
        </w:rPr>
        <w:t>ИТС</w:t>
      </w:r>
      <w:r w:rsidRPr="00EF6301">
        <w:rPr>
          <w:lang w:bidi="en-US"/>
        </w:rPr>
        <w:t xml:space="preserve">, которая представляет собой совокупность физических элементов системы и связей между ними. </w:t>
      </w:r>
    </w:p>
    <w:p w:rsidR="000742EF" w:rsidRPr="00EF6301" w:rsidRDefault="000742EF" w:rsidP="000742EF">
      <w:pPr>
        <w:pStyle w:val="141"/>
        <w:rPr>
          <w:lang w:bidi="en-US"/>
        </w:rPr>
      </w:pPr>
      <w:r w:rsidRPr="00EF6301">
        <w:rPr>
          <w:lang w:bidi="en-US"/>
        </w:rPr>
        <w:t xml:space="preserve">Бортовой телематический терминал включает (рис. </w:t>
      </w:r>
      <w:r w:rsidRPr="00C306D6">
        <w:rPr>
          <w:lang w:bidi="en-US"/>
        </w:rPr>
        <w:t>3.1</w:t>
      </w:r>
      <w:r>
        <w:rPr>
          <w:lang w:bidi="en-US"/>
        </w:rPr>
        <w:t>0</w:t>
      </w:r>
      <w:r w:rsidRPr="00EF6301">
        <w:rPr>
          <w:lang w:bidi="en-US"/>
        </w:rPr>
        <w:t>) бортовой навигационно-информационный терминал, в состав которого входят приемник сигналов глобальных навигационных спутниковых систем, вычислительное устройство, устройство связи с внешними абонентами, пользовательский интерфейс и, кроме того, может содержать следующие элементы:</w:t>
      </w:r>
    </w:p>
    <w:p w:rsidR="000742EF" w:rsidRPr="00EF6301" w:rsidRDefault="000742EF" w:rsidP="0099035E">
      <w:pPr>
        <w:pStyle w:val="141"/>
        <w:numPr>
          <w:ilvl w:val="0"/>
          <w:numId w:val="106"/>
        </w:numPr>
        <w:tabs>
          <w:tab w:val="clear" w:pos="1429"/>
          <w:tab w:val="num" w:pos="1069"/>
        </w:tabs>
        <w:ind w:left="0" w:firstLine="709"/>
        <w:rPr>
          <w:lang w:bidi="en-US"/>
        </w:rPr>
      </w:pPr>
      <w:r w:rsidRPr="00EF6301">
        <w:rPr>
          <w:lang w:bidi="en-US"/>
        </w:rPr>
        <w:t>датчиковый комплекс, в состав которого могут входить датчики состояния ТС, груза, пассажиропотока, оборудования, смонтированного на ТС, идентификации водителя, система автоматического определения факта аварии и др.;</w:t>
      </w:r>
    </w:p>
    <w:p w:rsidR="000742EF" w:rsidRPr="00EF6301" w:rsidRDefault="000742EF" w:rsidP="0099035E">
      <w:pPr>
        <w:pStyle w:val="141"/>
        <w:numPr>
          <w:ilvl w:val="0"/>
          <w:numId w:val="106"/>
        </w:numPr>
        <w:tabs>
          <w:tab w:val="clear" w:pos="1429"/>
          <w:tab w:val="num" w:pos="1069"/>
        </w:tabs>
        <w:ind w:left="0" w:firstLine="709"/>
        <w:rPr>
          <w:lang w:bidi="en-US"/>
        </w:rPr>
      </w:pPr>
      <w:r w:rsidRPr="00EF6301">
        <w:rPr>
          <w:lang w:bidi="en-US"/>
        </w:rPr>
        <w:t>комплекс исполнительных элементов, которые могут обеспечивать по команде от оператора системы, например, такие функции, как блокировка возможности движения ТС (например, в случаях отклонения от маршрута ТС, перевозящего опасные грузы, нарушения режима работы и отдыха водителей либо угона ТС), включение аварийной сигнализации (при получении от ТС сигнала аварии и невозможности установления связи с водителем), разблокировка либо открытие дверей при получении сигнала аварии и т. д.</w:t>
      </w: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99035E">
      <w:pPr>
        <w:pStyle w:val="141"/>
        <w:numPr>
          <w:ilvl w:val="0"/>
          <w:numId w:val="105"/>
        </w:numPr>
        <w:rPr>
          <w:lang w:bidi="en-US"/>
        </w:rPr>
        <w:sectPr w:rsidR="000742EF" w:rsidRPr="00EF6301" w:rsidSect="00C70F4C">
          <w:pgSz w:w="11906" w:h="16838"/>
          <w:pgMar w:top="1134" w:right="851" w:bottom="1134" w:left="1134" w:header="709" w:footer="709" w:gutter="0"/>
          <w:cols w:space="708"/>
          <w:docGrid w:linePitch="360"/>
        </w:sectPr>
      </w:pPr>
    </w:p>
    <w:p w:rsidR="000742EF" w:rsidRPr="00EF6301" w:rsidRDefault="000742EF" w:rsidP="000742EF">
      <w:pPr>
        <w:pStyle w:val="141"/>
        <w:ind w:firstLine="0"/>
        <w:rPr>
          <w:lang w:bidi="en-US"/>
        </w:rPr>
      </w:pPr>
      <w:r w:rsidRPr="00956CFE">
        <w:rPr>
          <w:lang w:bidi="en-US"/>
        </w:rPr>
        <w:object w:dxaOrig="17401" w:dyaOrig="10636">
          <v:shape id="_x0000_i1027" type="#_x0000_t75" style="width:727.2pt;height:446.4pt" o:ole="">
            <v:imagedata r:id="rId22" o:title=""/>
          </v:shape>
          <o:OLEObject Type="Embed" ProgID="Visio.Drawing.11" ShapeID="_x0000_i1027" DrawAspect="Content" ObjectID="_1675257984" r:id="rId23"/>
        </w:object>
      </w:r>
    </w:p>
    <w:p w:rsidR="000742EF" w:rsidRPr="00EF6301" w:rsidRDefault="000742EF" w:rsidP="000742EF">
      <w:pPr>
        <w:pStyle w:val="141"/>
        <w:ind w:firstLine="0"/>
        <w:rPr>
          <w:lang w:bidi="en-US"/>
        </w:rPr>
      </w:pPr>
      <w:r w:rsidRPr="00EF6301">
        <w:rPr>
          <w:lang w:bidi="en-US"/>
        </w:rPr>
        <w:t xml:space="preserve">Рисунок </w:t>
      </w:r>
      <w:r>
        <w:rPr>
          <w:lang w:bidi="en-US"/>
        </w:rPr>
        <w:t>3</w:t>
      </w:r>
      <w:r w:rsidRPr="00EF6301">
        <w:rPr>
          <w:lang w:bidi="en-US"/>
        </w:rPr>
        <w:t>.</w:t>
      </w:r>
      <w:r>
        <w:rPr>
          <w:lang w:bidi="en-US"/>
        </w:rPr>
        <w:t>9</w:t>
      </w:r>
      <w:r w:rsidRPr="00EF6301">
        <w:rPr>
          <w:lang w:bidi="en-US"/>
        </w:rPr>
        <w:t xml:space="preserve"> – Общая информационно-технологическая структура </w:t>
      </w:r>
      <w:r w:rsidRPr="00956CFE">
        <w:rPr>
          <w:lang w:bidi="en-US"/>
        </w:rPr>
        <w:t xml:space="preserve">интеллектуальной </w:t>
      </w:r>
      <w:r w:rsidRPr="00EF6301">
        <w:rPr>
          <w:lang w:bidi="en-US"/>
        </w:rPr>
        <w:t>транспортной системы.</w:t>
      </w:r>
    </w:p>
    <w:p w:rsidR="000742EF" w:rsidRPr="00EF6301" w:rsidRDefault="000742EF" w:rsidP="000742EF">
      <w:pPr>
        <w:pStyle w:val="141"/>
        <w:rPr>
          <w:lang w:bidi="en-US"/>
        </w:rPr>
        <w:sectPr w:rsidR="000742EF" w:rsidRPr="00EF6301" w:rsidSect="00C70F4C">
          <w:pgSz w:w="16838" w:h="11906" w:orient="landscape"/>
          <w:pgMar w:top="1134" w:right="1134" w:bottom="851" w:left="1134" w:header="709" w:footer="709" w:gutter="0"/>
          <w:cols w:space="708"/>
          <w:docGrid w:linePitch="360"/>
        </w:sectPr>
      </w:pPr>
    </w:p>
    <w:p w:rsidR="000742EF" w:rsidRPr="00EF6301" w:rsidRDefault="000742EF" w:rsidP="000742EF">
      <w:pPr>
        <w:pStyle w:val="141"/>
        <w:rPr>
          <w:lang w:bidi="en-US"/>
        </w:rPr>
      </w:pPr>
      <w:r w:rsidRPr="00EF6301">
        <w:rPr>
          <w:noProof/>
          <w:lang w:eastAsia="ru-RU"/>
        </w:rPr>
        <w:lastRenderedPageBreak/>
        <w:drawing>
          <wp:inline distT="0" distB="0" distL="0" distR="0" wp14:anchorId="14768B9B" wp14:editId="22D6757A">
            <wp:extent cx="7210425" cy="56388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10425" cy="5638800"/>
                    </a:xfrm>
                    <a:prstGeom prst="rect">
                      <a:avLst/>
                    </a:prstGeom>
                    <a:noFill/>
                    <a:ln>
                      <a:noFill/>
                    </a:ln>
                  </pic:spPr>
                </pic:pic>
              </a:graphicData>
            </a:graphic>
          </wp:inline>
        </w:drawing>
      </w:r>
    </w:p>
    <w:p w:rsidR="000742EF" w:rsidRPr="00EF6301" w:rsidRDefault="000742EF" w:rsidP="000742EF">
      <w:pPr>
        <w:pStyle w:val="141"/>
        <w:jc w:val="center"/>
        <w:rPr>
          <w:lang w:bidi="en-US"/>
        </w:rPr>
      </w:pPr>
      <w:r w:rsidRPr="00EF6301">
        <w:rPr>
          <w:lang w:bidi="en-US"/>
        </w:rPr>
        <w:t xml:space="preserve">Рисунок </w:t>
      </w:r>
      <w:r>
        <w:rPr>
          <w:lang w:bidi="en-US"/>
        </w:rPr>
        <w:t>3</w:t>
      </w:r>
      <w:r w:rsidRPr="00EF6301">
        <w:rPr>
          <w:lang w:bidi="en-US"/>
        </w:rPr>
        <w:t>.1</w:t>
      </w:r>
      <w:r>
        <w:rPr>
          <w:lang w:bidi="en-US"/>
        </w:rPr>
        <w:t>0</w:t>
      </w:r>
      <w:r w:rsidRPr="00EF6301">
        <w:rPr>
          <w:lang w:bidi="en-US"/>
        </w:rPr>
        <w:t xml:space="preserve"> – Общая структура бортового телематического терминала (БТТ).</w:t>
      </w:r>
    </w:p>
    <w:p w:rsidR="000742EF" w:rsidRPr="00EF6301" w:rsidRDefault="000742EF" w:rsidP="000742EF">
      <w:pPr>
        <w:pStyle w:val="141"/>
        <w:rPr>
          <w:lang w:bidi="en-US"/>
        </w:rPr>
        <w:sectPr w:rsidR="000742EF" w:rsidRPr="00EF6301" w:rsidSect="00C70F4C">
          <w:pgSz w:w="16838" w:h="11906" w:orient="landscape"/>
          <w:pgMar w:top="1134" w:right="1134" w:bottom="851" w:left="1134" w:header="709" w:footer="709" w:gutter="0"/>
          <w:cols w:space="708"/>
          <w:docGrid w:linePitch="360"/>
        </w:sectPr>
      </w:pPr>
    </w:p>
    <w:p w:rsidR="000742EF" w:rsidRPr="00EF6301" w:rsidRDefault="000742EF" w:rsidP="000742EF">
      <w:pPr>
        <w:pStyle w:val="141"/>
        <w:rPr>
          <w:lang w:bidi="en-US"/>
        </w:rPr>
      </w:pPr>
      <w:r w:rsidRPr="00EF6301">
        <w:rPr>
          <w:lang w:bidi="en-US"/>
        </w:rPr>
        <w:lastRenderedPageBreak/>
        <w:t xml:space="preserve">На рис. </w:t>
      </w:r>
      <w:r w:rsidRPr="003849C8">
        <w:rPr>
          <w:lang w:bidi="en-US"/>
        </w:rPr>
        <w:t>3.1</w:t>
      </w:r>
      <w:r>
        <w:rPr>
          <w:lang w:bidi="en-US"/>
        </w:rPr>
        <w:t xml:space="preserve">1 </w:t>
      </w:r>
      <w:r w:rsidRPr="00EF6301">
        <w:rPr>
          <w:lang w:bidi="en-US"/>
        </w:rPr>
        <w:t>показаны основные задачи, которые могут решаться с использованием телематических и интеллектуальных транспортных систем в интересах различных категорий пользователей. К ним, в частности, относятся:</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оптимальное управление дорожным движением;</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управление общественным транспортом;</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информирование водителей, пассажиров и пешеходов;</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управление грузовым транспортом;</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экстренное реагирование на аварийные ситуации;</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защита от угона и розыск угнанных ТС;</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формирование оптимальных (рациональных) маршрутов движения ТС, сообщивших пункты своего назначения, и прогнозирование продолжительности поездки;</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оптимальное управление системами (группами) ТС, например, автотранспортом оперативных служб, дорожно-эксплуатационных и коммунальных организаций, грузовых и пассажирских автопредприятий, таксопарками и т. д.;</w:t>
      </w:r>
    </w:p>
    <w:p w:rsidR="000742EF" w:rsidRDefault="000742EF" w:rsidP="0099035E">
      <w:pPr>
        <w:pStyle w:val="141"/>
        <w:numPr>
          <w:ilvl w:val="0"/>
          <w:numId w:val="107"/>
        </w:numPr>
        <w:tabs>
          <w:tab w:val="clear" w:pos="1429"/>
        </w:tabs>
        <w:ind w:left="0" w:firstLine="709"/>
        <w:rPr>
          <w:lang w:bidi="en-US"/>
        </w:rPr>
      </w:pPr>
      <w:r w:rsidRPr="00EF6301">
        <w:rPr>
          <w:lang w:bidi="en-US"/>
        </w:rPr>
        <w:t>взимание платы за проезд транспортных средств по дорогам (участкам улично-дорожной сети), на которых установлена такая плата;</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контроль времени работы и отдыха водителей и оперативное реагирование на нарушения установленного режима;</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дистанционный контроль и надзор при осуществлении перевозок опасных, тяжеловесных и крупногабаритных грузов;</w:t>
      </w:r>
    </w:p>
    <w:p w:rsidR="000742EF" w:rsidRPr="00EF6301" w:rsidRDefault="000742EF" w:rsidP="0099035E">
      <w:pPr>
        <w:pStyle w:val="141"/>
        <w:numPr>
          <w:ilvl w:val="0"/>
          <w:numId w:val="107"/>
        </w:numPr>
        <w:tabs>
          <w:tab w:val="clear" w:pos="1429"/>
        </w:tabs>
        <w:ind w:left="0" w:firstLine="709"/>
        <w:rPr>
          <w:lang w:bidi="en-US"/>
        </w:rPr>
      </w:pPr>
      <w:r w:rsidRPr="00EF6301">
        <w:rPr>
          <w:lang w:bidi="en-US"/>
        </w:rPr>
        <w:t>обеспечение страховой деятельности.</w:t>
      </w:r>
    </w:p>
    <w:p w:rsidR="000742EF" w:rsidRPr="00EF6301" w:rsidRDefault="000742EF" w:rsidP="000742EF">
      <w:pPr>
        <w:pStyle w:val="141"/>
        <w:rPr>
          <w:lang w:bidi="en-US"/>
        </w:rPr>
      </w:pPr>
      <w:r w:rsidRPr="00EF6301">
        <w:rPr>
          <w:lang w:bidi="en-US"/>
        </w:rPr>
        <w:t xml:space="preserve">На рис. </w:t>
      </w:r>
      <w:r w:rsidRPr="003849C8">
        <w:rPr>
          <w:lang w:bidi="en-US"/>
        </w:rPr>
        <w:t>3.1</w:t>
      </w:r>
      <w:r>
        <w:rPr>
          <w:lang w:bidi="en-US"/>
        </w:rPr>
        <w:t>1</w:t>
      </w:r>
      <w:r w:rsidRPr="003849C8">
        <w:rPr>
          <w:lang w:bidi="en-US"/>
        </w:rPr>
        <w:t xml:space="preserve"> </w:t>
      </w:r>
      <w:r w:rsidRPr="00EF6301">
        <w:rPr>
          <w:lang w:bidi="en-US"/>
        </w:rPr>
        <w:t>желтым цветом выделены оптимизационные задачи.</w:t>
      </w: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99035E">
      <w:pPr>
        <w:pStyle w:val="141"/>
        <w:numPr>
          <w:ilvl w:val="0"/>
          <w:numId w:val="105"/>
        </w:numPr>
        <w:rPr>
          <w:lang w:bidi="en-US"/>
        </w:rPr>
        <w:sectPr w:rsidR="000742EF" w:rsidRPr="00EF6301" w:rsidSect="00C70F4C">
          <w:pgSz w:w="11906" w:h="16838"/>
          <w:pgMar w:top="1134" w:right="851" w:bottom="1134" w:left="1134" w:header="709" w:footer="709" w:gutter="0"/>
          <w:cols w:space="708"/>
          <w:docGrid w:linePitch="360"/>
        </w:sectPr>
      </w:pPr>
    </w:p>
    <w:p w:rsidR="000742EF" w:rsidRPr="00EF6301" w:rsidRDefault="00ED3B53" w:rsidP="000742EF">
      <w:pPr>
        <w:pStyle w:val="141"/>
        <w:rPr>
          <w:lang w:bidi="en-US"/>
        </w:rPr>
      </w:pPr>
      <w:r>
        <w:rPr>
          <w:lang w:bidi="en-US"/>
        </w:rPr>
        <w:lastRenderedPageBreak/>
        <w:object w:dxaOrig="1440" w:dyaOrig="1440">
          <v:shape id="Object 4" o:spid="_x0000_s1030" type="#_x0000_t75" style="position:absolute;left:0;text-align:left;margin-left:1.8pt;margin-top:-.55pt;width:725.65pt;height:429.85pt;z-index:251658240;visibility:visible">
            <v:imagedata r:id="rId25" o:title=""/>
          </v:shape>
          <o:OLEObject Type="Embed" ProgID="Visio.Drawing.11" ShapeID="Object 4" DrawAspect="Content" ObjectID="_1675257986" r:id="rId26"/>
        </w:object>
      </w: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rPr>
          <w:lang w:bidi="en-US"/>
        </w:rPr>
      </w:pPr>
    </w:p>
    <w:p w:rsidR="000742EF" w:rsidRPr="00EF6301" w:rsidRDefault="000742EF" w:rsidP="000742EF">
      <w:pPr>
        <w:pStyle w:val="141"/>
        <w:spacing w:line="240" w:lineRule="auto"/>
        <w:ind w:firstLine="0"/>
        <w:rPr>
          <w:lang w:bidi="en-US"/>
        </w:rPr>
      </w:pPr>
      <w:r w:rsidRPr="00EF6301">
        <w:rPr>
          <w:lang w:bidi="en-US"/>
        </w:rPr>
        <w:t xml:space="preserve">Рисунок </w:t>
      </w:r>
      <w:r w:rsidRPr="003849C8">
        <w:rPr>
          <w:lang w:bidi="en-US"/>
        </w:rPr>
        <w:t>3.1</w:t>
      </w:r>
      <w:r>
        <w:rPr>
          <w:lang w:bidi="en-US"/>
        </w:rPr>
        <w:t>1</w:t>
      </w:r>
      <w:r w:rsidRPr="003849C8">
        <w:rPr>
          <w:lang w:bidi="en-US"/>
        </w:rPr>
        <w:t xml:space="preserve"> </w:t>
      </w:r>
      <w:r w:rsidRPr="00EF6301">
        <w:rPr>
          <w:lang w:bidi="en-US"/>
        </w:rPr>
        <w:t>– Задачи, которые могут решаться с использованием интеллектуальных транспортных систем.</w:t>
      </w:r>
    </w:p>
    <w:p w:rsidR="000742EF" w:rsidRPr="00EF6301" w:rsidRDefault="000742EF" w:rsidP="000742EF">
      <w:pPr>
        <w:pStyle w:val="141"/>
        <w:rPr>
          <w:lang w:bidi="en-US"/>
        </w:rPr>
        <w:sectPr w:rsidR="000742EF" w:rsidRPr="00EF6301" w:rsidSect="00C70F4C">
          <w:pgSz w:w="16838" w:h="11906" w:orient="landscape"/>
          <w:pgMar w:top="1134" w:right="1134" w:bottom="851" w:left="1134" w:header="709" w:footer="709" w:gutter="0"/>
          <w:cols w:space="708"/>
          <w:docGrid w:linePitch="360"/>
        </w:sectPr>
      </w:pPr>
    </w:p>
    <w:p w:rsidR="000742EF" w:rsidRDefault="000742EF" w:rsidP="000742EF">
      <w:pPr>
        <w:pStyle w:val="141"/>
        <w:rPr>
          <w:lang w:bidi="en-US"/>
        </w:rPr>
      </w:pPr>
    </w:p>
    <w:p w:rsidR="000742EF" w:rsidRPr="00560E30" w:rsidRDefault="000742EF" w:rsidP="00013850">
      <w:pPr>
        <w:pStyle w:val="2d"/>
        <w:numPr>
          <w:ilvl w:val="0"/>
          <w:numId w:val="127"/>
        </w:numPr>
        <w:ind w:left="0" w:firstLine="0"/>
        <w:jc w:val="both"/>
        <w:rPr>
          <w:i/>
        </w:rPr>
      </w:pPr>
      <w:bookmarkStart w:id="10" w:name="_Toc404162297"/>
      <w:bookmarkStart w:id="11" w:name="_Toc479689857"/>
      <w:r w:rsidRPr="00560E30">
        <w:rPr>
          <w:i/>
        </w:rPr>
        <w:t>Использование наземной инфраструктуры системы «ЭРА-ГЛОНАСС» как основы унифицированной многофункциональной интеллектуальной транспортной системы</w:t>
      </w:r>
      <w:bookmarkEnd w:id="10"/>
      <w:bookmarkEnd w:id="11"/>
    </w:p>
    <w:p w:rsidR="000742EF" w:rsidRDefault="000742EF" w:rsidP="000742EF">
      <w:pPr>
        <w:pStyle w:val="141"/>
        <w:rPr>
          <w:lang w:bidi="en-US"/>
        </w:rPr>
      </w:pPr>
    </w:p>
    <w:p w:rsidR="000742EF" w:rsidRPr="0030385F" w:rsidRDefault="000742EF" w:rsidP="000742EF">
      <w:pPr>
        <w:pStyle w:val="141"/>
        <w:rPr>
          <w:szCs w:val="28"/>
        </w:rPr>
      </w:pPr>
      <w:r w:rsidRPr="00EF6301">
        <w:rPr>
          <w:lang w:bidi="en-US"/>
        </w:rPr>
        <w:t>В составе системы «ЭРА-ГЛОНАСС» имеется развитая наземная инфраструктура, охватывающая все регионы России</w:t>
      </w:r>
      <w:r>
        <w:rPr>
          <w:lang w:bidi="en-US"/>
        </w:rPr>
        <w:t>.</w:t>
      </w:r>
      <w:r w:rsidRPr="00EF6301">
        <w:rPr>
          <w:lang w:bidi="en-US"/>
        </w:rPr>
        <w:t xml:space="preserve"> </w:t>
      </w:r>
      <w:r>
        <w:rPr>
          <w:rFonts w:eastAsia="Times New Roman"/>
          <w:szCs w:val="28"/>
          <w:lang w:eastAsia="ru-RU"/>
        </w:rPr>
        <w:t xml:space="preserve">В соответствии с </w:t>
      </w:r>
      <w:r w:rsidRPr="00751534">
        <w:rPr>
          <w:rFonts w:eastAsia="Times New Roman"/>
          <w:szCs w:val="28"/>
          <w:lang w:eastAsia="ru-RU"/>
        </w:rPr>
        <w:t>Федеральны</w:t>
      </w:r>
      <w:r>
        <w:rPr>
          <w:rFonts w:eastAsia="Times New Roman"/>
          <w:szCs w:val="28"/>
          <w:lang w:eastAsia="ru-RU"/>
        </w:rPr>
        <w:t>м</w:t>
      </w:r>
      <w:r w:rsidRPr="00751534">
        <w:rPr>
          <w:rFonts w:eastAsia="Times New Roman"/>
          <w:szCs w:val="28"/>
          <w:lang w:eastAsia="ru-RU"/>
        </w:rPr>
        <w:t xml:space="preserve"> закон</w:t>
      </w:r>
      <w:r>
        <w:rPr>
          <w:rFonts w:eastAsia="Times New Roman"/>
          <w:szCs w:val="28"/>
          <w:lang w:eastAsia="ru-RU"/>
        </w:rPr>
        <w:t>ом</w:t>
      </w:r>
      <w:r w:rsidRPr="00751534">
        <w:rPr>
          <w:rFonts w:eastAsia="Times New Roman"/>
          <w:szCs w:val="28"/>
          <w:lang w:eastAsia="ru-RU"/>
        </w:rPr>
        <w:t xml:space="preserve"> РФ от 28.12.2013 г № 395-ФЗ «О государственной автоматизированной информационной системе «ЭРА-ГЛОНАСС» [</w:t>
      </w:r>
      <w:r>
        <w:rPr>
          <w:rFonts w:eastAsia="Times New Roman"/>
          <w:szCs w:val="28"/>
          <w:lang w:eastAsia="ru-RU"/>
        </w:rPr>
        <w:t>28</w:t>
      </w:r>
      <w:r w:rsidRPr="00751534">
        <w:rPr>
          <w:rFonts w:eastAsia="Times New Roman"/>
          <w:szCs w:val="28"/>
          <w:lang w:eastAsia="ru-RU"/>
        </w:rPr>
        <w:t xml:space="preserve">] </w:t>
      </w:r>
      <w:r>
        <w:rPr>
          <w:rFonts w:eastAsia="Times New Roman"/>
          <w:szCs w:val="28"/>
          <w:lang w:eastAsia="ru-RU"/>
        </w:rPr>
        <w:t>с</w:t>
      </w:r>
      <w:r w:rsidRPr="0030385F">
        <w:rPr>
          <w:szCs w:val="28"/>
        </w:rPr>
        <w:t xml:space="preserve">оздание в сфере транспорта и в иных сферах, определенных Правительством Российской Федерации, государственных информационных систем, а также информационных систем, входящих в состав объектов концессионных соглашений, при функционировании которых предполагается использование навигационной информации, осуществляется в соответствии с законодательством Российской Федерации и на основе </w:t>
      </w:r>
      <w:r w:rsidRPr="0030385F">
        <w:rPr>
          <w:szCs w:val="28"/>
          <w:u w:val="single"/>
        </w:rPr>
        <w:t>обязательного использования</w:t>
      </w:r>
      <w:r w:rsidRPr="0030385F">
        <w:rPr>
          <w:szCs w:val="28"/>
        </w:rPr>
        <w:t xml:space="preserve"> информационного ресурса, и (или) программно-технических средств, и (или) технологической инфраструктуры системы </w:t>
      </w:r>
      <w:r w:rsidRPr="00751534">
        <w:rPr>
          <w:rFonts w:eastAsia="Times New Roman"/>
          <w:szCs w:val="28"/>
          <w:lang w:eastAsia="ru-RU"/>
        </w:rPr>
        <w:t>«ЭРА-ГЛОНАСС»</w:t>
      </w:r>
      <w:r w:rsidRPr="0030385F">
        <w:rPr>
          <w:szCs w:val="28"/>
        </w:rPr>
        <w:t xml:space="preserve"> (далее - составные части системы) в создаваемой информационной системе при наличии технической возможности такого использования.</w:t>
      </w:r>
    </w:p>
    <w:p w:rsidR="000742EF" w:rsidRPr="00EF6301" w:rsidRDefault="000742EF" w:rsidP="000742EF">
      <w:pPr>
        <w:pStyle w:val="141"/>
        <w:rPr>
          <w:lang w:bidi="en-US"/>
        </w:rPr>
      </w:pPr>
      <w:r>
        <w:rPr>
          <w:lang w:bidi="en-US"/>
        </w:rPr>
        <w:t xml:space="preserve">Из этого требования вытекает </w:t>
      </w:r>
      <w:r w:rsidRPr="00EF6301">
        <w:rPr>
          <w:lang w:bidi="en-US"/>
        </w:rPr>
        <w:t>основн</w:t>
      </w:r>
      <w:r>
        <w:rPr>
          <w:lang w:bidi="en-US"/>
        </w:rPr>
        <w:t>ая</w:t>
      </w:r>
      <w:r w:rsidRPr="00EF6301">
        <w:rPr>
          <w:lang w:bidi="en-US"/>
        </w:rPr>
        <w:t xml:space="preserve"> иде</w:t>
      </w:r>
      <w:r>
        <w:rPr>
          <w:lang w:bidi="en-US"/>
        </w:rPr>
        <w:t>я</w:t>
      </w:r>
      <w:r w:rsidRPr="00EF6301">
        <w:rPr>
          <w:lang w:bidi="en-US"/>
        </w:rPr>
        <w:t xml:space="preserve"> </w:t>
      </w:r>
      <w:r>
        <w:rPr>
          <w:lang w:bidi="en-US"/>
        </w:rPr>
        <w:t>применения</w:t>
      </w:r>
      <w:r w:rsidRPr="00EF6301">
        <w:rPr>
          <w:lang w:bidi="en-US"/>
        </w:rPr>
        <w:t xml:space="preserve"> технологическ</w:t>
      </w:r>
      <w:r>
        <w:rPr>
          <w:lang w:bidi="en-US"/>
        </w:rPr>
        <w:t>ой</w:t>
      </w:r>
      <w:r w:rsidRPr="00EF6301">
        <w:rPr>
          <w:lang w:bidi="en-US"/>
        </w:rPr>
        <w:t xml:space="preserve"> инфраструктур</w:t>
      </w:r>
      <w:r>
        <w:rPr>
          <w:lang w:bidi="en-US"/>
        </w:rPr>
        <w:t>ы</w:t>
      </w:r>
      <w:r w:rsidRPr="00EF6301">
        <w:rPr>
          <w:lang w:bidi="en-US"/>
        </w:rPr>
        <w:t xml:space="preserve"> системы «ЭРА-ГЛОНАСС» в </w:t>
      </w:r>
      <w:r>
        <w:rPr>
          <w:lang w:bidi="en-US"/>
        </w:rPr>
        <w:t xml:space="preserve">комплексных ТТС: </w:t>
      </w:r>
      <w:r w:rsidRPr="00EF6301">
        <w:rPr>
          <w:lang w:bidi="en-US"/>
        </w:rPr>
        <w:t>использова</w:t>
      </w:r>
      <w:r>
        <w:rPr>
          <w:lang w:bidi="en-US"/>
        </w:rPr>
        <w:t>ть ее</w:t>
      </w:r>
      <w:r w:rsidRPr="00EF6301">
        <w:rPr>
          <w:lang w:bidi="en-US"/>
        </w:rPr>
        <w:t xml:space="preserve"> </w:t>
      </w:r>
      <w:r>
        <w:rPr>
          <w:lang w:bidi="en-US"/>
        </w:rPr>
        <w:t xml:space="preserve">в </w:t>
      </w:r>
      <w:r w:rsidRPr="00EF6301">
        <w:rPr>
          <w:lang w:bidi="en-US"/>
        </w:rPr>
        <w:t xml:space="preserve">качестве </w:t>
      </w:r>
      <w:r>
        <w:rPr>
          <w:lang w:bidi="en-US"/>
        </w:rPr>
        <w:t>подсистемы</w:t>
      </w:r>
      <w:r w:rsidRPr="00EF6301">
        <w:rPr>
          <w:lang w:bidi="en-US"/>
        </w:rPr>
        <w:t xml:space="preserve"> сбора и первичной обработки информации от всех транспортных средств, оснащенных бортовыми телематическими терминалами, и дополнить ее рядом компонентов, позволяющих оказывать пользователям услуги, состоящие в предоставлении данных о местоположении и состоянии ТС, принадлежащих пользователю, потребителям, определяемым нормативными актами либо самим пользователем. При этом данные, как правило, должны предоставляться с привязкой к картографической основе и оценкой выполнения требований, предъявляемых к маршрутам и местоположению различных ТС.</w:t>
      </w:r>
    </w:p>
    <w:p w:rsidR="000742EF" w:rsidRPr="00EF6301" w:rsidRDefault="000742EF" w:rsidP="000742EF">
      <w:pPr>
        <w:pStyle w:val="141"/>
        <w:rPr>
          <w:lang w:bidi="en-US"/>
        </w:rPr>
      </w:pPr>
      <w:r w:rsidRPr="00EF6301">
        <w:rPr>
          <w:lang w:bidi="en-US"/>
        </w:rPr>
        <w:lastRenderedPageBreak/>
        <w:t>Рассмотрим вариант использования дополненной инфраструктуры системы «ЭРА-ГЛОНАСС» в качестве компонента региональной информационно-навигационной системы, требования к которой заданы Постановлением Правительства РФ от 21.12.2012 г № 1367 [</w:t>
      </w:r>
      <w:r>
        <w:rPr>
          <w:lang w:bidi="en-US"/>
        </w:rPr>
        <w:t>2</w:t>
      </w:r>
      <w:r w:rsidRPr="00EF6301">
        <w:rPr>
          <w:lang w:bidi="en-US"/>
        </w:rPr>
        <w:t xml:space="preserve">]. Из функциональной схемы такой системы (рис. </w:t>
      </w:r>
      <w:r>
        <w:rPr>
          <w:lang w:bidi="en-US"/>
        </w:rPr>
        <w:t>3.12</w:t>
      </w:r>
      <w:r w:rsidRPr="00EF6301">
        <w:rPr>
          <w:lang w:bidi="en-US"/>
        </w:rPr>
        <w:t xml:space="preserve">) видно, что основная инфраструктура системы «ЭРА-ГЛОНАСС» может использоваться для сбора и первичной обработки информации от всех транспортных средств, оснащенных бортовыми телематическими терминалами. </w:t>
      </w:r>
    </w:p>
    <w:p w:rsidR="000742EF" w:rsidRPr="00EF6301" w:rsidRDefault="000742EF" w:rsidP="000742EF">
      <w:pPr>
        <w:pStyle w:val="141"/>
        <w:rPr>
          <w:lang w:bidi="en-US"/>
        </w:rPr>
        <w:sectPr w:rsidR="000742EF" w:rsidRPr="00EF6301" w:rsidSect="00C70F4C">
          <w:footerReference w:type="default" r:id="rId27"/>
          <w:pgSz w:w="11906" w:h="16838"/>
          <w:pgMar w:top="1134" w:right="851" w:bottom="1134" w:left="1134" w:header="709" w:footer="709" w:gutter="0"/>
          <w:cols w:space="708"/>
          <w:docGrid w:linePitch="360"/>
        </w:sectPr>
      </w:pPr>
    </w:p>
    <w:p w:rsidR="000742EF" w:rsidRPr="00EF6301" w:rsidRDefault="00ED3B53" w:rsidP="000742EF">
      <w:pPr>
        <w:pStyle w:val="141"/>
        <w:rPr>
          <w:lang w:bidi="en-US"/>
        </w:rPr>
      </w:pPr>
      <w:r>
        <w:rPr>
          <w:lang w:bidi="en-US"/>
        </w:rPr>
        <w:lastRenderedPageBreak/>
        <w:object w:dxaOrig="1440" w:dyaOrig="1440">
          <v:shape id="_x0000_s1031" type="#_x0000_t75" style="position:absolute;left:0;text-align:left;margin-left:0;margin-top:-.3pt;width:773.8pt;height:424.15pt;z-index:251661312;mso-position-horizontal:center">
            <v:imagedata r:id="rId28" o:title=""/>
            <w10:wrap type="square"/>
          </v:shape>
          <o:OLEObject Type="Embed" ProgID="Visio.Drawing.11" ShapeID="_x0000_s1031" DrawAspect="Content" ObjectID="_1675257987" r:id="rId29"/>
        </w:object>
      </w:r>
    </w:p>
    <w:p w:rsidR="000742EF" w:rsidRPr="00EF6301" w:rsidRDefault="000742EF" w:rsidP="000742EF">
      <w:pPr>
        <w:pStyle w:val="141"/>
        <w:spacing w:line="240" w:lineRule="auto"/>
        <w:ind w:firstLine="0"/>
        <w:rPr>
          <w:lang w:bidi="en-US"/>
        </w:rPr>
      </w:pPr>
      <w:r w:rsidRPr="00EF6301">
        <w:rPr>
          <w:lang w:bidi="en-US"/>
        </w:rPr>
        <w:t xml:space="preserve">Рисунок </w:t>
      </w:r>
      <w:r>
        <w:rPr>
          <w:lang w:bidi="en-US"/>
        </w:rPr>
        <w:t xml:space="preserve">3.12 </w:t>
      </w:r>
      <w:r w:rsidRPr="00EF6301">
        <w:rPr>
          <w:lang w:bidi="en-US"/>
        </w:rPr>
        <w:t xml:space="preserve">– Функциональная схема </w:t>
      </w:r>
      <w:r w:rsidRPr="00560E30">
        <w:rPr>
          <w:lang w:bidi="en-US"/>
        </w:rPr>
        <w:t xml:space="preserve">интеллектуальной </w:t>
      </w:r>
      <w:r w:rsidRPr="00EF6301">
        <w:rPr>
          <w:lang w:bidi="en-US"/>
        </w:rPr>
        <w:t>транспортной системы на базе инфраструктуры системы «ЭРА-ГЛОНАСС» и региональной навигационно-информационной системы.</w:t>
      </w:r>
    </w:p>
    <w:p w:rsidR="000742EF" w:rsidRPr="00EF6301" w:rsidRDefault="000742EF" w:rsidP="000742EF">
      <w:pPr>
        <w:pStyle w:val="141"/>
        <w:spacing w:line="240" w:lineRule="auto"/>
        <w:rPr>
          <w:lang w:bidi="en-US"/>
        </w:rPr>
        <w:sectPr w:rsidR="000742EF" w:rsidRPr="00EF6301" w:rsidSect="00C70F4C">
          <w:pgSz w:w="16838" w:h="11906" w:orient="landscape"/>
          <w:pgMar w:top="851" w:right="1134" w:bottom="1134" w:left="1134" w:header="709" w:footer="709" w:gutter="0"/>
          <w:cols w:space="708"/>
          <w:docGrid w:linePitch="360"/>
        </w:sectPr>
      </w:pPr>
    </w:p>
    <w:p w:rsidR="000742EF" w:rsidRPr="00EF6301" w:rsidRDefault="000742EF" w:rsidP="000742EF">
      <w:pPr>
        <w:pStyle w:val="141"/>
        <w:rPr>
          <w:lang w:bidi="en-US"/>
        </w:rPr>
      </w:pPr>
      <w:r w:rsidRPr="00EF6301">
        <w:rPr>
          <w:lang w:bidi="en-US"/>
        </w:rPr>
        <w:lastRenderedPageBreak/>
        <w:t xml:space="preserve">Первичная обработка состоит в извлечении значимых данных из сообщений, поступающих с борта ТС, выделении из них сообщений об авариях и их передача для фильтрации в системе «ЭРА-ГЛОНАСС» и при необходимости отправления аварийным службам. </w:t>
      </w:r>
    </w:p>
    <w:p w:rsidR="000742EF" w:rsidRPr="00EF6301" w:rsidRDefault="000742EF" w:rsidP="000742EF">
      <w:pPr>
        <w:pStyle w:val="141"/>
        <w:rPr>
          <w:lang w:bidi="en-US"/>
        </w:rPr>
      </w:pPr>
      <w:r w:rsidRPr="00EF6301">
        <w:rPr>
          <w:lang w:bidi="en-US"/>
        </w:rPr>
        <w:t>Остальные сообщения от ТС передаются в дополнительную инфраструктур</w:t>
      </w:r>
      <w:r>
        <w:rPr>
          <w:lang w:bidi="en-US"/>
        </w:rPr>
        <w:t>у</w:t>
      </w:r>
      <w:r w:rsidRPr="00EF6301">
        <w:rPr>
          <w:lang w:bidi="en-US"/>
        </w:rPr>
        <w:t xml:space="preserve"> системы «ЭРА-ГЛОНАСС», которая предназначена для решения задач, общих для всех или большинства телематических сервисов. К таким задачам относятся:</w:t>
      </w:r>
    </w:p>
    <w:p w:rsidR="000742EF" w:rsidRPr="00EF6301" w:rsidRDefault="000742EF" w:rsidP="0099035E">
      <w:pPr>
        <w:pStyle w:val="141"/>
        <w:numPr>
          <w:ilvl w:val="0"/>
          <w:numId w:val="108"/>
        </w:numPr>
        <w:ind w:left="0" w:firstLine="709"/>
        <w:rPr>
          <w:lang w:bidi="en-US"/>
        </w:rPr>
      </w:pPr>
      <w:r w:rsidRPr="00EF6301">
        <w:rPr>
          <w:lang w:bidi="en-US"/>
        </w:rPr>
        <w:t>хранение данных о местоположении и состоянии ТС, переданных БТТ;</w:t>
      </w:r>
    </w:p>
    <w:p w:rsidR="000742EF" w:rsidRPr="00EF6301" w:rsidRDefault="000742EF" w:rsidP="0099035E">
      <w:pPr>
        <w:pStyle w:val="141"/>
        <w:numPr>
          <w:ilvl w:val="0"/>
          <w:numId w:val="108"/>
        </w:numPr>
        <w:ind w:left="0" w:firstLine="709"/>
        <w:rPr>
          <w:lang w:bidi="en-US"/>
        </w:rPr>
      </w:pPr>
      <w:r w:rsidRPr="00EF6301">
        <w:rPr>
          <w:lang w:bidi="en-US"/>
        </w:rPr>
        <w:t>привязка данных к картографической основе и решение задач вычислительной геометрии (привязка местоположения ТС к дорогам, проверка соответствия фактических траекторий движения ТС разрешенным либо предписанным маршрутам, проверка пребывания ТС в предписанной области либо за пределами запрещенных областей и т. п.);</w:t>
      </w:r>
    </w:p>
    <w:p w:rsidR="000742EF" w:rsidRPr="00EF6301" w:rsidRDefault="000742EF" w:rsidP="0099035E">
      <w:pPr>
        <w:pStyle w:val="141"/>
        <w:numPr>
          <w:ilvl w:val="0"/>
          <w:numId w:val="108"/>
        </w:numPr>
        <w:ind w:left="0" w:firstLine="709"/>
        <w:rPr>
          <w:lang w:bidi="en-US"/>
        </w:rPr>
      </w:pPr>
      <w:r w:rsidRPr="00EF6301">
        <w:rPr>
          <w:lang w:bidi="en-US"/>
        </w:rPr>
        <w:t>распределение полученных данных по потребителям.</w:t>
      </w:r>
    </w:p>
    <w:p w:rsidR="000742EF" w:rsidRPr="00EF6301" w:rsidRDefault="000742EF" w:rsidP="000742EF">
      <w:pPr>
        <w:pStyle w:val="141"/>
        <w:rPr>
          <w:lang w:bidi="en-US"/>
        </w:rPr>
      </w:pPr>
      <w:r w:rsidRPr="00EF6301">
        <w:rPr>
          <w:lang w:bidi="en-US"/>
        </w:rPr>
        <w:t>Потребителями при решении большинства телематических задач являются владельцы ТС, организации, уполномоченные владельцами ТС получать информацию о местоположении и состоянии ТС, принадлежащих данному владельцу, а также государственные органы, которым нормативными актами предписано осуществлять контроль, надзор и решение иных задач, требующих использования телематических данных.</w:t>
      </w:r>
    </w:p>
    <w:p w:rsidR="000742EF" w:rsidRPr="00EF6301" w:rsidRDefault="000742EF" w:rsidP="000742EF">
      <w:pPr>
        <w:pStyle w:val="141"/>
        <w:rPr>
          <w:lang w:bidi="en-US"/>
        </w:rPr>
      </w:pPr>
      <w:r w:rsidRPr="00EF6301">
        <w:rPr>
          <w:lang w:bidi="en-US"/>
        </w:rPr>
        <w:t xml:space="preserve">При этом наряду с контрольно-надзорными и иными задачами государственных органов описанная система может использоваться и для решения коммерческих задач, таких, как мониторинг функционирования ТС, принадлежащих тому или иному владельцу, мониторинг параметров движения ТС в интересах страховых компаний и противодействия угонам ТС (для тех ТС, владельцы которых заключили со страховыми или охранными компаниями соответствующие договоры, и т. п.). Поскольку сбор, хранение и выборка информации осуществляются средствами государственной информационной системы «ЭРА-ГЛОНАСС», которая может предоставлять коммерческим пользователям данные о ТС, представляющим для них интерес (при наличии законных оснований), создание коммерческих </w:t>
      </w:r>
      <w:r w:rsidRPr="00EF6301">
        <w:rPr>
          <w:lang w:bidi="en-US"/>
        </w:rPr>
        <w:lastRenderedPageBreak/>
        <w:t>телематических систем сводится к разработке оконечных средств отображения информации, предоставляемой системой «ЭРА-ГЛОНАСС». Вполне вероятным представляется вариант, когда и эти средства типовой разработки могут предоставляться указанной системой.</w:t>
      </w:r>
    </w:p>
    <w:p w:rsidR="000742EF" w:rsidRPr="00EF6301" w:rsidRDefault="000742EF" w:rsidP="000742EF">
      <w:pPr>
        <w:pStyle w:val="141"/>
        <w:rPr>
          <w:lang w:bidi="en-US"/>
        </w:rPr>
      </w:pPr>
      <w:r w:rsidRPr="00EF6301">
        <w:rPr>
          <w:lang w:bidi="en-US"/>
        </w:rPr>
        <w:t>Естественно, предоставление коммерческих услуг системой должно осуществляться за плату, которая дает пользователям выигрыш по сравнению с затратами на создание и развертывание собственных телематических систем.</w:t>
      </w:r>
    </w:p>
    <w:p w:rsidR="000742EF" w:rsidRDefault="000742EF" w:rsidP="000742EF">
      <w:pPr>
        <w:pStyle w:val="141"/>
        <w:rPr>
          <w:lang w:bidi="en-US"/>
        </w:rPr>
      </w:pPr>
      <w:r>
        <w:rPr>
          <w:lang w:bidi="en-US"/>
        </w:rPr>
        <w:t>Таким образом, описана с</w:t>
      </w:r>
      <w:r w:rsidRPr="002809C3">
        <w:rPr>
          <w:rFonts w:eastAsia="Times New Roman"/>
          <w:szCs w:val="24"/>
          <w:lang w:eastAsia="ru-RU"/>
        </w:rPr>
        <w:t xml:space="preserve">труктура и характеристика подсистем </w:t>
      </w:r>
      <w:r>
        <w:rPr>
          <w:rFonts w:eastAsia="Times New Roman"/>
          <w:szCs w:val="24"/>
          <w:lang w:eastAsia="ru-RU"/>
        </w:rPr>
        <w:t xml:space="preserve">ИТС, </w:t>
      </w:r>
      <w:r>
        <w:rPr>
          <w:lang w:bidi="en-US"/>
        </w:rPr>
        <w:t xml:space="preserve">показано, что инфраструктура системы «ЭРА-ГЛОНАСС» может стать основой рационального развития отечественных телематических транспортных систем, как предписано </w:t>
      </w:r>
      <w:r w:rsidRPr="00751534">
        <w:rPr>
          <w:rFonts w:eastAsia="Times New Roman"/>
          <w:szCs w:val="28"/>
          <w:lang w:eastAsia="ru-RU"/>
        </w:rPr>
        <w:t>Федеральны</w:t>
      </w:r>
      <w:r>
        <w:rPr>
          <w:rFonts w:eastAsia="Times New Roman"/>
          <w:szCs w:val="28"/>
          <w:lang w:eastAsia="ru-RU"/>
        </w:rPr>
        <w:t>м</w:t>
      </w:r>
      <w:r w:rsidRPr="00751534">
        <w:rPr>
          <w:rFonts w:eastAsia="Times New Roman"/>
          <w:szCs w:val="28"/>
          <w:lang w:eastAsia="ru-RU"/>
        </w:rPr>
        <w:t xml:space="preserve"> закон</w:t>
      </w:r>
      <w:r>
        <w:rPr>
          <w:rFonts w:eastAsia="Times New Roman"/>
          <w:szCs w:val="28"/>
          <w:lang w:eastAsia="ru-RU"/>
        </w:rPr>
        <w:t>ом</w:t>
      </w:r>
      <w:r w:rsidRPr="00751534">
        <w:rPr>
          <w:rFonts w:eastAsia="Times New Roman"/>
          <w:szCs w:val="28"/>
          <w:lang w:eastAsia="ru-RU"/>
        </w:rPr>
        <w:t xml:space="preserve"> РФ от 28.12.2013 г № 395-ФЗ</w:t>
      </w:r>
      <w:r>
        <w:rPr>
          <w:lang w:bidi="en-US"/>
        </w:rPr>
        <w:t xml:space="preserve">, и дать значительную экономию средств и времени на создание ТТС в интересах как государственных, так и коммерческих пользователей. </w:t>
      </w:r>
    </w:p>
    <w:p w:rsidR="000742EF" w:rsidRDefault="000742EF" w:rsidP="000742EF">
      <w:pPr>
        <w:pStyle w:val="141"/>
        <w:rPr>
          <w:lang w:bidi="en-US"/>
        </w:rPr>
      </w:pPr>
      <w:r>
        <w:rPr>
          <w:lang w:bidi="en-US"/>
        </w:rPr>
        <w:t>В то же время проведенный анализ подтвердил чрезвычайную актуальность разработки нормативно-методического обеспечения создания ИТС и в первую очередь Национальной архитектуры ИТС.</w:t>
      </w:r>
    </w:p>
    <w:p w:rsidR="000742EF" w:rsidRDefault="000742EF" w:rsidP="000742EF">
      <w:pPr>
        <w:pStyle w:val="141"/>
        <w:rPr>
          <w:lang w:bidi="en-US"/>
        </w:rPr>
      </w:pPr>
    </w:p>
    <w:p w:rsidR="000742EF" w:rsidRPr="00560E30" w:rsidRDefault="000742EF" w:rsidP="00013850">
      <w:pPr>
        <w:pStyle w:val="2d"/>
        <w:numPr>
          <w:ilvl w:val="0"/>
          <w:numId w:val="127"/>
        </w:numPr>
        <w:ind w:left="0" w:firstLine="0"/>
        <w:jc w:val="both"/>
        <w:rPr>
          <w:i/>
        </w:rPr>
      </w:pPr>
      <w:bookmarkStart w:id="12" w:name="_Toc479689858"/>
      <w:r w:rsidRPr="00560E30">
        <w:rPr>
          <w:i/>
        </w:rPr>
        <w:t>Анализ влияния российских условий на рациональный облик отечественных ИТС</w:t>
      </w:r>
      <w:bookmarkEnd w:id="12"/>
    </w:p>
    <w:p w:rsidR="000742EF" w:rsidRDefault="000742EF" w:rsidP="000742EF">
      <w:pPr>
        <w:pStyle w:val="141"/>
        <w:rPr>
          <w:rFonts w:eastAsia="Times New Roman"/>
          <w:szCs w:val="24"/>
          <w:lang w:eastAsia="ru-RU"/>
        </w:rPr>
      </w:pPr>
    </w:p>
    <w:p w:rsidR="000742EF" w:rsidRPr="00A37832" w:rsidRDefault="000742EF" w:rsidP="000742EF">
      <w:pPr>
        <w:pStyle w:val="141"/>
        <w:rPr>
          <w:rFonts w:eastAsia="Times New Roman"/>
          <w:szCs w:val="24"/>
          <w:lang w:eastAsia="ru-RU"/>
        </w:rPr>
      </w:pPr>
      <w:r>
        <w:rPr>
          <w:rFonts w:eastAsia="Times New Roman"/>
          <w:szCs w:val="24"/>
          <w:lang w:eastAsia="ru-RU"/>
        </w:rPr>
        <w:t xml:space="preserve">Первой особенностью </w:t>
      </w:r>
      <w:r w:rsidRPr="008C7649">
        <w:t>российских условий</w:t>
      </w:r>
      <w:r>
        <w:t xml:space="preserve"> развития ИТС является наличие развернутой системы </w:t>
      </w:r>
      <w:r>
        <w:rPr>
          <w:lang w:bidi="en-US"/>
        </w:rPr>
        <w:t xml:space="preserve">«ЭРА-ГЛОНАСС» и законодательное требование обязательности использования ее </w:t>
      </w:r>
      <w:r w:rsidRPr="00A37832">
        <w:rPr>
          <w:lang w:bidi="en-US"/>
        </w:rPr>
        <w:t>составны</w:t>
      </w:r>
      <w:r>
        <w:rPr>
          <w:lang w:bidi="en-US"/>
        </w:rPr>
        <w:t>х</w:t>
      </w:r>
      <w:r w:rsidRPr="00A37832">
        <w:rPr>
          <w:lang w:bidi="en-US"/>
        </w:rPr>
        <w:t xml:space="preserve"> част</w:t>
      </w:r>
      <w:r>
        <w:rPr>
          <w:lang w:bidi="en-US"/>
        </w:rPr>
        <w:t>ей</w:t>
      </w:r>
      <w:r w:rsidRPr="00A37832">
        <w:rPr>
          <w:lang w:bidi="en-US"/>
        </w:rPr>
        <w:t xml:space="preserve"> </w:t>
      </w:r>
      <w:r>
        <w:rPr>
          <w:lang w:bidi="en-US"/>
        </w:rPr>
        <w:t xml:space="preserve">при создании </w:t>
      </w:r>
      <w:r w:rsidRPr="00A37832">
        <w:rPr>
          <w:szCs w:val="28"/>
        </w:rPr>
        <w:t xml:space="preserve">в сфере транспорта и в иных сферах, определенных Правительством Российской Федерации, государственных информационных систем, а также информационных систем, входящих в состав объектов концессионных соглашений, при функционировании которых предполагается использование навигационной информации. </w:t>
      </w:r>
      <w:r>
        <w:rPr>
          <w:szCs w:val="28"/>
        </w:rPr>
        <w:t xml:space="preserve">Необходимым условием такого использования является оснащение ТС </w:t>
      </w:r>
      <w:r>
        <w:rPr>
          <w:rFonts w:eastAsia="Times New Roman"/>
          <w:szCs w:val="24"/>
          <w:lang w:eastAsia="ru-RU"/>
        </w:rPr>
        <w:t xml:space="preserve">бортовыми телематическими терминалами, обмен информации с которыми возможен через элементы системы </w:t>
      </w:r>
      <w:r>
        <w:rPr>
          <w:lang w:bidi="en-US"/>
        </w:rPr>
        <w:t>«ЭРА-ГЛОНАСС».</w:t>
      </w:r>
    </w:p>
    <w:p w:rsidR="000742EF" w:rsidRDefault="000742EF" w:rsidP="000742EF">
      <w:pPr>
        <w:pStyle w:val="141"/>
        <w:rPr>
          <w:rFonts w:eastAsia="Times New Roman"/>
          <w:szCs w:val="24"/>
          <w:lang w:eastAsia="ru-RU"/>
        </w:rPr>
      </w:pPr>
      <w:r>
        <w:rPr>
          <w:rFonts w:eastAsia="Times New Roman"/>
          <w:szCs w:val="24"/>
          <w:lang w:eastAsia="ru-RU"/>
        </w:rPr>
        <w:lastRenderedPageBreak/>
        <w:t>Все сервисы ИТС можно разделить на 2 класса: охватывающие все транспортные средства и обслуживающие отдельные категории, группы ТС либо отдельные ТС.</w:t>
      </w:r>
    </w:p>
    <w:p w:rsidR="000742EF" w:rsidRDefault="000742EF" w:rsidP="000742EF">
      <w:pPr>
        <w:pStyle w:val="141"/>
        <w:rPr>
          <w:rFonts w:eastAsia="Times New Roman"/>
          <w:szCs w:val="24"/>
          <w:lang w:eastAsia="ru-RU"/>
        </w:rPr>
      </w:pPr>
      <w:r>
        <w:rPr>
          <w:rFonts w:eastAsia="Times New Roman"/>
          <w:szCs w:val="24"/>
          <w:lang w:eastAsia="ru-RU"/>
        </w:rPr>
        <w:t>Важнейшим из сервисов, относящихся к первому классу, является управление дорожным движением. Ко второму классу относятся многочисленные сервисы мониторинга, управления и обеспечения, например, управления ТС оперативных служб, пассажирским транспортом, парками различных предприятий, планирования поездки ТС и др.</w:t>
      </w:r>
    </w:p>
    <w:p w:rsidR="000742EF" w:rsidRDefault="000742EF" w:rsidP="000742EF">
      <w:pPr>
        <w:pStyle w:val="141"/>
        <w:rPr>
          <w:rFonts w:eastAsia="Times New Roman"/>
          <w:szCs w:val="24"/>
          <w:lang w:eastAsia="ru-RU"/>
        </w:rPr>
      </w:pPr>
      <w:r>
        <w:rPr>
          <w:rFonts w:eastAsia="Times New Roman"/>
          <w:szCs w:val="24"/>
          <w:lang w:eastAsia="ru-RU"/>
        </w:rPr>
        <w:t xml:space="preserve">Охват сбором информации всех ТС, движущихся на определенном участке УДС, может осуществляться либо внебортовыми средствами сбора информации при пассивной роли ТС, либо путем получения информации от бортовых телематических терминалов ТС, что позволяет значительно повысить эффективность управления. Однако для этого необходимо оснащение терминалами всех или подавляющего большинства ТС, что, по-видимому, потребует достаточно длительного времени. </w:t>
      </w:r>
    </w:p>
    <w:p w:rsidR="000742EF" w:rsidRDefault="000742EF" w:rsidP="000742EF">
      <w:pPr>
        <w:pStyle w:val="141"/>
        <w:rPr>
          <w:rFonts w:eastAsia="Times New Roman"/>
          <w:szCs w:val="24"/>
          <w:lang w:eastAsia="ru-RU"/>
        </w:rPr>
      </w:pPr>
      <w:r>
        <w:rPr>
          <w:rFonts w:eastAsia="Times New Roman"/>
          <w:szCs w:val="24"/>
          <w:lang w:eastAsia="ru-RU"/>
        </w:rPr>
        <w:t xml:space="preserve">Оснащение </w:t>
      </w:r>
      <w:r w:rsidRPr="00570284">
        <w:rPr>
          <w:rFonts w:eastAsia="Times New Roman"/>
          <w:szCs w:val="24"/>
          <w:lang w:eastAsia="ru-RU"/>
        </w:rPr>
        <w:t>отдельны</w:t>
      </w:r>
      <w:r>
        <w:rPr>
          <w:rFonts w:eastAsia="Times New Roman"/>
          <w:szCs w:val="24"/>
          <w:lang w:eastAsia="ru-RU"/>
        </w:rPr>
        <w:t>х</w:t>
      </w:r>
      <w:r w:rsidRPr="00570284">
        <w:rPr>
          <w:rFonts w:eastAsia="Times New Roman"/>
          <w:szCs w:val="24"/>
          <w:lang w:eastAsia="ru-RU"/>
        </w:rPr>
        <w:t xml:space="preserve"> категори</w:t>
      </w:r>
      <w:r>
        <w:rPr>
          <w:rFonts w:eastAsia="Times New Roman"/>
          <w:szCs w:val="24"/>
          <w:lang w:eastAsia="ru-RU"/>
        </w:rPr>
        <w:t>й</w:t>
      </w:r>
      <w:r w:rsidRPr="00570284">
        <w:rPr>
          <w:rFonts w:eastAsia="Times New Roman"/>
          <w:szCs w:val="24"/>
          <w:lang w:eastAsia="ru-RU"/>
        </w:rPr>
        <w:t>, групп ТС либо отдельны</w:t>
      </w:r>
      <w:r>
        <w:rPr>
          <w:rFonts w:eastAsia="Times New Roman"/>
          <w:szCs w:val="24"/>
          <w:lang w:eastAsia="ru-RU"/>
        </w:rPr>
        <w:t>х</w:t>
      </w:r>
      <w:r w:rsidRPr="00570284">
        <w:rPr>
          <w:rFonts w:eastAsia="Times New Roman"/>
          <w:szCs w:val="24"/>
          <w:lang w:eastAsia="ru-RU"/>
        </w:rPr>
        <w:t xml:space="preserve"> ТС</w:t>
      </w:r>
      <w:r>
        <w:rPr>
          <w:rFonts w:eastAsia="Times New Roman"/>
          <w:szCs w:val="24"/>
          <w:lang w:eastAsia="ru-RU"/>
        </w:rPr>
        <w:t xml:space="preserve"> бортовыми терминалами может осуществляться на следующих основаниях:</w:t>
      </w:r>
    </w:p>
    <w:p w:rsidR="000742EF" w:rsidRDefault="000742EF" w:rsidP="0099035E">
      <w:pPr>
        <w:pStyle w:val="141"/>
        <w:numPr>
          <w:ilvl w:val="0"/>
          <w:numId w:val="109"/>
        </w:numPr>
        <w:ind w:left="0" w:firstLine="709"/>
        <w:rPr>
          <w:rFonts w:eastAsia="Times New Roman"/>
          <w:szCs w:val="24"/>
          <w:lang w:eastAsia="ru-RU"/>
        </w:rPr>
      </w:pPr>
      <w:r>
        <w:rPr>
          <w:rFonts w:eastAsia="Times New Roman"/>
          <w:szCs w:val="24"/>
          <w:lang w:eastAsia="ru-RU"/>
        </w:rPr>
        <w:t>во исполнение требований нормативных правовых актов;</w:t>
      </w:r>
    </w:p>
    <w:p w:rsidR="000742EF" w:rsidRDefault="000742EF" w:rsidP="0099035E">
      <w:pPr>
        <w:pStyle w:val="141"/>
        <w:numPr>
          <w:ilvl w:val="0"/>
          <w:numId w:val="109"/>
        </w:numPr>
        <w:ind w:left="0" w:firstLine="709"/>
        <w:rPr>
          <w:rFonts w:eastAsia="Times New Roman"/>
          <w:szCs w:val="24"/>
          <w:lang w:eastAsia="ru-RU"/>
        </w:rPr>
      </w:pPr>
      <w:r>
        <w:rPr>
          <w:rFonts w:eastAsia="Times New Roman"/>
          <w:szCs w:val="24"/>
          <w:lang w:eastAsia="ru-RU"/>
        </w:rPr>
        <w:t xml:space="preserve">по решению владельцев (эксплуатантов) </w:t>
      </w:r>
      <w:r>
        <w:rPr>
          <w:lang w:eastAsia="ru-RU"/>
        </w:rPr>
        <w:t>коммерческих и специальных ТС;</w:t>
      </w:r>
    </w:p>
    <w:p w:rsidR="000742EF" w:rsidRDefault="000742EF" w:rsidP="0099035E">
      <w:pPr>
        <w:pStyle w:val="141"/>
        <w:numPr>
          <w:ilvl w:val="0"/>
          <w:numId w:val="109"/>
        </w:numPr>
        <w:ind w:left="0" w:firstLine="709"/>
        <w:rPr>
          <w:rFonts w:eastAsia="Times New Roman"/>
          <w:szCs w:val="24"/>
          <w:lang w:eastAsia="ru-RU"/>
        </w:rPr>
      </w:pPr>
      <w:r>
        <w:rPr>
          <w:rFonts w:eastAsia="Times New Roman"/>
          <w:szCs w:val="24"/>
          <w:lang w:eastAsia="ru-RU"/>
        </w:rPr>
        <w:t>по решению владельцев не</w:t>
      </w:r>
      <w:r>
        <w:rPr>
          <w:lang w:eastAsia="ru-RU"/>
        </w:rPr>
        <w:t>коммерческих ТС.</w:t>
      </w:r>
    </w:p>
    <w:p w:rsidR="000742EF" w:rsidRDefault="000742EF" w:rsidP="000742EF">
      <w:pPr>
        <w:pStyle w:val="141"/>
        <w:rPr>
          <w:lang w:bidi="en-US"/>
        </w:rPr>
      </w:pPr>
      <w:r>
        <w:rPr>
          <w:lang w:eastAsia="ru-RU"/>
        </w:rPr>
        <w:t xml:space="preserve">Кроме того, необходимо иметь в виду возможность использования взамен специально изготавливаемых БТТ широко распространенных смартфонов – мобильных телефонов с функцией спутниковой навигации, пользователями которых являются водители транспортных средств. С помощью специального мобильного приложения, обеспечивающего связь с системой </w:t>
      </w:r>
      <w:r>
        <w:rPr>
          <w:lang w:bidi="en-US"/>
        </w:rPr>
        <w:t>«ЭРА-ГЛОНАСС» и передачу в систему местоположения и параметров движения ТС, может быть обеспечено решение ряда телематических задач.</w:t>
      </w:r>
    </w:p>
    <w:p w:rsidR="000742EF" w:rsidRDefault="000742EF" w:rsidP="000742EF">
      <w:pPr>
        <w:pStyle w:val="141"/>
        <w:rPr>
          <w:lang w:bidi="en-US"/>
        </w:rPr>
      </w:pPr>
      <w:r>
        <w:rPr>
          <w:lang w:bidi="en-US"/>
        </w:rPr>
        <w:t>Круг этих задач зависит, во-первых, от наличия в системе информации о «привязке» смартфона к определенному ТС и идентификационных данных этого ТС и, во-вторых, от наличия связи между смартфоном и информационной системой ТС.</w:t>
      </w:r>
    </w:p>
    <w:p w:rsidR="000742EF" w:rsidRDefault="000742EF" w:rsidP="000742EF">
      <w:pPr>
        <w:pStyle w:val="141"/>
        <w:rPr>
          <w:lang w:bidi="en-US"/>
        </w:rPr>
      </w:pPr>
      <w:r>
        <w:rPr>
          <w:lang w:bidi="en-US"/>
        </w:rPr>
        <w:lastRenderedPageBreak/>
        <w:t xml:space="preserve">Задачи мониторинга транспортных потоков, в том числе в интересах управления дорожным движением, не требуют информации об идентификационных данных ТС, поэтому для решения таких задач могут использоваться данные от смартфонов, не «привязанных» к конкретным ТС. </w:t>
      </w:r>
    </w:p>
    <w:p w:rsidR="000742EF" w:rsidRDefault="000742EF" w:rsidP="000742EF">
      <w:pPr>
        <w:pStyle w:val="141"/>
        <w:rPr>
          <w:lang w:bidi="en-US"/>
        </w:rPr>
      </w:pPr>
      <w:r>
        <w:rPr>
          <w:lang w:bidi="en-US"/>
        </w:rPr>
        <w:t>Данные о местоположении и движении ТС, имеющих «привязку» к смартфонам, могут использоваться в задачах управления, мониторинга и контроля парков легковых, грузовых и специальных ТС. Решение о предоставлении для загрузки в систему идентификационных данных ТС и информации об используемых на них смартфонах принимается владельцами ТС.</w:t>
      </w:r>
    </w:p>
    <w:p w:rsidR="000742EF" w:rsidRDefault="000742EF" w:rsidP="000742EF">
      <w:pPr>
        <w:pStyle w:val="141"/>
        <w:rPr>
          <w:lang w:bidi="en-US"/>
        </w:rPr>
      </w:pPr>
      <w:r>
        <w:rPr>
          <w:lang w:bidi="en-US"/>
        </w:rPr>
        <w:t>Наличие связи между смартфоном и информационной системой ТС позволяет выдавать в ИТС информацию о состоянии ТС, в частности, о наличии топлива на борту, что позволяет контролировать его расход и, как правило, ведет к значительному сокращению затрат на топливо. Подобное использование также требует «привязки» смартфона к ТС.</w:t>
      </w:r>
    </w:p>
    <w:p w:rsidR="000742EF" w:rsidRDefault="000742EF" w:rsidP="000742EF">
      <w:pPr>
        <w:pStyle w:val="141"/>
        <w:rPr>
          <w:rFonts w:eastAsia="Times New Roman"/>
          <w:szCs w:val="24"/>
          <w:lang w:eastAsia="ru-RU"/>
        </w:rPr>
      </w:pPr>
      <w:r>
        <w:rPr>
          <w:lang w:bidi="en-US"/>
        </w:rPr>
        <w:t>Следует заметить, что работы по использованию смартфонов в качестве бортовых терминалов ИТС ведутся в ряде европейских стран.</w:t>
      </w:r>
    </w:p>
    <w:p w:rsidR="000742EF" w:rsidRPr="007402E1" w:rsidRDefault="000742EF" w:rsidP="000742EF">
      <w:pPr>
        <w:pStyle w:val="141"/>
        <w:rPr>
          <w:rFonts w:eastAsia="Times New Roman"/>
          <w:szCs w:val="24"/>
          <w:lang w:eastAsia="ru-RU"/>
        </w:rPr>
      </w:pPr>
      <w:r>
        <w:rPr>
          <w:rFonts w:eastAsia="Times New Roman"/>
          <w:szCs w:val="24"/>
          <w:lang w:eastAsia="ru-RU"/>
        </w:rPr>
        <w:t xml:space="preserve">Из использования системы </w:t>
      </w:r>
      <w:r>
        <w:rPr>
          <w:lang w:bidi="en-US"/>
        </w:rPr>
        <w:t xml:space="preserve">«ЭРА-ГЛОНАСС» вытекает еще одна особенность </w:t>
      </w:r>
      <w:r w:rsidRPr="008C7649">
        <w:t>российских условий</w:t>
      </w:r>
      <w:r>
        <w:t xml:space="preserve"> развития ИТС – применение </w:t>
      </w:r>
      <w:r w:rsidRPr="0057360D">
        <w:t xml:space="preserve">подвижной радиотелефонной </w:t>
      </w:r>
      <w:r>
        <w:t xml:space="preserve">(мобильной), а в перспективе – и спутниковой </w:t>
      </w:r>
      <w:r w:rsidRPr="0057360D">
        <w:t>связи</w:t>
      </w:r>
      <w:r w:rsidRPr="0082300A">
        <w:t xml:space="preserve"> </w:t>
      </w:r>
      <w:r>
        <w:t xml:space="preserve">для обмена информацией инфраструктуры ИТС с транспортными средствами, в то время как </w:t>
      </w:r>
      <w:r>
        <w:rPr>
          <w:rFonts w:eastAsia="Times New Roman"/>
          <w:szCs w:val="24"/>
          <w:lang w:eastAsia="ru-RU"/>
        </w:rPr>
        <w:t xml:space="preserve">во многих зарубежных странах, как отмечалось выше, основными средствами связи являются средства </w:t>
      </w:r>
      <w:r>
        <w:rPr>
          <w:rFonts w:eastAsia="Times New Roman"/>
          <w:szCs w:val="24"/>
          <w:lang w:val="en-US" w:eastAsia="ru-RU"/>
        </w:rPr>
        <w:t>DSRC</w:t>
      </w:r>
      <w:r>
        <w:rPr>
          <w:rFonts w:eastAsia="Times New Roman"/>
          <w:szCs w:val="24"/>
          <w:lang w:eastAsia="ru-RU"/>
        </w:rPr>
        <w:t>.</w:t>
      </w:r>
    </w:p>
    <w:p w:rsidR="000742EF" w:rsidRDefault="000742EF" w:rsidP="000742EF">
      <w:pPr>
        <w:pStyle w:val="141"/>
        <w:rPr>
          <w:rFonts w:eastAsia="Times New Roman"/>
          <w:szCs w:val="24"/>
          <w:lang w:eastAsia="ru-RU"/>
        </w:rPr>
      </w:pPr>
    </w:p>
    <w:p w:rsidR="000742EF" w:rsidRDefault="000742EF" w:rsidP="000742EF">
      <w:pPr>
        <w:pStyle w:val="141"/>
        <w:rPr>
          <w:rFonts w:eastAsia="Times New Roman"/>
          <w:szCs w:val="24"/>
          <w:lang w:eastAsia="ru-RU"/>
        </w:rPr>
      </w:pPr>
      <w:r>
        <w:rPr>
          <w:rFonts w:eastAsia="Times New Roman"/>
          <w:szCs w:val="24"/>
          <w:lang w:eastAsia="ru-RU"/>
        </w:rPr>
        <w:t xml:space="preserve">Таким образом, условия развития ИТС в России имеют значительную специфику в части технической реализации систем. В то же время функциональные требования к ИТС в нашей стране и за рубежом, как было показано выше, достаточно близки, а в значительной части совпадают. Это позволяет использовать богатый зарубежный опыт для сокращения затрат на разработку отечественных ИТС и, в частности, </w:t>
      </w:r>
      <w:r w:rsidRPr="002809C3">
        <w:rPr>
          <w:rFonts w:eastAsia="Times New Roman"/>
          <w:szCs w:val="24"/>
          <w:lang w:eastAsia="ru-RU"/>
        </w:rPr>
        <w:t>Национальной архитектуры ИТС в Российской Федерации</w:t>
      </w:r>
      <w:r>
        <w:rPr>
          <w:rFonts w:eastAsia="Times New Roman"/>
          <w:szCs w:val="24"/>
          <w:lang w:eastAsia="ru-RU"/>
        </w:rPr>
        <w:t>.</w:t>
      </w:r>
    </w:p>
    <w:p w:rsidR="000742EF" w:rsidRDefault="000742EF" w:rsidP="000742EF">
      <w:pPr>
        <w:pStyle w:val="141"/>
        <w:rPr>
          <w:rFonts w:eastAsia="Times New Roman"/>
          <w:szCs w:val="24"/>
          <w:lang w:eastAsia="ru-RU"/>
        </w:rPr>
      </w:pPr>
    </w:p>
    <w:p w:rsidR="000742EF" w:rsidRPr="006A5BA7" w:rsidRDefault="000742EF" w:rsidP="00013850">
      <w:pPr>
        <w:pStyle w:val="2d"/>
        <w:numPr>
          <w:ilvl w:val="0"/>
          <w:numId w:val="127"/>
        </w:numPr>
        <w:ind w:left="0" w:firstLine="0"/>
        <w:jc w:val="both"/>
        <w:rPr>
          <w:i/>
        </w:rPr>
      </w:pPr>
      <w:bookmarkStart w:id="13" w:name="_Toc479689859"/>
      <w:r w:rsidRPr="006A5BA7">
        <w:rPr>
          <w:i/>
        </w:rPr>
        <w:lastRenderedPageBreak/>
        <w:t>Структура и характеристика подсистем централизованных ИТС</w:t>
      </w:r>
      <w:bookmarkEnd w:id="13"/>
    </w:p>
    <w:p w:rsidR="000742EF" w:rsidRDefault="000742EF" w:rsidP="000742EF">
      <w:pPr>
        <w:pStyle w:val="141"/>
        <w:rPr>
          <w:rFonts w:eastAsia="Times New Roman"/>
          <w:szCs w:val="24"/>
          <w:lang w:eastAsia="ru-RU"/>
        </w:rPr>
      </w:pPr>
    </w:p>
    <w:p w:rsidR="000742EF" w:rsidRDefault="000742EF" w:rsidP="000742EF">
      <w:pPr>
        <w:pStyle w:val="141"/>
        <w:rPr>
          <w:lang w:bidi="en-US"/>
        </w:rPr>
      </w:pPr>
      <w:r>
        <w:rPr>
          <w:lang w:bidi="en-US"/>
        </w:rPr>
        <w:t xml:space="preserve">Рациональная </w:t>
      </w:r>
      <w:r w:rsidRPr="00EF6301">
        <w:rPr>
          <w:lang w:bidi="en-US"/>
        </w:rPr>
        <w:t xml:space="preserve">информационно-технологическая структура </w:t>
      </w:r>
      <w:r w:rsidRPr="00DD4B39">
        <w:rPr>
          <w:lang w:bidi="en-US"/>
        </w:rPr>
        <w:t xml:space="preserve">централизованных </w:t>
      </w:r>
      <w:r>
        <w:rPr>
          <w:lang w:bidi="en-US"/>
        </w:rPr>
        <w:t>ИТС</w:t>
      </w:r>
      <w:r w:rsidRPr="00EF6301">
        <w:rPr>
          <w:lang w:bidi="en-US"/>
        </w:rPr>
        <w:t xml:space="preserve"> </w:t>
      </w:r>
      <w:r>
        <w:rPr>
          <w:lang w:bidi="en-US"/>
        </w:rPr>
        <w:t xml:space="preserve">показана </w:t>
      </w:r>
      <w:r w:rsidRPr="00EF6301">
        <w:rPr>
          <w:lang w:bidi="en-US"/>
        </w:rPr>
        <w:t xml:space="preserve">на рис. </w:t>
      </w:r>
      <w:r w:rsidRPr="00DA77F4">
        <w:rPr>
          <w:lang w:bidi="en-US"/>
        </w:rPr>
        <w:t>3.</w:t>
      </w:r>
      <w:r>
        <w:rPr>
          <w:lang w:bidi="en-US"/>
        </w:rPr>
        <w:t>9</w:t>
      </w:r>
      <w:r w:rsidRPr="00EF6301">
        <w:rPr>
          <w:lang w:bidi="en-US"/>
        </w:rPr>
        <w:t xml:space="preserve">. </w:t>
      </w:r>
    </w:p>
    <w:p w:rsidR="000742EF" w:rsidRDefault="000742EF" w:rsidP="000742EF">
      <w:pPr>
        <w:pStyle w:val="141"/>
        <w:rPr>
          <w:lang w:bidi="en-US"/>
        </w:rPr>
      </w:pPr>
      <w:r>
        <w:rPr>
          <w:lang w:bidi="en-US"/>
        </w:rPr>
        <w:t>Дадим характеристики подсистем, представленных на этом рисунке.</w:t>
      </w:r>
    </w:p>
    <w:p w:rsidR="000742EF" w:rsidRDefault="000742EF" w:rsidP="0099035E">
      <w:pPr>
        <w:pStyle w:val="141"/>
        <w:numPr>
          <w:ilvl w:val="0"/>
          <w:numId w:val="110"/>
        </w:numPr>
        <w:ind w:left="0" w:firstLine="709"/>
        <w:rPr>
          <w:lang w:bidi="en-US"/>
        </w:rPr>
      </w:pPr>
      <w:r>
        <w:rPr>
          <w:lang w:bidi="en-US"/>
        </w:rPr>
        <w:t xml:space="preserve">В состав </w:t>
      </w:r>
      <w:r w:rsidRPr="00F83C30">
        <w:rPr>
          <w:b/>
          <w:lang w:bidi="en-US"/>
        </w:rPr>
        <w:t>подсистемы сбора информации</w:t>
      </w:r>
      <w:r w:rsidRPr="00EF6301">
        <w:rPr>
          <w:lang w:bidi="en-US"/>
        </w:rPr>
        <w:t xml:space="preserve"> могут входить бортовые телематические терминалы, внебортовые средства сбора информации </w:t>
      </w:r>
      <w:r>
        <w:t>о транспортных потоках</w:t>
      </w:r>
      <w:r w:rsidRPr="00EF6301">
        <w:rPr>
          <w:lang w:bidi="en-US"/>
        </w:rPr>
        <w:t xml:space="preserve"> (датчики транспорта, системы фотовидеофиксации, видеонаблюдения, видеоаналитики), средства сбора данных о метеоусловиях</w:t>
      </w:r>
      <w:r>
        <w:rPr>
          <w:lang w:bidi="en-US"/>
        </w:rPr>
        <w:t>. Назначение подсистемы – получение информации о местоположении и состоянии ТС, транспортных потоках и дорожных условиях, включая метеоусловия.</w:t>
      </w:r>
    </w:p>
    <w:p w:rsidR="000742EF" w:rsidRPr="00644267" w:rsidRDefault="000742EF" w:rsidP="000742EF">
      <w:pPr>
        <w:pStyle w:val="141"/>
        <w:rPr>
          <w:lang w:bidi="en-US"/>
        </w:rPr>
      </w:pPr>
      <w:r>
        <w:rPr>
          <w:lang w:bidi="en-US"/>
        </w:rPr>
        <w:t>Б</w:t>
      </w:r>
      <w:r w:rsidRPr="00EF6301">
        <w:rPr>
          <w:lang w:bidi="en-US"/>
        </w:rPr>
        <w:t>ортовые телематические терминалы</w:t>
      </w:r>
      <w:r>
        <w:rPr>
          <w:lang w:bidi="en-US"/>
        </w:rPr>
        <w:t xml:space="preserve"> имеют наибольшие возможности среди средств сбора информации, однако их эффективное применение для решения задач, требующих охвата всех ТС, в частности, задач управления дорожным движением, возможно только при значительной доле ТС, оснащенных такими терминалами. До достижения таких долей наряду с информацией от БТТ можно использовать данные, получаемые от смартфонов и навигаторов, находящихся в движущихся автомобилях. Для этого целесообразно разработать соответствующие мобильные приложения, а также стимулы, поощряющие водителей включать эти приложения и выдавать данные о местоположении и движении ТС. Одним из таких стимулов может быть предоставление со стороны ИТС информации о дорожной обстановке, получаемой в реальном масштабе времени от всех источников. Подобная технология применяется за рубежом и именуется обработкой данных от «зондирующих» автомобилей (</w:t>
      </w:r>
      <w:r>
        <w:rPr>
          <w:lang w:val="en-US" w:bidi="en-US"/>
        </w:rPr>
        <w:t>probe</w:t>
      </w:r>
      <w:r w:rsidRPr="00F83C30">
        <w:rPr>
          <w:lang w:bidi="en-US"/>
        </w:rPr>
        <w:t xml:space="preserve"> </w:t>
      </w:r>
      <w:r>
        <w:rPr>
          <w:lang w:val="en-US" w:bidi="en-US"/>
        </w:rPr>
        <w:t>cars</w:t>
      </w:r>
      <w:r>
        <w:rPr>
          <w:lang w:bidi="en-US"/>
        </w:rPr>
        <w:t xml:space="preserve"> </w:t>
      </w:r>
      <w:r>
        <w:rPr>
          <w:lang w:val="en-US" w:bidi="en-US"/>
        </w:rPr>
        <w:t>data</w:t>
      </w:r>
      <w:r w:rsidRPr="00F83C30">
        <w:rPr>
          <w:lang w:bidi="en-US"/>
        </w:rPr>
        <w:t xml:space="preserve">, </w:t>
      </w:r>
      <w:r>
        <w:rPr>
          <w:lang w:val="en-US" w:bidi="en-US"/>
        </w:rPr>
        <w:t>floating</w:t>
      </w:r>
      <w:r w:rsidRPr="00F83C30">
        <w:rPr>
          <w:lang w:bidi="en-US"/>
        </w:rPr>
        <w:t xml:space="preserve"> </w:t>
      </w:r>
      <w:r>
        <w:rPr>
          <w:lang w:val="en-US" w:bidi="en-US"/>
        </w:rPr>
        <w:t>cars</w:t>
      </w:r>
      <w:r w:rsidRPr="00505F38">
        <w:rPr>
          <w:lang w:bidi="en-US"/>
        </w:rPr>
        <w:t xml:space="preserve"> </w:t>
      </w:r>
      <w:r>
        <w:rPr>
          <w:lang w:val="en-US" w:bidi="en-US"/>
        </w:rPr>
        <w:t>data</w:t>
      </w:r>
      <w:r w:rsidRPr="00F83C30">
        <w:rPr>
          <w:lang w:bidi="en-US"/>
        </w:rPr>
        <w:t>)</w:t>
      </w:r>
      <w:r>
        <w:rPr>
          <w:lang w:bidi="en-US"/>
        </w:rPr>
        <w:t>.</w:t>
      </w:r>
      <w:r w:rsidRPr="00644267">
        <w:rPr>
          <w:lang w:bidi="en-US"/>
        </w:rPr>
        <w:t xml:space="preserve"> </w:t>
      </w:r>
      <w:r>
        <w:rPr>
          <w:lang w:bidi="en-US"/>
        </w:rPr>
        <w:t xml:space="preserve">С ее помощью можно получать данные о плотности и скорости транспортных потоков на тех участках УДС, где отсутствуют стационарные средства </w:t>
      </w:r>
      <w:r w:rsidRPr="00644267">
        <w:rPr>
          <w:lang w:bidi="en-US"/>
        </w:rPr>
        <w:t>сбора информации</w:t>
      </w:r>
      <w:r>
        <w:rPr>
          <w:lang w:bidi="en-US"/>
        </w:rPr>
        <w:t>. В частности, могут быть получены сведения о заторах, возникающих на этих участках.</w:t>
      </w:r>
    </w:p>
    <w:p w:rsidR="000742EF" w:rsidRDefault="000742EF" w:rsidP="000742EF">
      <w:pPr>
        <w:pStyle w:val="141"/>
        <w:rPr>
          <w:lang w:bidi="en-US"/>
        </w:rPr>
      </w:pPr>
      <w:r>
        <w:rPr>
          <w:lang w:bidi="en-US"/>
        </w:rPr>
        <w:t xml:space="preserve">Решение задач ИТС, относящихся к отдельным категориям ТС, в частности, широкого класса задач мониторинга различных групп ТС, может реализовываться </w:t>
      </w:r>
      <w:r>
        <w:rPr>
          <w:lang w:bidi="en-US"/>
        </w:rPr>
        <w:lastRenderedPageBreak/>
        <w:t>практически только в случае оснащения всех ТС, относящихся к контролируемым категориям, бортовыми терминалами.</w:t>
      </w:r>
    </w:p>
    <w:p w:rsidR="000742EF" w:rsidRDefault="000742EF" w:rsidP="000742EF">
      <w:pPr>
        <w:pStyle w:val="141"/>
        <w:rPr>
          <w:lang w:bidi="en-US"/>
        </w:rPr>
      </w:pPr>
      <w:r>
        <w:rPr>
          <w:lang w:bidi="en-US"/>
        </w:rPr>
        <w:t>Д</w:t>
      </w:r>
      <w:r w:rsidRPr="00EF6301">
        <w:rPr>
          <w:lang w:bidi="en-US"/>
        </w:rPr>
        <w:t>атчики транспорта</w:t>
      </w:r>
      <w:r>
        <w:rPr>
          <w:lang w:bidi="en-US"/>
        </w:rPr>
        <w:t xml:space="preserve">, по-видимому, сохранят свое значение до того времени, когда будет достигнуто массовое оснащение ТС </w:t>
      </w:r>
      <w:r w:rsidRPr="00EF6301">
        <w:rPr>
          <w:lang w:bidi="en-US"/>
        </w:rPr>
        <w:t>бортовы</w:t>
      </w:r>
      <w:r>
        <w:rPr>
          <w:lang w:bidi="en-US"/>
        </w:rPr>
        <w:t>ми</w:t>
      </w:r>
      <w:r w:rsidRPr="00EF6301">
        <w:rPr>
          <w:lang w:bidi="en-US"/>
        </w:rPr>
        <w:t xml:space="preserve"> терминал</w:t>
      </w:r>
      <w:r>
        <w:rPr>
          <w:lang w:bidi="en-US"/>
        </w:rPr>
        <w:t xml:space="preserve">ами, а возможно, и далее в качестве дублирующих средств сбора информации на случай выхода из строя средств сотовой связи. </w:t>
      </w:r>
    </w:p>
    <w:p w:rsidR="000742EF" w:rsidRDefault="000742EF" w:rsidP="000742EF">
      <w:pPr>
        <w:pStyle w:val="141"/>
        <w:rPr>
          <w:lang w:bidi="en-US"/>
        </w:rPr>
      </w:pPr>
      <w:r>
        <w:rPr>
          <w:lang w:bidi="en-US"/>
        </w:rPr>
        <w:t>Средства</w:t>
      </w:r>
      <w:r w:rsidRPr="00EF6301">
        <w:rPr>
          <w:lang w:bidi="en-US"/>
        </w:rPr>
        <w:t xml:space="preserve"> фотовидеофиксации</w:t>
      </w:r>
      <w:r>
        <w:rPr>
          <w:lang w:bidi="en-US"/>
        </w:rPr>
        <w:t xml:space="preserve"> нарушений, вероятно, сохранят свое значение как минимум до того периода, когда контроль нарушений правил движения будет осуществляться с помощью БТТ, если законодатель примет такое решение. В дальнейшем они могут в определенном количестве сохраниться для контроля соблюдения правил движения транспортными средствами, не имеющими БТТ либо имеющими неисправные терминалы.</w:t>
      </w:r>
    </w:p>
    <w:p w:rsidR="000742EF" w:rsidRDefault="000742EF" w:rsidP="000742EF">
      <w:pPr>
        <w:pStyle w:val="141"/>
        <w:rPr>
          <w:lang w:bidi="en-US"/>
        </w:rPr>
      </w:pPr>
      <w:r>
        <w:rPr>
          <w:lang w:bidi="en-US"/>
        </w:rPr>
        <w:t xml:space="preserve">Средства </w:t>
      </w:r>
      <w:r w:rsidRPr="00EF6301">
        <w:rPr>
          <w:lang w:bidi="en-US"/>
        </w:rPr>
        <w:t>видеонаблюдения</w:t>
      </w:r>
      <w:r>
        <w:rPr>
          <w:lang w:bidi="en-US"/>
        </w:rPr>
        <w:t xml:space="preserve"> при отсутствии сопряженных средств </w:t>
      </w:r>
      <w:r w:rsidRPr="00EF6301">
        <w:rPr>
          <w:lang w:bidi="en-US"/>
        </w:rPr>
        <w:t>видеоаналитики</w:t>
      </w:r>
      <w:r>
        <w:rPr>
          <w:lang w:bidi="en-US"/>
        </w:rPr>
        <w:t xml:space="preserve"> могут использоваться для визуального контроля дорожных условий и позволяют выявлять в основном значительные отклонения от нормальной обстановки. Ведение непрерывного наблюдения, как правило, малоэффективно в связи с утомляемостью операторов.</w:t>
      </w:r>
    </w:p>
    <w:p w:rsidR="000742EF" w:rsidRDefault="000742EF" w:rsidP="000742EF">
      <w:pPr>
        <w:pStyle w:val="141"/>
        <w:rPr>
          <w:lang w:bidi="en-US"/>
        </w:rPr>
      </w:pPr>
      <w:r>
        <w:rPr>
          <w:lang w:bidi="en-US"/>
        </w:rPr>
        <w:t xml:space="preserve">Значительное повышение эффективности средств </w:t>
      </w:r>
      <w:r w:rsidRPr="00EF6301">
        <w:rPr>
          <w:lang w:bidi="en-US"/>
        </w:rPr>
        <w:t>видеонаблюдения</w:t>
      </w:r>
      <w:r>
        <w:rPr>
          <w:lang w:bidi="en-US"/>
        </w:rPr>
        <w:t xml:space="preserve"> обеспечивается их совместным использованием со средствами </w:t>
      </w:r>
      <w:r w:rsidRPr="00EF6301">
        <w:rPr>
          <w:lang w:bidi="en-US"/>
        </w:rPr>
        <w:t>видеоаналитики</w:t>
      </w:r>
      <w:r>
        <w:rPr>
          <w:lang w:bidi="en-US"/>
        </w:rPr>
        <w:t>, позволяющими автоматически получать количественные оценки характеристик транспортных потоков, выявлять ДТП и их виновников, вырабатывать рекомендации по управлению дорожным движением и т.п.</w:t>
      </w:r>
    </w:p>
    <w:p w:rsidR="000742EF" w:rsidRDefault="000742EF" w:rsidP="000742EF">
      <w:pPr>
        <w:pStyle w:val="141"/>
        <w:rPr>
          <w:lang w:bidi="en-US"/>
        </w:rPr>
      </w:pPr>
      <w:r>
        <w:rPr>
          <w:lang w:bidi="en-US"/>
        </w:rPr>
        <w:t>Информация о метеоусловиях может поступать от автоматических метеостанций, размещаемых на УДС, а также оцениваться по данным о включении стеклоочистителей на ТС, движущихся по определенным участкам УДС, что указывает на выпадение осадков на этих участках. Для получения таких данных необходимо предусматривать передачу информации о включении стеклоочистителей в составе данных о состоянии ТС.</w:t>
      </w:r>
    </w:p>
    <w:p w:rsidR="000742EF" w:rsidRDefault="000742EF" w:rsidP="0099035E">
      <w:pPr>
        <w:pStyle w:val="141"/>
        <w:numPr>
          <w:ilvl w:val="0"/>
          <w:numId w:val="110"/>
        </w:numPr>
        <w:ind w:left="0" w:firstLine="709"/>
        <w:rPr>
          <w:lang w:bidi="en-US"/>
        </w:rPr>
      </w:pPr>
      <w:r w:rsidRPr="004A48BC">
        <w:rPr>
          <w:b/>
          <w:lang w:bidi="en-US"/>
        </w:rPr>
        <w:t>Комплекс средств (подсистема) управления дорожным движением и группового информирования пользователей</w:t>
      </w:r>
      <w:r>
        <w:rPr>
          <w:lang w:bidi="en-US"/>
        </w:rPr>
        <w:t xml:space="preserve"> включает управляемые технические </w:t>
      </w:r>
      <w:r>
        <w:rPr>
          <w:lang w:bidi="en-US"/>
        </w:rPr>
        <w:lastRenderedPageBreak/>
        <w:t>средства организации дорожного движения (светофоры, табло с изменяющейся информацией) и табло отображения расписания и движения пассажирских ТС, размещаемые на автостанциях, автовокзалах, остановках общественного транспорта.</w:t>
      </w:r>
    </w:p>
    <w:p w:rsidR="000742EF" w:rsidRDefault="000742EF" w:rsidP="000742EF">
      <w:pPr>
        <w:pStyle w:val="141"/>
        <w:rPr>
          <w:lang w:bidi="en-US"/>
        </w:rPr>
      </w:pPr>
      <w:r>
        <w:rPr>
          <w:lang w:bidi="en-US"/>
        </w:rPr>
        <w:t>С помощью элементов этой подсистемы передаются управляющие воздействия и информация для водителей ТС, а также информация о движении общественного транспорта для пассажиров.</w:t>
      </w:r>
    </w:p>
    <w:p w:rsidR="000742EF" w:rsidRPr="00D22833" w:rsidRDefault="000742EF" w:rsidP="0099035E">
      <w:pPr>
        <w:pStyle w:val="141"/>
        <w:numPr>
          <w:ilvl w:val="0"/>
          <w:numId w:val="110"/>
        </w:numPr>
        <w:ind w:left="0" w:firstLine="709"/>
        <w:rPr>
          <w:lang w:bidi="en-US"/>
        </w:rPr>
      </w:pPr>
      <w:r w:rsidRPr="00D22833">
        <w:rPr>
          <w:b/>
          <w:lang w:bidi="en-US"/>
        </w:rPr>
        <w:t xml:space="preserve">Подсистема обмена информацией с БТТ </w:t>
      </w:r>
      <w:r w:rsidRPr="00D22833">
        <w:rPr>
          <w:lang w:bidi="en-US"/>
        </w:rPr>
        <w:t xml:space="preserve">в российских условиях должна, как правило, основываться на инфраструктуре системы «ЭРА-ГЛОНАСС», которая базируется на подвижной радиотелефонной (мобильной), а в перспективе – и спутниковой связи. </w:t>
      </w:r>
    </w:p>
    <w:p w:rsidR="000742EF" w:rsidRPr="00D22833" w:rsidRDefault="000742EF" w:rsidP="000742EF">
      <w:pPr>
        <w:pStyle w:val="141"/>
        <w:rPr>
          <w:lang w:bidi="en-US"/>
        </w:rPr>
      </w:pPr>
      <w:r>
        <w:rPr>
          <w:lang w:bidi="en-US"/>
        </w:rPr>
        <w:t xml:space="preserve">Применение системы </w:t>
      </w:r>
      <w:r>
        <w:rPr>
          <w:rFonts w:eastAsia="Times New Roman"/>
          <w:szCs w:val="24"/>
          <w:lang w:val="en-US" w:eastAsia="ru-RU"/>
        </w:rPr>
        <w:t>DSRC</w:t>
      </w:r>
      <w:r>
        <w:rPr>
          <w:rFonts w:eastAsia="Times New Roman"/>
          <w:szCs w:val="24"/>
          <w:lang w:eastAsia="ru-RU"/>
        </w:rPr>
        <w:t xml:space="preserve"> возможно в ограниченных масштабах главным образом для ретрансляции радиообмена между ТС, оснащенными такими средствами связи, на участках УДС с ограничениями радиовидимости.</w:t>
      </w:r>
    </w:p>
    <w:p w:rsidR="000742EF" w:rsidRPr="00D22833" w:rsidRDefault="000742EF" w:rsidP="0099035E">
      <w:pPr>
        <w:pStyle w:val="141"/>
        <w:numPr>
          <w:ilvl w:val="0"/>
          <w:numId w:val="110"/>
        </w:numPr>
        <w:ind w:left="0" w:firstLine="709"/>
        <w:rPr>
          <w:lang w:bidi="en-US"/>
        </w:rPr>
      </w:pPr>
      <w:r w:rsidRPr="00D22833">
        <w:rPr>
          <w:b/>
          <w:lang w:bidi="en-US"/>
        </w:rPr>
        <w:t xml:space="preserve">Подсистема передачи данных с внебортовых средств сбора информации о транспортных потоках </w:t>
      </w:r>
      <w:r w:rsidRPr="00D22833">
        <w:rPr>
          <w:lang w:bidi="en-US"/>
        </w:rPr>
        <w:t xml:space="preserve">может основываться </w:t>
      </w:r>
      <w:r>
        <w:rPr>
          <w:lang w:bidi="en-US"/>
        </w:rPr>
        <w:t xml:space="preserve">на общедоступных системах проводной и беспроводной связи (телефонной проводной, </w:t>
      </w:r>
      <w:r w:rsidRPr="00D22833">
        <w:rPr>
          <w:lang w:bidi="en-US"/>
        </w:rPr>
        <w:t>подвижной радиотелефонной</w:t>
      </w:r>
      <w:r>
        <w:rPr>
          <w:lang w:bidi="en-US"/>
        </w:rPr>
        <w:t xml:space="preserve"> и др.). При отсутствии возможности непосредственного подключения к таким системам, а также на участках «последней мили» возможно создание специальных локальных систем связи с использованием различных средств. </w:t>
      </w:r>
    </w:p>
    <w:p w:rsidR="000742EF" w:rsidRPr="00654F3C" w:rsidRDefault="000742EF" w:rsidP="0099035E">
      <w:pPr>
        <w:pStyle w:val="141"/>
        <w:numPr>
          <w:ilvl w:val="0"/>
          <w:numId w:val="110"/>
        </w:numPr>
        <w:ind w:left="0" w:firstLine="709"/>
        <w:rPr>
          <w:lang w:bidi="en-US"/>
        </w:rPr>
      </w:pPr>
      <w:r w:rsidRPr="00D22833">
        <w:rPr>
          <w:b/>
          <w:lang w:bidi="en-US"/>
        </w:rPr>
        <w:t>Подсистема</w:t>
      </w:r>
      <w:r w:rsidRPr="00654F3C">
        <w:rPr>
          <w:b/>
          <w:lang w:bidi="en-US"/>
        </w:rPr>
        <w:t xml:space="preserve"> передачи данных о метеоусловиях </w:t>
      </w:r>
      <w:r w:rsidRPr="00654F3C">
        <w:rPr>
          <w:lang w:bidi="en-US"/>
        </w:rPr>
        <w:t>связывает автоматические метеостанции, размещенные на УДС, с объектами обработки информации. Она также может использовать различные средства связи в зависимости от местных условий.</w:t>
      </w:r>
    </w:p>
    <w:p w:rsidR="000742EF" w:rsidRPr="00654F3C" w:rsidRDefault="000742EF" w:rsidP="0099035E">
      <w:pPr>
        <w:pStyle w:val="141"/>
        <w:numPr>
          <w:ilvl w:val="0"/>
          <w:numId w:val="110"/>
        </w:numPr>
        <w:ind w:left="0" w:firstLine="709"/>
        <w:rPr>
          <w:lang w:bidi="en-US"/>
        </w:rPr>
      </w:pPr>
      <w:r w:rsidRPr="00D22833">
        <w:rPr>
          <w:b/>
          <w:lang w:bidi="en-US"/>
        </w:rPr>
        <w:t>Подсистема</w:t>
      </w:r>
      <w:r w:rsidRPr="00654F3C">
        <w:rPr>
          <w:b/>
          <w:lang w:bidi="en-US"/>
        </w:rPr>
        <w:t xml:space="preserve"> передачи данных на средства управления дорожным движением и группового информирования потребителей </w:t>
      </w:r>
      <w:r w:rsidRPr="00654F3C">
        <w:rPr>
          <w:lang w:bidi="en-US"/>
        </w:rPr>
        <w:t xml:space="preserve">также </w:t>
      </w:r>
      <w:r>
        <w:rPr>
          <w:lang w:bidi="en-US"/>
        </w:rPr>
        <w:t>является подсистемой связи, которая может использовать различные технологии передачи информации.</w:t>
      </w:r>
    </w:p>
    <w:p w:rsidR="000742EF" w:rsidRPr="00654F3C" w:rsidRDefault="000742EF" w:rsidP="0099035E">
      <w:pPr>
        <w:pStyle w:val="141"/>
        <w:numPr>
          <w:ilvl w:val="0"/>
          <w:numId w:val="110"/>
        </w:numPr>
        <w:ind w:left="0" w:firstLine="709"/>
        <w:rPr>
          <w:lang w:bidi="en-US"/>
        </w:rPr>
      </w:pPr>
      <w:r w:rsidRPr="00D22833">
        <w:rPr>
          <w:b/>
          <w:lang w:bidi="en-US"/>
        </w:rPr>
        <w:t>Подсистема</w:t>
      </w:r>
      <w:r w:rsidRPr="00654F3C">
        <w:rPr>
          <w:b/>
          <w:lang w:bidi="en-US"/>
        </w:rPr>
        <w:t xml:space="preserve"> обработки информации</w:t>
      </w:r>
      <w:r>
        <w:rPr>
          <w:b/>
          <w:lang w:bidi="en-US"/>
        </w:rPr>
        <w:t xml:space="preserve"> </w:t>
      </w:r>
      <w:r w:rsidRPr="00654F3C">
        <w:rPr>
          <w:lang w:bidi="en-US"/>
        </w:rPr>
        <w:t xml:space="preserve">имеет </w:t>
      </w:r>
      <w:r>
        <w:rPr>
          <w:lang w:bidi="en-US"/>
        </w:rPr>
        <w:t xml:space="preserve">ключевое значение в ИТС. Она обеспечивает преобразование данных, поступающих от ТС и других источников, в </w:t>
      </w:r>
      <w:r>
        <w:rPr>
          <w:lang w:bidi="en-US"/>
        </w:rPr>
        <w:lastRenderedPageBreak/>
        <w:t xml:space="preserve">информацию, необходимую для оценки обстановки и принятие решений, а также, когда это возможно, выработку решений либо рекомендаций для принятия решений операторами. </w:t>
      </w:r>
    </w:p>
    <w:p w:rsidR="000742EF" w:rsidRDefault="000742EF" w:rsidP="000742EF">
      <w:pPr>
        <w:pStyle w:val="141"/>
        <w:rPr>
          <w:lang w:bidi="en-US"/>
        </w:rPr>
      </w:pPr>
      <w:r>
        <w:rPr>
          <w:lang w:bidi="en-US"/>
        </w:rPr>
        <w:t>Наиболее рациональным вариантом построения п</w:t>
      </w:r>
      <w:r w:rsidRPr="00FD5E7A">
        <w:rPr>
          <w:lang w:bidi="en-US"/>
        </w:rPr>
        <w:t>одсистем</w:t>
      </w:r>
      <w:r>
        <w:rPr>
          <w:lang w:bidi="en-US"/>
        </w:rPr>
        <w:t>ы</w:t>
      </w:r>
      <w:r w:rsidRPr="00FD5E7A">
        <w:rPr>
          <w:lang w:bidi="en-US"/>
        </w:rPr>
        <w:t xml:space="preserve"> обработки информации</w:t>
      </w:r>
      <w:r>
        <w:rPr>
          <w:lang w:bidi="en-US"/>
        </w:rPr>
        <w:t xml:space="preserve"> в составе ИТС, обеспечивающей решение широкого круга задач, является создание единого центра обработки данных, реализующего функции преобразования, хранения и обработки данных в интересах всех функциональных задач и потребителей информации. В этом случае достигается максимально возможная унификация математического и программного обеспечения, эффективное использование технических средств, экономия затрат на их эксплуатацию и т. д.</w:t>
      </w:r>
    </w:p>
    <w:p w:rsidR="000742EF" w:rsidRDefault="000742EF" w:rsidP="000742EF">
      <w:pPr>
        <w:pStyle w:val="141"/>
        <w:rPr>
          <w:lang w:bidi="en-US"/>
        </w:rPr>
      </w:pPr>
      <w:r>
        <w:rPr>
          <w:lang w:bidi="en-US"/>
        </w:rPr>
        <w:t>Возможно также построение п</w:t>
      </w:r>
      <w:r w:rsidRPr="00FD5E7A">
        <w:rPr>
          <w:lang w:bidi="en-US"/>
        </w:rPr>
        <w:t>одсистем</w:t>
      </w:r>
      <w:r>
        <w:rPr>
          <w:lang w:bidi="en-US"/>
        </w:rPr>
        <w:t>ы в виде нескольких центров обработки данных (управления), между которыми распределяются функции работы с данными. Как правило, это более затратные варианты, в которых вероятно возникновение различных проблем при взаимодействии между объектами.</w:t>
      </w:r>
    </w:p>
    <w:p w:rsidR="000742EF" w:rsidRPr="001D00B0" w:rsidRDefault="000742EF" w:rsidP="0099035E">
      <w:pPr>
        <w:pStyle w:val="141"/>
        <w:numPr>
          <w:ilvl w:val="0"/>
          <w:numId w:val="110"/>
        </w:numPr>
        <w:ind w:left="0" w:firstLine="709"/>
        <w:rPr>
          <w:lang w:bidi="en-US"/>
        </w:rPr>
      </w:pPr>
      <w:r w:rsidRPr="001D00B0">
        <w:rPr>
          <w:b/>
          <w:lang w:bidi="en-US"/>
        </w:rPr>
        <w:t xml:space="preserve">Индивидуальные и групповые средства (подсистема) представления информации пользователям </w:t>
      </w:r>
      <w:r>
        <w:rPr>
          <w:b/>
          <w:lang w:bidi="en-US"/>
        </w:rPr>
        <w:t>И</w:t>
      </w:r>
      <w:r w:rsidRPr="001D00B0">
        <w:rPr>
          <w:b/>
          <w:lang w:bidi="en-US"/>
        </w:rPr>
        <w:t xml:space="preserve">ТС и получения данных для выработки управляющих воздействий </w:t>
      </w:r>
      <w:r w:rsidRPr="001D00B0">
        <w:rPr>
          <w:lang w:bidi="en-US"/>
        </w:rPr>
        <w:t xml:space="preserve">представляют собой </w:t>
      </w:r>
      <w:r>
        <w:rPr>
          <w:lang w:bidi="en-US"/>
        </w:rPr>
        <w:t xml:space="preserve">оконечные устройства доступа операторов и пользователей транспортного комплекса к информации, формируемой ИТС для соответствующих лиц. </w:t>
      </w:r>
    </w:p>
    <w:p w:rsidR="000742EF" w:rsidRDefault="000742EF" w:rsidP="000742EF">
      <w:pPr>
        <w:pStyle w:val="141"/>
        <w:rPr>
          <w:lang w:bidi="en-US"/>
        </w:rPr>
      </w:pPr>
      <w:r>
        <w:rPr>
          <w:lang w:bidi="en-US"/>
        </w:rPr>
        <w:t>Технически и</w:t>
      </w:r>
      <w:r w:rsidRPr="00A948E7">
        <w:rPr>
          <w:lang w:bidi="en-US"/>
        </w:rPr>
        <w:t>ндивидуальные средства представления информации</w:t>
      </w:r>
      <w:r>
        <w:rPr>
          <w:lang w:bidi="en-US"/>
        </w:rPr>
        <w:t xml:space="preserve"> - это, как правило, стационарные и мобильные информационно-телекоммуникационные устройства (компьютеры, ноутбуки, планшеты, смартфоны и т. п.), имеющие связь с соответствующими выходами п</w:t>
      </w:r>
      <w:r w:rsidRPr="00FD5E7A">
        <w:rPr>
          <w:lang w:bidi="en-US"/>
        </w:rPr>
        <w:t>одсистем</w:t>
      </w:r>
      <w:r>
        <w:rPr>
          <w:lang w:bidi="en-US"/>
        </w:rPr>
        <w:t>ы</w:t>
      </w:r>
      <w:r w:rsidRPr="00FD5E7A">
        <w:rPr>
          <w:lang w:bidi="en-US"/>
        </w:rPr>
        <w:t xml:space="preserve"> обработки информации</w:t>
      </w:r>
      <w:r>
        <w:rPr>
          <w:lang w:bidi="en-US"/>
        </w:rPr>
        <w:t>, а также программное обеспечение, необходимое для представления информации и в необходимых случаях интерактивного обмена ею. Они могут размещаться на рабочих местах операторов, в киосках доступа к информации на объектах транспортной инфраструктуры, а также в любом месте нахождения пользователей, обеспечивающем связь с системой через интернет.</w:t>
      </w:r>
    </w:p>
    <w:p w:rsidR="000742EF" w:rsidRDefault="000742EF" w:rsidP="000742EF">
      <w:pPr>
        <w:pStyle w:val="141"/>
        <w:rPr>
          <w:lang w:bidi="en-US"/>
        </w:rPr>
      </w:pPr>
      <w:r>
        <w:rPr>
          <w:lang w:bidi="en-US"/>
        </w:rPr>
        <w:lastRenderedPageBreak/>
        <w:t>Г</w:t>
      </w:r>
      <w:r w:rsidRPr="001B4468">
        <w:rPr>
          <w:lang w:bidi="en-US"/>
        </w:rPr>
        <w:t>рупповы</w:t>
      </w:r>
      <w:r>
        <w:rPr>
          <w:lang w:bidi="en-US"/>
        </w:rPr>
        <w:t>ми</w:t>
      </w:r>
      <w:r w:rsidRPr="001B4468">
        <w:rPr>
          <w:lang w:bidi="en-US"/>
        </w:rPr>
        <w:t xml:space="preserve"> средства</w:t>
      </w:r>
      <w:r>
        <w:rPr>
          <w:lang w:bidi="en-US"/>
        </w:rPr>
        <w:t>ми</w:t>
      </w:r>
      <w:r w:rsidRPr="001B4468">
        <w:rPr>
          <w:lang w:bidi="en-US"/>
        </w:rPr>
        <w:t xml:space="preserve"> представления информации</w:t>
      </w:r>
      <w:r>
        <w:rPr>
          <w:lang w:bidi="en-US"/>
        </w:rPr>
        <w:t xml:space="preserve"> могут оснащаться объекты управления, на которых находится большое количество операторов, а также лица, принимающие решения. Эти средства представляют собой табло отображения обобщенной информации в интересах многих лиц, работающих на объекте.</w:t>
      </w:r>
    </w:p>
    <w:p w:rsidR="000742EF" w:rsidRPr="00E05A99" w:rsidRDefault="000742EF" w:rsidP="000742EF">
      <w:pPr>
        <w:pStyle w:val="141"/>
        <w:rPr>
          <w:lang w:bidi="en-US"/>
        </w:rPr>
      </w:pPr>
      <w:r>
        <w:rPr>
          <w:lang w:bidi="en-US"/>
        </w:rPr>
        <w:t xml:space="preserve">Элементами подсистем являются </w:t>
      </w:r>
      <w:r>
        <w:rPr>
          <w:b/>
          <w:lang w:bidi="en-US"/>
        </w:rPr>
        <w:t>пакеты объектовых задач</w:t>
      </w:r>
      <w:r>
        <w:rPr>
          <w:lang w:bidi="en-US"/>
        </w:rPr>
        <w:t xml:space="preserve">, каждый из которых содержит все задачи, решаемые на одном объекте ИТС (транспортном средстве, придорожном объекте, центре обработки данных, управления, мониторинга и т. п.). На одном объекте в рамках одного сервисного </w:t>
      </w:r>
      <w:r w:rsidRPr="00E05A99">
        <w:rPr>
          <w:lang w:bidi="en-US"/>
        </w:rPr>
        <w:t xml:space="preserve">пакета </w:t>
      </w:r>
      <w:r>
        <w:rPr>
          <w:lang w:bidi="en-US"/>
        </w:rPr>
        <w:t xml:space="preserve">решается одна </w:t>
      </w:r>
      <w:r w:rsidRPr="00E05A99">
        <w:rPr>
          <w:b/>
          <w:lang w:bidi="en-US"/>
        </w:rPr>
        <w:t>объектовая задача</w:t>
      </w:r>
      <w:r>
        <w:rPr>
          <w:lang w:bidi="en-US"/>
        </w:rPr>
        <w:t>.</w:t>
      </w:r>
    </w:p>
    <w:p w:rsidR="000742EF" w:rsidRDefault="000742EF" w:rsidP="000742EF">
      <w:pPr>
        <w:pStyle w:val="141"/>
        <w:rPr>
          <w:lang w:bidi="en-US"/>
        </w:rPr>
      </w:pPr>
      <w:r>
        <w:rPr>
          <w:lang w:bidi="en-US"/>
        </w:rPr>
        <w:t>В Национальной архитектуре ИТС США аналогом вышеприведенного понятия «подсистема» является понятие «класс», который включает подсистемы. Понятию «подсистема» американской архитектуры соответствует вышеприведенное понятие «</w:t>
      </w:r>
      <w:r w:rsidRPr="0020714B">
        <w:rPr>
          <w:lang w:bidi="en-US"/>
        </w:rPr>
        <w:t xml:space="preserve">пакет </w:t>
      </w:r>
      <w:r w:rsidRPr="00F338EE">
        <w:rPr>
          <w:lang w:bidi="en-US"/>
        </w:rPr>
        <w:t xml:space="preserve">объектовых </w:t>
      </w:r>
      <w:r w:rsidRPr="0020714B">
        <w:rPr>
          <w:lang w:bidi="en-US"/>
        </w:rPr>
        <w:t>задач</w:t>
      </w:r>
      <w:r>
        <w:rPr>
          <w:lang w:bidi="en-US"/>
        </w:rPr>
        <w:t>», понятию «пакет оборудования» – понятие «</w:t>
      </w:r>
      <w:r w:rsidRPr="00CE7B4B">
        <w:rPr>
          <w:lang w:bidi="en-US"/>
        </w:rPr>
        <w:t>объектовая задача</w:t>
      </w:r>
      <w:r>
        <w:rPr>
          <w:lang w:bidi="en-US"/>
        </w:rPr>
        <w:t xml:space="preserve">», поскольку в архитектуре ИТС США пакет оборудования включает не оборудование, а задачи, решаемые на одном объекте ИТС в рамках одного сервисного </w:t>
      </w:r>
      <w:r w:rsidRPr="00E05A99">
        <w:rPr>
          <w:lang w:bidi="en-US"/>
        </w:rPr>
        <w:t>пакета</w:t>
      </w:r>
      <w:r>
        <w:rPr>
          <w:lang w:bidi="en-US"/>
        </w:rPr>
        <w:t>. При этом задачи передачи информации между вышеописанными компонентами архитектуры ИТС в задачи ИТС не включаются, реализующие их средства в документации не рассматриваются, только обозначаются их главные классифицирующие признаки (связь «точка-точка», «мобильный объект к мобильному» и т. п.). Соответствие между терминами архитектуры ИТС США и предлагаемыми для архитектуры ИТС в РФ приведено в табл. 3.5.</w:t>
      </w:r>
    </w:p>
    <w:p w:rsidR="000742EF" w:rsidRDefault="000742EF" w:rsidP="000742EF">
      <w:pPr>
        <w:pStyle w:val="141"/>
        <w:rPr>
          <w:lang w:bidi="en-US"/>
        </w:rPr>
      </w:pPr>
    </w:p>
    <w:p w:rsidR="000742EF" w:rsidRDefault="000742EF" w:rsidP="000742EF">
      <w:pPr>
        <w:pStyle w:val="141"/>
        <w:spacing w:line="240" w:lineRule="auto"/>
        <w:ind w:firstLine="0"/>
        <w:rPr>
          <w:lang w:bidi="en-US"/>
        </w:rPr>
      </w:pPr>
      <w:r w:rsidRPr="00EF6301">
        <w:rPr>
          <w:lang w:bidi="en-US"/>
        </w:rPr>
        <w:t xml:space="preserve">Таблица </w:t>
      </w:r>
      <w:r>
        <w:rPr>
          <w:lang w:bidi="en-US"/>
        </w:rPr>
        <w:t>3</w:t>
      </w:r>
      <w:r w:rsidRPr="00EF6301">
        <w:rPr>
          <w:lang w:bidi="en-US"/>
        </w:rPr>
        <w:t>.</w:t>
      </w:r>
      <w:r>
        <w:rPr>
          <w:lang w:bidi="en-US"/>
        </w:rPr>
        <w:t>5</w:t>
      </w:r>
      <w:r w:rsidRPr="00EF6301">
        <w:rPr>
          <w:lang w:bidi="en-US"/>
        </w:rPr>
        <w:t xml:space="preserve"> – </w:t>
      </w:r>
      <w:r>
        <w:rPr>
          <w:lang w:bidi="en-US"/>
        </w:rPr>
        <w:t>С</w:t>
      </w:r>
      <w:r w:rsidRPr="00515C39">
        <w:rPr>
          <w:lang w:bidi="en-US"/>
        </w:rPr>
        <w:t xml:space="preserve">оответствие между </w:t>
      </w:r>
      <w:r>
        <w:rPr>
          <w:lang w:bidi="en-US"/>
        </w:rPr>
        <w:t>терминами</w:t>
      </w:r>
      <w:r w:rsidRPr="0010613C">
        <w:rPr>
          <w:lang w:bidi="en-US"/>
        </w:rPr>
        <w:t xml:space="preserve"> архитектуры ИТС США и предлагаемыми для архитектуры ИТС в РФ</w:t>
      </w:r>
      <w:r>
        <w:rPr>
          <w:lang w:bidi="en-US"/>
        </w:rPr>
        <w:t>.</w:t>
      </w:r>
    </w:p>
    <w:p w:rsidR="000742EF" w:rsidRPr="00EF6301" w:rsidRDefault="000742EF" w:rsidP="000742EF">
      <w:pPr>
        <w:pStyle w:val="141"/>
        <w:spacing w:line="240" w:lineRule="auto"/>
        <w:ind w:firstLine="0"/>
        <w:rPr>
          <w:lang w:bidi="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5104"/>
      </w:tblGrid>
      <w:tr w:rsidR="000742EF" w:rsidRPr="00083FAD" w:rsidTr="00C70F4C">
        <w:tc>
          <w:tcPr>
            <w:tcW w:w="5102" w:type="dxa"/>
            <w:shd w:val="clear" w:color="auto" w:fill="auto"/>
          </w:tcPr>
          <w:p w:rsidR="000742EF" w:rsidRPr="00083FAD" w:rsidRDefault="000742EF" w:rsidP="00C70F4C">
            <w:pPr>
              <w:pStyle w:val="1fa"/>
              <w:jc w:val="center"/>
              <w:rPr>
                <w:sz w:val="24"/>
              </w:rPr>
            </w:pPr>
            <w:r w:rsidRPr="00083FAD">
              <w:rPr>
                <w:sz w:val="24"/>
                <w:lang w:val="ru-RU"/>
              </w:rPr>
              <w:t>Т</w:t>
            </w:r>
            <w:r w:rsidRPr="00083FAD">
              <w:rPr>
                <w:sz w:val="24"/>
              </w:rPr>
              <w:t>ермин</w:t>
            </w:r>
            <w:r w:rsidRPr="00083FAD">
              <w:rPr>
                <w:sz w:val="24"/>
                <w:lang w:val="ru-RU"/>
              </w:rPr>
              <w:t>ы</w:t>
            </w:r>
            <w:r w:rsidRPr="00083FAD">
              <w:rPr>
                <w:sz w:val="24"/>
              </w:rPr>
              <w:t xml:space="preserve"> архитектуры ИТС США</w:t>
            </w:r>
          </w:p>
        </w:tc>
        <w:tc>
          <w:tcPr>
            <w:tcW w:w="5104" w:type="dxa"/>
            <w:shd w:val="clear" w:color="auto" w:fill="auto"/>
          </w:tcPr>
          <w:p w:rsidR="000742EF" w:rsidRPr="00083FAD" w:rsidRDefault="000742EF" w:rsidP="00C70F4C">
            <w:pPr>
              <w:pStyle w:val="1fa"/>
              <w:rPr>
                <w:sz w:val="24"/>
                <w:lang w:val="ru-RU"/>
              </w:rPr>
            </w:pPr>
            <w:r w:rsidRPr="00083FAD">
              <w:rPr>
                <w:sz w:val="24"/>
                <w:lang w:val="ru-RU"/>
              </w:rPr>
              <w:t>Термины, предлагаемые для архитектуры ИТС в РФ</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 xml:space="preserve">Логическая </w:t>
            </w:r>
            <w:r w:rsidRPr="00083FAD">
              <w:rPr>
                <w:sz w:val="24"/>
              </w:rPr>
              <w:t>архитектур</w:t>
            </w:r>
            <w:r w:rsidRPr="00083FAD">
              <w:rPr>
                <w:sz w:val="24"/>
                <w:lang w:val="ru-RU"/>
              </w:rPr>
              <w:t>а</w:t>
            </w:r>
          </w:p>
        </w:tc>
        <w:tc>
          <w:tcPr>
            <w:tcW w:w="5104" w:type="dxa"/>
            <w:shd w:val="clear" w:color="auto" w:fill="auto"/>
          </w:tcPr>
          <w:p w:rsidR="000742EF" w:rsidRPr="00083FAD" w:rsidRDefault="000742EF" w:rsidP="00C70F4C">
            <w:pPr>
              <w:pStyle w:val="1fa"/>
              <w:rPr>
                <w:sz w:val="24"/>
                <w:lang w:val="ru-RU"/>
              </w:rPr>
            </w:pPr>
            <w:r w:rsidRPr="00083FAD">
              <w:rPr>
                <w:sz w:val="24"/>
                <w:lang w:val="ru-RU"/>
              </w:rPr>
              <w:t>Информационная структура</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 xml:space="preserve">Физическая </w:t>
            </w:r>
            <w:r w:rsidRPr="00083FAD">
              <w:rPr>
                <w:sz w:val="24"/>
              </w:rPr>
              <w:t>архитектур</w:t>
            </w:r>
            <w:r w:rsidRPr="00083FAD">
              <w:rPr>
                <w:sz w:val="24"/>
                <w:lang w:val="ru-RU"/>
              </w:rPr>
              <w:t>а</w:t>
            </w:r>
          </w:p>
        </w:tc>
        <w:tc>
          <w:tcPr>
            <w:tcW w:w="5104" w:type="dxa"/>
            <w:shd w:val="clear" w:color="auto" w:fill="auto"/>
          </w:tcPr>
          <w:p w:rsidR="000742EF" w:rsidRPr="00083FAD" w:rsidRDefault="000742EF" w:rsidP="00C70F4C">
            <w:pPr>
              <w:pStyle w:val="1fa"/>
              <w:rPr>
                <w:sz w:val="24"/>
                <w:lang w:val="ru-RU"/>
              </w:rPr>
            </w:pPr>
            <w:r w:rsidRPr="00083FAD">
              <w:rPr>
                <w:sz w:val="24"/>
                <w:lang w:val="ru-RU"/>
              </w:rPr>
              <w:t>Информационно-технологическая структура</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Класс</w:t>
            </w:r>
          </w:p>
        </w:tc>
        <w:tc>
          <w:tcPr>
            <w:tcW w:w="5104" w:type="dxa"/>
            <w:shd w:val="clear" w:color="auto" w:fill="auto"/>
          </w:tcPr>
          <w:p w:rsidR="000742EF" w:rsidRPr="00083FAD" w:rsidRDefault="005E39A8" w:rsidP="00C70F4C">
            <w:pPr>
              <w:pStyle w:val="1fa"/>
              <w:rPr>
                <w:sz w:val="24"/>
                <w:lang w:val="ru-RU"/>
              </w:rPr>
            </w:pPr>
            <w:r w:rsidRPr="00083FAD">
              <w:rPr>
                <w:sz w:val="24"/>
                <w:lang w:val="ru-RU"/>
              </w:rPr>
              <w:t>Класс</w:t>
            </w:r>
            <w:r>
              <w:rPr>
                <w:sz w:val="24"/>
                <w:lang w:val="ru-RU"/>
              </w:rPr>
              <w:t xml:space="preserve"> объектов</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Класс Транспортные средства</w:t>
            </w:r>
          </w:p>
        </w:tc>
        <w:tc>
          <w:tcPr>
            <w:tcW w:w="5104" w:type="dxa"/>
            <w:shd w:val="clear" w:color="auto" w:fill="auto"/>
          </w:tcPr>
          <w:p w:rsidR="000742EF" w:rsidRPr="00083FAD" w:rsidRDefault="005E39A8" w:rsidP="005E39A8">
            <w:pPr>
              <w:pStyle w:val="1fa"/>
              <w:rPr>
                <w:sz w:val="24"/>
                <w:lang w:val="ru-RU"/>
              </w:rPr>
            </w:pPr>
            <w:r w:rsidRPr="00083FAD">
              <w:rPr>
                <w:sz w:val="24"/>
                <w:lang w:val="ru-RU"/>
              </w:rPr>
              <w:t>Класс</w:t>
            </w:r>
            <w:r>
              <w:rPr>
                <w:sz w:val="24"/>
                <w:lang w:val="ru-RU"/>
              </w:rPr>
              <w:t xml:space="preserve"> объектов</w:t>
            </w:r>
            <w:r w:rsidRPr="00083FAD">
              <w:rPr>
                <w:sz w:val="24"/>
                <w:lang w:val="ru-RU"/>
              </w:rPr>
              <w:t xml:space="preserve"> Транспортные средства</w:t>
            </w:r>
            <w:r>
              <w:rPr>
                <w:sz w:val="24"/>
                <w:lang w:val="ru-RU"/>
              </w:rPr>
              <w:t>,</w:t>
            </w:r>
            <w:r w:rsidRPr="00083FAD">
              <w:rPr>
                <w:sz w:val="24"/>
                <w:lang w:val="ru-RU"/>
              </w:rPr>
              <w:t xml:space="preserve"> </w:t>
            </w:r>
            <w:r>
              <w:rPr>
                <w:sz w:val="24"/>
                <w:lang w:val="ru-RU"/>
              </w:rPr>
              <w:t>ч</w:t>
            </w:r>
            <w:r w:rsidR="000742EF" w:rsidRPr="00083FAD">
              <w:rPr>
                <w:sz w:val="24"/>
                <w:lang w:val="ru-RU"/>
              </w:rPr>
              <w:t xml:space="preserve">асть подсистемы сбора информации - бортовые </w:t>
            </w:r>
            <w:r w:rsidR="000742EF" w:rsidRPr="00083FAD">
              <w:rPr>
                <w:sz w:val="24"/>
                <w:lang w:val="ru-RU"/>
              </w:rPr>
              <w:lastRenderedPageBreak/>
              <w:t>телематические терминалы</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lastRenderedPageBreak/>
              <w:t>Класс Полевое оборудование</w:t>
            </w:r>
          </w:p>
        </w:tc>
        <w:tc>
          <w:tcPr>
            <w:tcW w:w="5104" w:type="dxa"/>
            <w:shd w:val="clear" w:color="auto" w:fill="auto"/>
          </w:tcPr>
          <w:p w:rsidR="000742EF" w:rsidRPr="00083FAD" w:rsidRDefault="005E39A8" w:rsidP="005E39A8">
            <w:pPr>
              <w:pStyle w:val="1fa"/>
              <w:rPr>
                <w:sz w:val="24"/>
                <w:lang w:val="ru-RU"/>
              </w:rPr>
            </w:pPr>
            <w:r w:rsidRPr="00083FAD">
              <w:rPr>
                <w:sz w:val="24"/>
                <w:lang w:val="ru-RU"/>
              </w:rPr>
              <w:t xml:space="preserve">Класс </w:t>
            </w:r>
            <w:r>
              <w:rPr>
                <w:sz w:val="24"/>
                <w:lang w:val="ru-RU"/>
              </w:rPr>
              <w:t>объектов</w:t>
            </w:r>
            <w:r w:rsidRPr="00083FAD">
              <w:rPr>
                <w:sz w:val="24"/>
                <w:lang w:val="ru-RU"/>
              </w:rPr>
              <w:t xml:space="preserve"> Полевое оборудование</w:t>
            </w:r>
            <w:r>
              <w:rPr>
                <w:sz w:val="24"/>
                <w:lang w:val="ru-RU"/>
              </w:rPr>
              <w:t>,</w:t>
            </w:r>
            <w:r w:rsidRPr="00083FAD">
              <w:rPr>
                <w:sz w:val="24"/>
                <w:lang w:val="ru-RU"/>
              </w:rPr>
              <w:t xml:space="preserve"> </w:t>
            </w:r>
            <w:r>
              <w:rPr>
                <w:sz w:val="24"/>
                <w:lang w:val="ru-RU"/>
              </w:rPr>
              <w:t>ч</w:t>
            </w:r>
            <w:r w:rsidR="000742EF" w:rsidRPr="00083FAD">
              <w:rPr>
                <w:sz w:val="24"/>
                <w:lang w:val="ru-RU"/>
              </w:rPr>
              <w:t xml:space="preserve">асть подсистемы сбора информации – внебортовые средства сбора информации о транспортных потоках, средства сбора данных о метеоусловиях </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Класс Центры</w:t>
            </w:r>
          </w:p>
        </w:tc>
        <w:tc>
          <w:tcPr>
            <w:tcW w:w="5104" w:type="dxa"/>
            <w:shd w:val="clear" w:color="auto" w:fill="auto"/>
          </w:tcPr>
          <w:p w:rsidR="000742EF" w:rsidRPr="00083FAD" w:rsidRDefault="005E39A8" w:rsidP="005E39A8">
            <w:pPr>
              <w:pStyle w:val="1fa"/>
              <w:rPr>
                <w:sz w:val="24"/>
                <w:lang w:val="ru-RU"/>
              </w:rPr>
            </w:pPr>
            <w:r w:rsidRPr="00083FAD">
              <w:rPr>
                <w:sz w:val="24"/>
                <w:lang w:val="ru-RU"/>
              </w:rPr>
              <w:t xml:space="preserve">Класс </w:t>
            </w:r>
            <w:r>
              <w:rPr>
                <w:sz w:val="24"/>
                <w:lang w:val="ru-RU"/>
              </w:rPr>
              <w:t>объектов</w:t>
            </w:r>
            <w:r w:rsidRPr="00083FAD">
              <w:rPr>
                <w:sz w:val="24"/>
                <w:lang w:val="ru-RU"/>
              </w:rPr>
              <w:t xml:space="preserve"> Центры</w:t>
            </w:r>
            <w:r>
              <w:rPr>
                <w:sz w:val="24"/>
                <w:lang w:val="ru-RU"/>
              </w:rPr>
              <w:t>,</w:t>
            </w:r>
            <w:r w:rsidRPr="00083FAD">
              <w:rPr>
                <w:sz w:val="24"/>
                <w:lang w:val="ru-RU"/>
              </w:rPr>
              <w:t xml:space="preserve"> </w:t>
            </w:r>
            <w:r>
              <w:rPr>
                <w:sz w:val="24"/>
                <w:lang w:val="ru-RU"/>
              </w:rPr>
              <w:t>п</w:t>
            </w:r>
            <w:r w:rsidR="000742EF" w:rsidRPr="00083FAD">
              <w:rPr>
                <w:sz w:val="24"/>
                <w:lang w:val="ru-RU"/>
              </w:rPr>
              <w:t>одсистема обработки информации и часть подсистемы представления информации пользователям ИТС и получения данных для выработки управляющих воздействий, размещаемая на объектах управления</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Класс Путешественники</w:t>
            </w:r>
          </w:p>
        </w:tc>
        <w:tc>
          <w:tcPr>
            <w:tcW w:w="5104" w:type="dxa"/>
            <w:shd w:val="clear" w:color="auto" w:fill="auto"/>
          </w:tcPr>
          <w:p w:rsidR="000742EF" w:rsidRPr="00083FAD" w:rsidRDefault="005E39A8" w:rsidP="005E39A8">
            <w:pPr>
              <w:pStyle w:val="1fa"/>
              <w:rPr>
                <w:sz w:val="24"/>
                <w:lang w:val="ru-RU"/>
              </w:rPr>
            </w:pPr>
            <w:r w:rsidRPr="00083FAD">
              <w:rPr>
                <w:sz w:val="24"/>
                <w:lang w:val="ru-RU"/>
              </w:rPr>
              <w:t xml:space="preserve">Класс </w:t>
            </w:r>
            <w:r>
              <w:rPr>
                <w:sz w:val="24"/>
                <w:lang w:val="ru-RU"/>
              </w:rPr>
              <w:t>объектов</w:t>
            </w:r>
            <w:r w:rsidRPr="00083FAD">
              <w:rPr>
                <w:sz w:val="24"/>
                <w:lang w:val="ru-RU"/>
              </w:rPr>
              <w:t xml:space="preserve"> </w:t>
            </w:r>
            <w:r>
              <w:rPr>
                <w:sz w:val="24"/>
                <w:lang w:val="ru-RU"/>
              </w:rPr>
              <w:t>Оборудование п</w:t>
            </w:r>
            <w:r w:rsidRPr="00083FAD">
              <w:rPr>
                <w:sz w:val="24"/>
                <w:lang w:val="ru-RU"/>
              </w:rPr>
              <w:t>утешественник</w:t>
            </w:r>
            <w:r>
              <w:rPr>
                <w:sz w:val="24"/>
                <w:lang w:val="ru-RU"/>
              </w:rPr>
              <w:t>ов,</w:t>
            </w:r>
            <w:r w:rsidRPr="00083FAD">
              <w:rPr>
                <w:sz w:val="24"/>
                <w:lang w:val="ru-RU"/>
              </w:rPr>
              <w:t xml:space="preserve"> </w:t>
            </w:r>
            <w:r>
              <w:rPr>
                <w:sz w:val="24"/>
                <w:lang w:val="ru-RU"/>
              </w:rPr>
              <w:t>ч</w:t>
            </w:r>
            <w:r w:rsidR="000742EF" w:rsidRPr="00083FAD">
              <w:rPr>
                <w:sz w:val="24"/>
                <w:lang w:val="ru-RU"/>
              </w:rPr>
              <w:t>асть подсистемы представления информации пользователям ИТС и получения данных для выработки управляющих воздействий, обеспечивающая доступ путешественников к информации ИТС через персональные средства доступа</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Подсистема</w:t>
            </w:r>
          </w:p>
        </w:tc>
        <w:tc>
          <w:tcPr>
            <w:tcW w:w="5104" w:type="dxa"/>
            <w:shd w:val="clear" w:color="auto" w:fill="auto"/>
          </w:tcPr>
          <w:p w:rsidR="000742EF" w:rsidRPr="00083FAD" w:rsidRDefault="000742EF" w:rsidP="009C71C8">
            <w:pPr>
              <w:pStyle w:val="1fa"/>
              <w:rPr>
                <w:sz w:val="24"/>
                <w:lang w:val="ru-RU"/>
              </w:rPr>
            </w:pPr>
            <w:r w:rsidRPr="00083FAD">
              <w:rPr>
                <w:sz w:val="24"/>
                <w:lang w:val="ru-RU"/>
              </w:rPr>
              <w:t xml:space="preserve">Объект </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Сервисный пакет</w:t>
            </w:r>
          </w:p>
        </w:tc>
        <w:tc>
          <w:tcPr>
            <w:tcW w:w="5104" w:type="dxa"/>
            <w:shd w:val="clear" w:color="auto" w:fill="auto"/>
          </w:tcPr>
          <w:p w:rsidR="000742EF" w:rsidRPr="00083FAD" w:rsidRDefault="000742EF" w:rsidP="00C70F4C">
            <w:pPr>
              <w:pStyle w:val="1fa"/>
              <w:rPr>
                <w:sz w:val="24"/>
                <w:lang w:val="ru-RU"/>
              </w:rPr>
            </w:pPr>
            <w:r w:rsidRPr="00083FAD">
              <w:rPr>
                <w:sz w:val="24"/>
                <w:lang w:val="ru-RU"/>
              </w:rPr>
              <w:t>Сервисный пакет</w:t>
            </w:r>
          </w:p>
        </w:tc>
      </w:tr>
      <w:tr w:rsidR="000742EF" w:rsidRPr="00083FAD" w:rsidTr="00C70F4C">
        <w:tc>
          <w:tcPr>
            <w:tcW w:w="5102" w:type="dxa"/>
            <w:shd w:val="clear" w:color="auto" w:fill="auto"/>
          </w:tcPr>
          <w:p w:rsidR="000742EF" w:rsidRPr="00083FAD" w:rsidRDefault="000742EF" w:rsidP="00C70F4C">
            <w:pPr>
              <w:pStyle w:val="1fa"/>
              <w:rPr>
                <w:sz w:val="24"/>
                <w:lang w:val="ru-RU"/>
              </w:rPr>
            </w:pPr>
            <w:r w:rsidRPr="00083FAD">
              <w:rPr>
                <w:sz w:val="24"/>
                <w:lang w:val="ru-RU"/>
              </w:rPr>
              <w:t>П</w:t>
            </w:r>
            <w:r w:rsidRPr="00083FAD">
              <w:rPr>
                <w:sz w:val="24"/>
              </w:rPr>
              <w:t>акет оборудования</w:t>
            </w:r>
          </w:p>
        </w:tc>
        <w:tc>
          <w:tcPr>
            <w:tcW w:w="5104" w:type="dxa"/>
            <w:shd w:val="clear" w:color="auto" w:fill="auto"/>
          </w:tcPr>
          <w:p w:rsidR="000742EF" w:rsidRPr="00083FAD" w:rsidRDefault="000742EF" w:rsidP="00C70F4C">
            <w:pPr>
              <w:pStyle w:val="1fa"/>
              <w:rPr>
                <w:sz w:val="24"/>
                <w:lang w:val="ru-RU"/>
              </w:rPr>
            </w:pPr>
            <w:r w:rsidRPr="00083FAD">
              <w:rPr>
                <w:sz w:val="24"/>
                <w:lang w:val="ru-RU"/>
              </w:rPr>
              <w:t>О</w:t>
            </w:r>
            <w:r w:rsidRPr="00083FAD">
              <w:rPr>
                <w:sz w:val="24"/>
              </w:rPr>
              <w:t>бъектовая задача</w:t>
            </w:r>
          </w:p>
        </w:tc>
      </w:tr>
    </w:tbl>
    <w:p w:rsidR="000742EF" w:rsidRDefault="000742EF" w:rsidP="000742EF">
      <w:pPr>
        <w:pStyle w:val="141"/>
        <w:rPr>
          <w:lang w:bidi="en-US"/>
        </w:rPr>
      </w:pPr>
    </w:p>
    <w:p w:rsidR="00687819" w:rsidRDefault="00687819" w:rsidP="000742EF">
      <w:pPr>
        <w:pStyle w:val="141"/>
        <w:rPr>
          <w:lang w:bidi="en-US"/>
        </w:rPr>
      </w:pPr>
      <w:r>
        <w:rPr>
          <w:lang w:bidi="en-US"/>
        </w:rPr>
        <w:t xml:space="preserve">Предлагаемые наименования объектов ИТС приведены в </w:t>
      </w:r>
      <w:r>
        <w:t>таблице 3.6.</w:t>
      </w:r>
    </w:p>
    <w:p w:rsidR="00687819" w:rsidRDefault="00687819" w:rsidP="000742EF">
      <w:pPr>
        <w:pStyle w:val="141"/>
        <w:rPr>
          <w:lang w:bidi="en-US"/>
        </w:rPr>
      </w:pPr>
    </w:p>
    <w:p w:rsidR="00687819" w:rsidRPr="00EF6301" w:rsidRDefault="00687819" w:rsidP="00687819">
      <w:pPr>
        <w:pStyle w:val="141"/>
        <w:spacing w:line="240" w:lineRule="auto"/>
        <w:ind w:firstLine="0"/>
        <w:rPr>
          <w:lang w:bidi="en-US"/>
        </w:rPr>
      </w:pPr>
      <w:r w:rsidRPr="00EF6301">
        <w:rPr>
          <w:lang w:bidi="en-US"/>
        </w:rPr>
        <w:t xml:space="preserve">Таблица </w:t>
      </w:r>
      <w:r>
        <w:rPr>
          <w:lang w:bidi="en-US"/>
        </w:rPr>
        <w:t>3</w:t>
      </w:r>
      <w:r w:rsidRPr="00EF6301">
        <w:rPr>
          <w:lang w:bidi="en-US"/>
        </w:rPr>
        <w:t>.</w:t>
      </w:r>
      <w:r>
        <w:rPr>
          <w:lang w:bidi="en-US"/>
        </w:rPr>
        <w:t>6</w:t>
      </w:r>
      <w:r w:rsidRPr="00EF6301">
        <w:rPr>
          <w:lang w:bidi="en-US"/>
        </w:rPr>
        <w:t xml:space="preserve"> – </w:t>
      </w:r>
      <w:r w:rsidRPr="00687819">
        <w:rPr>
          <w:lang w:bidi="en-US"/>
        </w:rPr>
        <w:t>Предлагаемые наименования объектов ИТС</w:t>
      </w:r>
      <w:r>
        <w:rPr>
          <w:lang w:bidi="en-US"/>
        </w:rPr>
        <w:t>.</w:t>
      </w:r>
    </w:p>
    <w:p w:rsidR="00687819" w:rsidRDefault="00687819" w:rsidP="000742EF">
      <w:pPr>
        <w:pStyle w:val="141"/>
        <w:rPr>
          <w:lang w:bidi="en-US"/>
        </w:rPr>
      </w:pPr>
    </w:p>
    <w:tbl>
      <w:tblPr>
        <w:tblStyle w:val="affff0"/>
        <w:tblW w:w="10201" w:type="dxa"/>
        <w:tblLook w:val="04A0" w:firstRow="1" w:lastRow="0" w:firstColumn="1" w:lastColumn="0" w:noHBand="0" w:noVBand="1"/>
      </w:tblPr>
      <w:tblGrid>
        <w:gridCol w:w="2405"/>
        <w:gridCol w:w="7796"/>
      </w:tblGrid>
      <w:tr w:rsidR="00687819" w:rsidRPr="00687819" w:rsidTr="00687819">
        <w:tc>
          <w:tcPr>
            <w:tcW w:w="2405" w:type="dxa"/>
          </w:tcPr>
          <w:p w:rsidR="00687819" w:rsidRPr="00687819" w:rsidRDefault="00687819" w:rsidP="00F6573C">
            <w:pPr>
              <w:spacing w:line="240" w:lineRule="auto"/>
              <w:ind w:firstLine="0"/>
              <w:jc w:val="center"/>
              <w:rPr>
                <w:szCs w:val="24"/>
              </w:rPr>
            </w:pPr>
            <w:r w:rsidRPr="00687819">
              <w:rPr>
                <w:szCs w:val="24"/>
              </w:rPr>
              <w:t>Класс объектов</w:t>
            </w:r>
          </w:p>
        </w:tc>
        <w:tc>
          <w:tcPr>
            <w:tcW w:w="7796" w:type="dxa"/>
          </w:tcPr>
          <w:p w:rsidR="00687819" w:rsidRPr="00687819" w:rsidRDefault="00687819" w:rsidP="00F6573C">
            <w:pPr>
              <w:spacing w:line="240" w:lineRule="auto"/>
              <w:ind w:firstLine="0"/>
              <w:jc w:val="center"/>
              <w:rPr>
                <w:szCs w:val="24"/>
              </w:rPr>
            </w:pPr>
            <w:r w:rsidRPr="00687819">
              <w:rPr>
                <w:szCs w:val="24"/>
              </w:rPr>
              <w:t>Объект</w:t>
            </w:r>
          </w:p>
        </w:tc>
      </w:tr>
      <w:tr w:rsidR="00687819" w:rsidRPr="00687819" w:rsidTr="00687819">
        <w:tc>
          <w:tcPr>
            <w:tcW w:w="2405" w:type="dxa"/>
          </w:tcPr>
          <w:p w:rsidR="00687819" w:rsidRPr="00687819" w:rsidRDefault="00687819" w:rsidP="00F6573C">
            <w:pPr>
              <w:spacing w:line="240" w:lineRule="auto"/>
              <w:ind w:firstLine="0"/>
              <w:rPr>
                <w:szCs w:val="24"/>
              </w:rPr>
            </w:pPr>
            <w:r w:rsidRPr="00687819">
              <w:rPr>
                <w:rFonts w:ascii="Times New Roman CYR" w:hAnsi="Times New Roman CYR" w:cs="Times New Roman CYR"/>
                <w:spacing w:val="2"/>
                <w:szCs w:val="24"/>
                <w:lang w:bidi="en-US"/>
              </w:rPr>
              <w:t>Центры</w:t>
            </w: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архивированными данными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администрирования коммерческих ТС </w:t>
            </w:r>
          </w:p>
        </w:tc>
      </w:tr>
      <w:tr w:rsidR="00687819" w:rsidRPr="00687819" w:rsidTr="00687819">
        <w:trPr>
          <w:trHeight w:val="265"/>
        </w:trPr>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Центр управления в чрезвычайных ситуациях</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выбросами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парками и грузоперевозками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предоставления информационных услуг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w:t>
            </w:r>
            <w:r w:rsidR="00547FD3" w:rsidRPr="00547FD3">
              <w:rPr>
                <w:rFonts w:ascii="Times New Roman CYR" w:hAnsi="Times New Roman CYR" w:cs="Times New Roman CYR"/>
                <w:spacing w:val="2"/>
                <w:szCs w:val="24"/>
                <w:lang w:bidi="en-US"/>
              </w:rPr>
              <w:t xml:space="preserve">дорожными и строительными </w:t>
            </w:r>
            <w:r w:rsidRPr="00687819">
              <w:rPr>
                <w:rFonts w:ascii="Times New Roman CYR" w:hAnsi="Times New Roman CYR" w:cs="Times New Roman CYR"/>
                <w:spacing w:val="2"/>
                <w:szCs w:val="24"/>
                <w:lang w:bidi="en-US"/>
              </w:rPr>
              <w:t xml:space="preserve">работами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администрирования платежей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дорожным движением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Центр управления пассажирскими перевозками </w:t>
            </w:r>
          </w:p>
        </w:tc>
      </w:tr>
      <w:tr w:rsidR="00687819" w:rsidRPr="00687819" w:rsidTr="00687819">
        <w:tc>
          <w:tcPr>
            <w:tcW w:w="2405" w:type="dxa"/>
          </w:tcPr>
          <w:p w:rsidR="00687819" w:rsidRPr="00687819" w:rsidRDefault="00687819" w:rsidP="00F6573C">
            <w:pPr>
              <w:spacing w:line="240" w:lineRule="auto"/>
              <w:ind w:firstLine="0"/>
              <w:rPr>
                <w:szCs w:val="24"/>
              </w:rPr>
            </w:pPr>
            <w:r w:rsidRPr="00687819">
              <w:rPr>
                <w:rFonts w:ascii="Times New Roman CYR" w:hAnsi="Times New Roman CYR" w:cs="Times New Roman CYR"/>
                <w:spacing w:val="2"/>
                <w:szCs w:val="24"/>
                <w:lang w:bidi="en-US"/>
              </w:rPr>
              <w:t>Полевое оборудование</w:t>
            </w: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Дорожное оборудование контроля коммерческого транспорта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Полевое оборудование управления парковками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Дорожное оборудование управления и контроля за дорожным движением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Дорожное оборудование контроля безопасности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DA26C2"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DA26C2">
              <w:rPr>
                <w:rFonts w:ascii="Times New Roman CYR" w:hAnsi="Times New Roman CYR" w:cs="Times New Roman CYR"/>
                <w:spacing w:val="2"/>
                <w:szCs w:val="24"/>
                <w:lang w:bidi="en-US"/>
              </w:rPr>
              <w:t>Придорожное платежное оборудование</w:t>
            </w:r>
          </w:p>
        </w:tc>
      </w:tr>
      <w:tr w:rsidR="00687819" w:rsidRPr="00687819" w:rsidTr="00687819">
        <w:tc>
          <w:tcPr>
            <w:tcW w:w="2405" w:type="dxa"/>
          </w:tcPr>
          <w:p w:rsidR="00687819" w:rsidRPr="00687819" w:rsidRDefault="00687819" w:rsidP="00F6573C">
            <w:pPr>
              <w:spacing w:line="240" w:lineRule="auto"/>
              <w:ind w:firstLine="0"/>
              <w:rPr>
                <w:szCs w:val="24"/>
              </w:rPr>
            </w:pPr>
            <w:r w:rsidRPr="00687819">
              <w:rPr>
                <w:rFonts w:ascii="Times New Roman CYR" w:hAnsi="Times New Roman CYR" w:cs="Times New Roman CYR"/>
                <w:spacing w:val="2"/>
                <w:szCs w:val="24"/>
                <w:lang w:bidi="en-US"/>
              </w:rPr>
              <w:t>Транспортные средства</w:t>
            </w: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Коммерческие транспортные средства</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Транспортные средства сил реагирования на чрезвычайные ситуации </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Дорожные и строительные транспортные средства</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Пассажирские транспортные средства</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widowControl w:val="0"/>
              <w:autoSpaceDE w:val="0"/>
              <w:autoSpaceDN w:val="0"/>
              <w:adjustRightInd w:val="0"/>
              <w:spacing w:line="240" w:lineRule="auto"/>
              <w:ind w:firstLine="0"/>
              <w:jc w:val="left"/>
              <w:rPr>
                <w:rFonts w:ascii="Times New Roman CYR" w:hAnsi="Times New Roman CYR" w:cs="Times New Roman CYR"/>
                <w:spacing w:val="2"/>
                <w:szCs w:val="24"/>
                <w:lang w:bidi="en-US"/>
              </w:rPr>
            </w:pPr>
            <w:r w:rsidRPr="00687819">
              <w:rPr>
                <w:rFonts w:ascii="Times New Roman CYR" w:hAnsi="Times New Roman CYR" w:cs="Times New Roman CYR"/>
                <w:spacing w:val="2"/>
                <w:szCs w:val="24"/>
                <w:lang w:bidi="en-US"/>
              </w:rPr>
              <w:t xml:space="preserve">Транспортное средство </w:t>
            </w:r>
          </w:p>
        </w:tc>
      </w:tr>
      <w:tr w:rsidR="00687819" w:rsidRPr="00687819" w:rsidTr="00687819">
        <w:tc>
          <w:tcPr>
            <w:tcW w:w="2405" w:type="dxa"/>
          </w:tcPr>
          <w:p w:rsidR="00687819" w:rsidRPr="00687819" w:rsidRDefault="00687819" w:rsidP="00F6573C">
            <w:pPr>
              <w:spacing w:line="240" w:lineRule="auto"/>
              <w:ind w:firstLine="0"/>
              <w:rPr>
                <w:szCs w:val="24"/>
              </w:rPr>
            </w:pPr>
            <w:r w:rsidRPr="00687819">
              <w:rPr>
                <w:szCs w:val="24"/>
              </w:rPr>
              <w:t>Оборудование путешественников</w:t>
            </w:r>
          </w:p>
        </w:tc>
        <w:tc>
          <w:tcPr>
            <w:tcW w:w="7796" w:type="dxa"/>
          </w:tcPr>
          <w:p w:rsidR="00687819" w:rsidRPr="00687819" w:rsidRDefault="00687819" w:rsidP="00F6573C">
            <w:pPr>
              <w:spacing w:line="240" w:lineRule="auto"/>
              <w:ind w:firstLine="0"/>
              <w:rPr>
                <w:szCs w:val="24"/>
              </w:rPr>
            </w:pPr>
            <w:r w:rsidRPr="00687819">
              <w:rPr>
                <w:rFonts w:ascii="Times New Roman CYR" w:hAnsi="Times New Roman CYR" w:cs="Times New Roman CYR"/>
                <w:spacing w:val="2"/>
                <w:szCs w:val="24"/>
                <w:lang w:bidi="en-US"/>
              </w:rPr>
              <w:t>Средства доступа к личной информации</w:t>
            </w:r>
          </w:p>
        </w:tc>
      </w:tr>
      <w:tr w:rsidR="00687819" w:rsidRPr="00687819" w:rsidTr="00687819">
        <w:tc>
          <w:tcPr>
            <w:tcW w:w="2405" w:type="dxa"/>
          </w:tcPr>
          <w:p w:rsidR="00687819" w:rsidRPr="00687819" w:rsidRDefault="00687819" w:rsidP="00F6573C">
            <w:pPr>
              <w:spacing w:line="240" w:lineRule="auto"/>
              <w:ind w:firstLine="0"/>
              <w:rPr>
                <w:szCs w:val="24"/>
              </w:rPr>
            </w:pPr>
          </w:p>
        </w:tc>
        <w:tc>
          <w:tcPr>
            <w:tcW w:w="7796" w:type="dxa"/>
          </w:tcPr>
          <w:p w:rsidR="00687819" w:rsidRPr="00687819" w:rsidRDefault="00687819" w:rsidP="00F6573C">
            <w:pPr>
              <w:spacing w:line="240" w:lineRule="auto"/>
              <w:ind w:firstLine="0"/>
              <w:rPr>
                <w:szCs w:val="24"/>
              </w:rPr>
            </w:pPr>
            <w:r w:rsidRPr="00687819">
              <w:rPr>
                <w:rFonts w:ascii="Times New Roman CYR" w:hAnsi="Times New Roman CYR" w:cs="Times New Roman CYR"/>
                <w:spacing w:val="2"/>
                <w:szCs w:val="24"/>
                <w:lang w:bidi="en-US"/>
              </w:rPr>
              <w:t>Средства удаленной поддержки путешественника</w:t>
            </w:r>
          </w:p>
        </w:tc>
      </w:tr>
    </w:tbl>
    <w:p w:rsidR="000742EF" w:rsidRPr="004401B4" w:rsidRDefault="000742EF" w:rsidP="00013850">
      <w:pPr>
        <w:pStyle w:val="2d"/>
        <w:numPr>
          <w:ilvl w:val="0"/>
          <w:numId w:val="127"/>
        </w:numPr>
        <w:ind w:left="0" w:firstLine="0"/>
        <w:jc w:val="both"/>
        <w:rPr>
          <w:i/>
        </w:rPr>
      </w:pPr>
      <w:bookmarkStart w:id="14" w:name="_Toc479689860"/>
      <w:r w:rsidRPr="004401B4">
        <w:rPr>
          <w:i/>
        </w:rPr>
        <w:t>Структура и характеристика сервисов (сервисных пакетов) ИТС</w:t>
      </w:r>
      <w:bookmarkEnd w:id="14"/>
    </w:p>
    <w:p w:rsidR="000742EF" w:rsidRDefault="000742EF" w:rsidP="000742EF">
      <w:pPr>
        <w:pStyle w:val="141"/>
        <w:rPr>
          <w:lang w:bidi="en-US"/>
        </w:rPr>
      </w:pPr>
    </w:p>
    <w:p w:rsidR="000742EF" w:rsidRDefault="000742EF" w:rsidP="000742EF">
      <w:pPr>
        <w:pStyle w:val="141"/>
        <w:rPr>
          <w:lang w:bidi="en-US"/>
        </w:rPr>
      </w:pPr>
      <w:r>
        <w:rPr>
          <w:lang w:bidi="en-US"/>
        </w:rPr>
        <w:t xml:space="preserve">Общими требованиями к совокупности </w:t>
      </w:r>
      <w:r w:rsidRPr="002E07F1">
        <w:t>сервис</w:t>
      </w:r>
      <w:r>
        <w:t>ов</w:t>
      </w:r>
      <w:r w:rsidRPr="002E07F1">
        <w:t xml:space="preserve"> ИТС</w:t>
      </w:r>
      <w:r>
        <w:t xml:space="preserve"> являются:</w:t>
      </w:r>
    </w:p>
    <w:p w:rsidR="000742EF" w:rsidRDefault="000742EF" w:rsidP="0099035E">
      <w:pPr>
        <w:pStyle w:val="141"/>
        <w:numPr>
          <w:ilvl w:val="0"/>
          <w:numId w:val="111"/>
        </w:numPr>
        <w:ind w:left="0" w:firstLine="709"/>
        <w:rPr>
          <w:lang w:bidi="en-US"/>
        </w:rPr>
      </w:pPr>
      <w:r>
        <w:rPr>
          <w:lang w:bidi="en-US"/>
        </w:rPr>
        <w:t>охват всех задач, которые ставятся перед ИТС, с учетом возможных перспектив расширения круга этих задач;</w:t>
      </w:r>
    </w:p>
    <w:p w:rsidR="000742EF" w:rsidRDefault="000742EF" w:rsidP="0099035E">
      <w:pPr>
        <w:pStyle w:val="141"/>
        <w:numPr>
          <w:ilvl w:val="0"/>
          <w:numId w:val="111"/>
        </w:numPr>
        <w:ind w:left="0" w:firstLine="709"/>
        <w:rPr>
          <w:lang w:bidi="en-US"/>
        </w:rPr>
      </w:pPr>
      <w:r>
        <w:rPr>
          <w:lang w:bidi="en-US"/>
        </w:rPr>
        <w:t>соответствие каждого сервиса одной или нескольким пользовательским потребностям;</w:t>
      </w:r>
    </w:p>
    <w:p w:rsidR="000742EF" w:rsidRDefault="000742EF" w:rsidP="0099035E">
      <w:pPr>
        <w:pStyle w:val="141"/>
        <w:numPr>
          <w:ilvl w:val="0"/>
          <w:numId w:val="111"/>
        </w:numPr>
        <w:ind w:left="0" w:firstLine="709"/>
        <w:rPr>
          <w:lang w:bidi="en-US"/>
        </w:rPr>
      </w:pPr>
      <w:r>
        <w:rPr>
          <w:lang w:bidi="en-US"/>
        </w:rPr>
        <w:t>возможность независимой реализации каждого сервиса;</w:t>
      </w:r>
    </w:p>
    <w:p w:rsidR="000742EF" w:rsidRDefault="000742EF" w:rsidP="0099035E">
      <w:pPr>
        <w:pStyle w:val="141"/>
        <w:numPr>
          <w:ilvl w:val="0"/>
          <w:numId w:val="111"/>
        </w:numPr>
        <w:ind w:left="0" w:firstLine="709"/>
        <w:rPr>
          <w:lang w:bidi="en-US"/>
        </w:rPr>
      </w:pPr>
      <w:r>
        <w:rPr>
          <w:lang w:bidi="en-US"/>
        </w:rPr>
        <w:t>возможность реализации в проекте ИТС произвольного набора сервисов;</w:t>
      </w:r>
    </w:p>
    <w:p w:rsidR="000742EF" w:rsidRDefault="000742EF" w:rsidP="0099035E">
      <w:pPr>
        <w:pStyle w:val="141"/>
        <w:numPr>
          <w:ilvl w:val="0"/>
          <w:numId w:val="111"/>
        </w:numPr>
        <w:ind w:left="0" w:firstLine="709"/>
        <w:rPr>
          <w:lang w:bidi="en-US"/>
        </w:rPr>
      </w:pPr>
      <w:r>
        <w:rPr>
          <w:lang w:bidi="en-US"/>
        </w:rPr>
        <w:t>отсутствие дублирования операций при реализации в проекте ИТС нескольких сервисов;</w:t>
      </w:r>
    </w:p>
    <w:p w:rsidR="000742EF" w:rsidRDefault="000742EF" w:rsidP="0099035E">
      <w:pPr>
        <w:pStyle w:val="141"/>
        <w:numPr>
          <w:ilvl w:val="0"/>
          <w:numId w:val="111"/>
        </w:numPr>
        <w:ind w:left="0" w:firstLine="709"/>
        <w:rPr>
          <w:lang w:bidi="en-US"/>
        </w:rPr>
      </w:pPr>
      <w:r>
        <w:rPr>
          <w:lang w:bidi="en-US"/>
        </w:rPr>
        <w:t>возможность дополнения проекта ИТС новыми сервисами без внесения изменений в ранее созданные компоненты проекта.</w:t>
      </w:r>
    </w:p>
    <w:p w:rsidR="000742EF" w:rsidRDefault="000742EF" w:rsidP="000742EF">
      <w:pPr>
        <w:pStyle w:val="141"/>
        <w:rPr>
          <w:rFonts w:eastAsia="Times New Roman"/>
          <w:szCs w:val="28"/>
          <w:lang w:eastAsia="ru-RU"/>
        </w:rPr>
      </w:pPr>
      <w:r>
        <w:rPr>
          <w:lang w:bidi="en-US"/>
        </w:rPr>
        <w:t xml:space="preserve">Примером может служить совокупность из 33 сервисов, входящих в состав Национальной архитектуры ИТС США (табл. 3.2). </w:t>
      </w:r>
    </w:p>
    <w:p w:rsidR="000742EF" w:rsidRDefault="000742EF" w:rsidP="000742EF">
      <w:pPr>
        <w:pStyle w:val="141"/>
        <w:rPr>
          <w:szCs w:val="24"/>
        </w:rPr>
      </w:pPr>
      <w:r>
        <w:rPr>
          <w:szCs w:val="24"/>
        </w:rPr>
        <w:t xml:space="preserve">Используемое в </w:t>
      </w:r>
      <w:r>
        <w:rPr>
          <w:lang w:bidi="en-US"/>
        </w:rPr>
        <w:t>архитектуре ИТС США понятие «</w:t>
      </w:r>
      <w:r w:rsidRPr="0015615D">
        <w:rPr>
          <w:szCs w:val="24"/>
        </w:rPr>
        <w:t>сервисны</w:t>
      </w:r>
      <w:r>
        <w:rPr>
          <w:szCs w:val="24"/>
        </w:rPr>
        <w:t>й</w:t>
      </w:r>
      <w:r w:rsidRPr="0015615D">
        <w:rPr>
          <w:szCs w:val="24"/>
        </w:rPr>
        <w:t xml:space="preserve"> пакет</w:t>
      </w:r>
      <w:r>
        <w:rPr>
          <w:szCs w:val="24"/>
        </w:rPr>
        <w:t xml:space="preserve">», как отмечалось выше, означает </w:t>
      </w:r>
      <w:r w:rsidRPr="00072846">
        <w:rPr>
          <w:szCs w:val="28"/>
          <w:lang w:bidi="en-US"/>
        </w:rPr>
        <w:t>компонент подсистемы, которы</w:t>
      </w:r>
      <w:r>
        <w:rPr>
          <w:szCs w:val="28"/>
          <w:lang w:bidi="en-US"/>
        </w:rPr>
        <w:t>й</w:t>
      </w:r>
      <w:r w:rsidRPr="00072846">
        <w:rPr>
          <w:szCs w:val="28"/>
          <w:lang w:bidi="en-US"/>
        </w:rPr>
        <w:t xml:space="preserve"> мо</w:t>
      </w:r>
      <w:r>
        <w:rPr>
          <w:szCs w:val="28"/>
          <w:lang w:bidi="en-US"/>
        </w:rPr>
        <w:t>жет</w:t>
      </w:r>
      <w:r w:rsidRPr="00072846">
        <w:rPr>
          <w:szCs w:val="28"/>
          <w:lang w:bidi="en-US"/>
        </w:rPr>
        <w:t xml:space="preserve"> быть разв</w:t>
      </w:r>
      <w:r>
        <w:rPr>
          <w:szCs w:val="28"/>
          <w:lang w:bidi="en-US"/>
        </w:rPr>
        <w:t xml:space="preserve">ернут для </w:t>
      </w:r>
      <w:r w:rsidRPr="0015615D">
        <w:rPr>
          <w:szCs w:val="24"/>
        </w:rPr>
        <w:t>реализаци</w:t>
      </w:r>
      <w:r>
        <w:rPr>
          <w:szCs w:val="24"/>
        </w:rPr>
        <w:t>и</w:t>
      </w:r>
      <w:r w:rsidRPr="0015615D">
        <w:rPr>
          <w:szCs w:val="24"/>
        </w:rPr>
        <w:t xml:space="preserve"> одного из сервисов ИТС</w:t>
      </w:r>
      <w:r>
        <w:rPr>
          <w:szCs w:val="24"/>
        </w:rPr>
        <w:t>. П</w:t>
      </w:r>
      <w:r w:rsidRPr="00D97B3F">
        <w:rPr>
          <w:rFonts w:eastAsia="Times New Roman"/>
          <w:szCs w:val="28"/>
          <w:lang w:eastAsia="ru-RU"/>
        </w:rPr>
        <w:t>еречень сервисных</w:t>
      </w:r>
      <w:r>
        <w:rPr>
          <w:rFonts w:eastAsia="Times New Roman"/>
          <w:szCs w:val="28"/>
          <w:lang w:eastAsia="ru-RU"/>
        </w:rPr>
        <w:t xml:space="preserve"> пакетов, образующих физическую архитектуру </w:t>
      </w:r>
      <w:r>
        <w:rPr>
          <w:lang w:bidi="en-US"/>
        </w:rPr>
        <w:t>ИТС США, представлен в табл. 3.4.</w:t>
      </w:r>
    </w:p>
    <w:p w:rsidR="000742EF" w:rsidRDefault="000742EF" w:rsidP="000742EF">
      <w:pPr>
        <w:pStyle w:val="141"/>
      </w:pPr>
      <w:r>
        <w:rPr>
          <w:szCs w:val="24"/>
        </w:rPr>
        <w:t xml:space="preserve">Для разработки локальных проектов ИТС важное значение имеет соответствие между </w:t>
      </w:r>
      <w:r w:rsidRPr="0015615D">
        <w:rPr>
          <w:szCs w:val="24"/>
        </w:rPr>
        <w:t>сервис</w:t>
      </w:r>
      <w:r>
        <w:rPr>
          <w:szCs w:val="24"/>
        </w:rPr>
        <w:t xml:space="preserve">ами и </w:t>
      </w:r>
      <w:r w:rsidRPr="00D97B3F">
        <w:rPr>
          <w:rFonts w:eastAsia="Times New Roman"/>
          <w:szCs w:val="28"/>
          <w:lang w:eastAsia="ru-RU"/>
        </w:rPr>
        <w:t>сервисны</w:t>
      </w:r>
      <w:r>
        <w:rPr>
          <w:rFonts w:eastAsia="Times New Roman"/>
          <w:szCs w:val="28"/>
          <w:lang w:eastAsia="ru-RU"/>
        </w:rPr>
        <w:t xml:space="preserve">ми пакетами. При заданном наборе сервисов, который принят для данного проекта, это соответствие дает возможность получить перечень необходимых для реализации проекта </w:t>
      </w:r>
      <w:r w:rsidRPr="00D97B3F">
        <w:rPr>
          <w:rFonts w:eastAsia="Times New Roman"/>
          <w:szCs w:val="28"/>
          <w:lang w:eastAsia="ru-RU"/>
        </w:rPr>
        <w:t>сервисных</w:t>
      </w:r>
      <w:r>
        <w:rPr>
          <w:rFonts w:eastAsia="Times New Roman"/>
          <w:szCs w:val="28"/>
          <w:lang w:eastAsia="ru-RU"/>
        </w:rPr>
        <w:t xml:space="preserve"> пакетов, который описывает потребную физическую архитектуру проекта. Это соответствие приведено в документации </w:t>
      </w:r>
      <w:r>
        <w:rPr>
          <w:lang w:bidi="en-US"/>
        </w:rPr>
        <w:t xml:space="preserve">Национальной архитектуры ИТС США </w:t>
      </w:r>
      <w:r w:rsidRPr="007B3C9F">
        <w:t>[</w:t>
      </w:r>
      <w:r>
        <w:t>14</w:t>
      </w:r>
      <w:r w:rsidRPr="007B3C9F">
        <w:t>]</w:t>
      </w:r>
      <w:r>
        <w:t xml:space="preserve"> и может быть представлено в виде таблицы 3.</w:t>
      </w:r>
      <w:r w:rsidR="00C533A0">
        <w:t>7</w:t>
      </w:r>
      <w:r>
        <w:t>.</w:t>
      </w:r>
    </w:p>
    <w:p w:rsidR="000742EF" w:rsidRDefault="000742EF" w:rsidP="000742EF">
      <w:pPr>
        <w:pStyle w:val="141"/>
      </w:pPr>
      <w:r>
        <w:lastRenderedPageBreak/>
        <w:t xml:space="preserve">Аналогичное соответствие целесообразно разработать в ходе создания </w:t>
      </w:r>
      <w:r>
        <w:rPr>
          <w:lang w:bidi="en-US"/>
        </w:rPr>
        <w:t>Национальной архитектуры ИТС в РФ.</w:t>
      </w:r>
    </w:p>
    <w:p w:rsidR="000742EF" w:rsidRDefault="000742EF" w:rsidP="000742EF">
      <w:pPr>
        <w:pStyle w:val="141"/>
        <w:rPr>
          <w:szCs w:val="24"/>
        </w:rPr>
      </w:pPr>
    </w:p>
    <w:p w:rsidR="000742EF" w:rsidRDefault="000742EF" w:rsidP="000742EF">
      <w:pPr>
        <w:pStyle w:val="141"/>
        <w:rPr>
          <w:szCs w:val="24"/>
        </w:rPr>
        <w:sectPr w:rsidR="000742EF" w:rsidSect="00C70F4C">
          <w:pgSz w:w="11906" w:h="16838" w:code="9"/>
          <w:pgMar w:top="1134" w:right="567" w:bottom="1134" w:left="1134" w:header="709" w:footer="709" w:gutter="0"/>
          <w:cols w:space="708"/>
          <w:docGrid w:linePitch="360"/>
        </w:sectPr>
      </w:pPr>
    </w:p>
    <w:p w:rsidR="000742EF" w:rsidRPr="00EF6301" w:rsidRDefault="000742EF" w:rsidP="000742EF">
      <w:pPr>
        <w:pStyle w:val="141"/>
        <w:spacing w:line="240" w:lineRule="auto"/>
        <w:ind w:firstLine="0"/>
        <w:rPr>
          <w:lang w:bidi="en-US"/>
        </w:rPr>
      </w:pPr>
      <w:r w:rsidRPr="00EF6301">
        <w:rPr>
          <w:lang w:bidi="en-US"/>
        </w:rPr>
        <w:lastRenderedPageBreak/>
        <w:t xml:space="preserve">Таблица </w:t>
      </w:r>
      <w:r>
        <w:rPr>
          <w:lang w:bidi="en-US"/>
        </w:rPr>
        <w:t>3</w:t>
      </w:r>
      <w:r w:rsidRPr="00EF6301">
        <w:rPr>
          <w:lang w:bidi="en-US"/>
        </w:rPr>
        <w:t>.</w:t>
      </w:r>
      <w:r w:rsidR="00C533A0">
        <w:rPr>
          <w:lang w:bidi="en-US"/>
        </w:rPr>
        <w:t>7</w:t>
      </w:r>
      <w:r w:rsidRPr="00EF6301">
        <w:rPr>
          <w:lang w:bidi="en-US"/>
        </w:rPr>
        <w:t xml:space="preserve"> – </w:t>
      </w:r>
      <w:r>
        <w:rPr>
          <w:lang w:bidi="en-US"/>
        </w:rPr>
        <w:t>С</w:t>
      </w:r>
      <w:r w:rsidRPr="00515C39">
        <w:rPr>
          <w:lang w:bidi="en-US"/>
        </w:rPr>
        <w:t>оответствие между сервисными пакетами</w:t>
      </w:r>
      <w:r>
        <w:rPr>
          <w:lang w:bidi="en-US"/>
        </w:rPr>
        <w:t xml:space="preserve"> </w:t>
      </w:r>
      <w:r w:rsidRPr="00515C39">
        <w:rPr>
          <w:lang w:bidi="en-US"/>
        </w:rPr>
        <w:t xml:space="preserve">и </w:t>
      </w:r>
      <w:r>
        <w:rPr>
          <w:lang w:bidi="en-US"/>
        </w:rPr>
        <w:t xml:space="preserve">пользовательскими </w:t>
      </w:r>
      <w:r w:rsidRPr="00515C39">
        <w:rPr>
          <w:lang w:bidi="en-US"/>
        </w:rPr>
        <w:t>сервисами</w:t>
      </w:r>
      <w:r>
        <w:rPr>
          <w:lang w:bidi="en-US"/>
        </w:rPr>
        <w:t xml:space="preserve"> ИТС США.</w:t>
      </w:r>
    </w:p>
    <w:p w:rsidR="000742EF" w:rsidRDefault="000742EF" w:rsidP="000742EF">
      <w:pPr>
        <w:pStyle w:val="141"/>
        <w:rPr>
          <w:szCs w:val="24"/>
        </w:rPr>
      </w:pPr>
    </w:p>
    <w:tbl>
      <w:tblPr>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1"/>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742EF" w:rsidRPr="00976C23" w:rsidTr="00C70F4C">
        <w:trPr>
          <w:trHeight w:val="435"/>
        </w:trPr>
        <w:tc>
          <w:tcPr>
            <w:tcW w:w="5131" w:type="dxa"/>
            <w:shd w:val="clear" w:color="auto" w:fill="auto"/>
          </w:tcPr>
          <w:p w:rsidR="000742EF" w:rsidRPr="00976C23" w:rsidRDefault="000742EF" w:rsidP="00471282">
            <w:pPr>
              <w:pStyle w:val="Default"/>
              <w:spacing w:line="240" w:lineRule="auto"/>
              <w:ind w:firstLine="0"/>
              <w:jc w:val="center"/>
              <w:rPr>
                <w:rFonts w:ascii="Times New Roman" w:hAnsi="Times New Roman" w:cs="Times New Roman"/>
                <w:sz w:val="20"/>
                <w:szCs w:val="20"/>
              </w:rPr>
            </w:pPr>
            <w:r w:rsidRPr="00976C23">
              <w:rPr>
                <w:rFonts w:ascii="Times New Roman" w:hAnsi="Times New Roman" w:cs="Times New Roman"/>
                <w:sz w:val="20"/>
                <w:szCs w:val="20"/>
              </w:rPr>
              <w:t>Сервисные пакеты</w:t>
            </w:r>
          </w:p>
        </w:tc>
        <w:tc>
          <w:tcPr>
            <w:tcW w:w="9372" w:type="dxa"/>
            <w:gridSpan w:val="33"/>
            <w:shd w:val="clear" w:color="auto" w:fill="auto"/>
          </w:tcPr>
          <w:p w:rsidR="000742EF" w:rsidRPr="00976C23" w:rsidRDefault="000742EF" w:rsidP="00C70F4C">
            <w:pPr>
              <w:pStyle w:val="Default"/>
              <w:jc w:val="center"/>
              <w:rPr>
                <w:rFonts w:ascii="Times New Roman" w:hAnsi="Times New Roman" w:cs="Times New Roman"/>
                <w:sz w:val="20"/>
                <w:szCs w:val="20"/>
              </w:rPr>
            </w:pPr>
            <w:r w:rsidRPr="00976C23">
              <w:rPr>
                <w:rFonts w:ascii="Times New Roman" w:hAnsi="Times New Roman" w:cs="Times New Roman"/>
                <w:sz w:val="20"/>
                <w:szCs w:val="20"/>
              </w:rPr>
              <w:t>Пользовательские сервисы</w:t>
            </w:r>
          </w:p>
        </w:tc>
      </w:tr>
      <w:tr w:rsidR="000742EF" w:rsidRPr="00976C23" w:rsidTr="00C70F4C">
        <w:trPr>
          <w:trHeight w:val="5953"/>
        </w:trPr>
        <w:tc>
          <w:tcPr>
            <w:tcW w:w="5131" w:type="dxa"/>
            <w:shd w:val="clear" w:color="auto" w:fill="auto"/>
          </w:tcPr>
          <w:p w:rsidR="000742EF" w:rsidRPr="00DE4E23" w:rsidRDefault="000742EF" w:rsidP="00471282">
            <w:pPr>
              <w:pStyle w:val="affffffffffffffffffffff2"/>
              <w:jc w:val="left"/>
            </w:pP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1_1 Информация о маршруте перед поездкой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1_2 Информирование водителя в пути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1_3 </w:t>
            </w:r>
            <w:r w:rsidRPr="00976C23">
              <w:rPr>
                <w:rFonts w:eastAsia="Times New Roman"/>
                <w:b/>
                <w:color w:val="000000"/>
                <w:sz w:val="16"/>
                <w:szCs w:val="16"/>
                <w:lang w:val="en-US" w:eastAsia="ru-RU" w:bidi="en-US"/>
              </w:rPr>
              <w:t xml:space="preserve">Управление маршрутом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1_4 </w:t>
            </w:r>
            <w:r w:rsidRPr="00976C23">
              <w:rPr>
                <w:rFonts w:eastAsia="Times New Roman"/>
                <w:b/>
                <w:color w:val="000000"/>
                <w:sz w:val="16"/>
                <w:szCs w:val="16"/>
                <w:lang w:val="en-US" w:eastAsia="ru-RU" w:bidi="en-US"/>
              </w:rPr>
              <w:t xml:space="preserve">Заказ и резервирование транспорта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1_5 Информирование путешественника об условиях поездки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1_6 Управление дорожным движением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1_7 Управление в экстренных ситуациях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1_8 Управление спросом на перевозки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1_9 Контроль и снижение вредных выбросов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1_10 </w:t>
            </w:r>
            <w:r w:rsidRPr="00976C23">
              <w:rPr>
                <w:rFonts w:eastAsia="Times New Roman"/>
                <w:b/>
                <w:color w:val="000000"/>
                <w:sz w:val="16"/>
                <w:szCs w:val="16"/>
                <w:lang w:val="en-US" w:eastAsia="ru-RU" w:bidi="en-US"/>
              </w:rPr>
              <w:t xml:space="preserve">Железнодорожные переезды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2_1 Управление общественным транспортом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2_2 Информирование на маршруте пассажирских перевозок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2_3 Персонифицированный общественный транспорт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2_4 Безопасность пассажирских перевозок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3_1 </w:t>
            </w:r>
            <w:r w:rsidRPr="00976C23">
              <w:rPr>
                <w:rFonts w:eastAsia="Times New Roman"/>
                <w:b/>
                <w:color w:val="000000"/>
                <w:sz w:val="16"/>
                <w:szCs w:val="16"/>
                <w:lang w:val="en-US" w:eastAsia="ru-RU" w:bidi="en-US"/>
              </w:rPr>
              <w:t xml:space="preserve">Сервисы электронных платежей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4_1 Электронные расчеты грузового транспорта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4_2 Автоматизированные придорожные проверки безопасности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4_3 Бортовой мониторинг безопасности движения и транспортной безопасности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4_4 Административные процессы с грузовым ТС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4_5 Безопасность опасных грузов и реагирование на аварии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4_6 Перевозка грузов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5_1 Оповещение о чрезвычайных ситуациях и личная безопасность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5_2 Управление ТС сил реагирования при чрезвычайных ситуациях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5_3 Реагирование на бедствия и эвакуация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6_1 Предотвращение продольных столкновений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6_2 Предотвращение боковых столкновений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6_3 Предотвращение столкновений на перекрестках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6_4 Улучшение видимости для предотвращения аварий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6_5 Готовность к обеспечению безопасности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6_6 Ввод в действие средств ограничения подвижности перед аварией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6_7 Автоматизированное функционирование ТС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7_1 </w:t>
            </w:r>
            <w:r w:rsidRPr="00976C23">
              <w:rPr>
                <w:rFonts w:eastAsia="Times New Roman"/>
                <w:b/>
                <w:color w:val="000000"/>
                <w:sz w:val="16"/>
                <w:szCs w:val="16"/>
                <w:lang w:val="en-US" w:eastAsia="ru-RU" w:bidi="en-US"/>
              </w:rPr>
              <w:t xml:space="preserve">Архивированные данные </w:t>
            </w:r>
          </w:p>
        </w:tc>
        <w:tc>
          <w:tcPr>
            <w:tcW w:w="284" w:type="dxa"/>
            <w:shd w:val="clear" w:color="auto" w:fill="auto"/>
            <w:textDirection w:val="btLr"/>
            <w:hideMark/>
          </w:tcPr>
          <w:p w:rsidR="000742EF" w:rsidRPr="00976C23" w:rsidRDefault="000742EF" w:rsidP="00C70F4C">
            <w:pPr>
              <w:spacing w:line="240" w:lineRule="auto"/>
              <w:ind w:firstLine="0"/>
              <w:jc w:val="left"/>
              <w:rPr>
                <w:rFonts w:eastAsia="Times New Roman"/>
                <w:b/>
                <w:color w:val="000000"/>
                <w:sz w:val="16"/>
                <w:szCs w:val="16"/>
                <w:lang w:eastAsia="ru-RU"/>
              </w:rPr>
            </w:pPr>
            <w:r w:rsidRPr="00976C23">
              <w:rPr>
                <w:rFonts w:eastAsia="Times New Roman"/>
                <w:b/>
                <w:color w:val="000000"/>
                <w:sz w:val="16"/>
                <w:szCs w:val="16"/>
                <w:lang w:eastAsia="ru-RU" w:bidi="en-US"/>
              </w:rPr>
              <w:t xml:space="preserve">8_1 </w:t>
            </w:r>
            <w:r w:rsidRPr="00976C23">
              <w:rPr>
                <w:rFonts w:eastAsia="Times New Roman"/>
                <w:b/>
                <w:color w:val="000000"/>
                <w:sz w:val="16"/>
                <w:szCs w:val="16"/>
                <w:lang w:val="en-US" w:eastAsia="ru-RU" w:bidi="en-US"/>
              </w:rPr>
              <w:t xml:space="preserve">Дорожные и строительные работы </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AD1 Витрина данных ИТС</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Pr="00976C23" w:rsidRDefault="000742EF" w:rsidP="00C70F4C">
            <w:pPr>
              <w:pStyle w:val="1fa"/>
              <w:jc w:val="center"/>
              <w:rPr>
                <w:b/>
                <w:sz w:val="24"/>
                <w:lang w:val="ru-RU"/>
              </w:rPr>
            </w:pPr>
            <w:r w:rsidRPr="00976C23">
              <w:rPr>
                <w:b/>
                <w:sz w:val="24"/>
                <w:lang w:val="ru-RU"/>
              </w:rPr>
              <w:t>•</w:t>
            </w: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AD2 Хранилище данных ИТС</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Pr="00976C23" w:rsidRDefault="000742EF" w:rsidP="00C70F4C">
            <w:pPr>
              <w:pStyle w:val="1fa"/>
              <w:jc w:val="center"/>
              <w:rPr>
                <w:sz w:val="24"/>
              </w:rPr>
            </w:pPr>
            <w:r w:rsidRPr="00976C23">
              <w:rPr>
                <w:sz w:val="24"/>
              </w:rPr>
              <w:t>•</w:t>
            </w: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AD3 Виртуальное хранилище данных ИТС</w:t>
            </w: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976C23" w:rsidRDefault="000742EF" w:rsidP="00C70F4C">
            <w:pPr>
              <w:pStyle w:val="1fa"/>
              <w:jc w:val="center"/>
              <w:rPr>
                <w:sz w:val="24"/>
              </w:rPr>
            </w:pPr>
            <w:r w:rsidRPr="00976C23">
              <w:rPr>
                <w:sz w:val="24"/>
              </w:rPr>
              <w:t>•</w:t>
            </w: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APTS01 Отслеживание пассажирского транспорта</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p>
        </w:tc>
        <w:tc>
          <w:tcPr>
            <w:tcW w:w="284" w:type="dxa"/>
            <w:shd w:val="clear" w:color="auto" w:fill="auto"/>
          </w:tcPr>
          <w:p w:rsidR="000742EF" w:rsidRDefault="000742EF" w:rsidP="00C70F4C">
            <w:pPr>
              <w:pStyle w:val="1fa"/>
              <w:jc w:val="center"/>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APTS02 Операции пассажирского транспорта с фиксированными маршрутами</w:t>
            </w: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Pr="00F3385C" w:rsidRDefault="000742EF" w:rsidP="00C70F4C">
            <w:pPr>
              <w:pStyle w:val="1fa"/>
              <w:rPr>
                <w:lang w:val="ru-RU"/>
              </w:rPr>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APTS03 Операции пассажирского транспорта по вызову</w:t>
            </w: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Pr="00976C23" w:rsidRDefault="000742EF" w:rsidP="00C70F4C">
            <w:pPr>
              <w:pStyle w:val="1fa"/>
              <w:rPr>
                <w:lang w:val="ru-RU"/>
              </w:rPr>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c>
          <w:tcPr>
            <w:tcW w:w="284" w:type="dxa"/>
            <w:shd w:val="clear" w:color="auto" w:fill="auto"/>
          </w:tcPr>
          <w:p w:rsidR="000742EF" w:rsidRDefault="000742EF" w:rsidP="00C70F4C">
            <w:pPr>
              <w:pStyle w:val="1fa"/>
            </w:pP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APTS04 Управление сбором платы за проезд на пассажирском транспорте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APTS05 Безопасность пассажирского транспорта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lastRenderedPageBreak/>
              <w:t>APTS06 Управление парками пассажирского транспорта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APTS07 Мультимодальная координация пассажирского транспорта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APTS08 Информирование путешественника на пассажирском транспорте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APTS09 Приоритетность проезда пассажирских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APTS10 Подсчет количества пассажиров</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APTS11 Защита мультимодальных связей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ATIS01 Информирование путешественника через радиовещание</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ATIS02 Интерактивное информирование путешественника</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ATIS03 Автономный выбор маршрута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ATIS04 Динамический выбор маршрута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ATIS05 Планирование поездки и выбор маршрута средствами провайдера информационных услуг</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ATIS06 Совместное использование данных о транспортных операциях</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 xml:space="preserve">ATIS07 Информирование и резервирование дорожных сервисов </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ATIS08 Динамическое планирование совместного использования ТС (каршеринга)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ATIS09 Сигнализация на борту ТС</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ATIS10 Информирование путешественника с помощью коммуникаций близкого действия</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ATMS01 Наблюдение за дорожной сетью</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ATMS02 Наблюдение за движущимися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ATMS03 Управление светофорами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ATMS04 Измерения трафика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Pr="00976C23" w:rsidRDefault="000742EF" w:rsidP="00C70F4C">
            <w:pPr>
              <w:pStyle w:val="1fa"/>
              <w:jc w:val="center"/>
              <w:rPr>
                <w:b/>
                <w:sz w:val="24"/>
                <w:lang w:val="ru-RU"/>
              </w:rPr>
            </w:pP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ATMS05 Управление на полосах движения ТС с высокой загрузкой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ATMS06 Распространение информации о трафике</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ATMS07 Управление дорожным движением в регионе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lastRenderedPageBreak/>
              <w:t>ATMS08 Система управления при ДТП</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ATMS09 Поддержка принятия транспортных решений и управление спросом</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ATMS10 Электронный сбор платежей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ATMS11 Мониторинг и управление выбросами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ATMS12 Управление системой дорожного освещения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ATMS13 Стандартные железнодорожные переезды</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ATMS14 Продвинутые железнодорожные переезды</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ATMS15 Координация деятельности с железной дорогой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ATMS16 Управление парковкой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ATMS17 Управление парковками региона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ATMS18 Управление реверсивными полосами движения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ATMS19 Предупреждение и правоприменение в отношении скорости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ATMS20 Управление разводными мостами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ATMS21 Управление перекрытием движения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ATMS22 Переменные ограничения скорости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ATMS23 Динамическое управление движением по полосам и обочинам</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ATMS24 Динамическое предупреждение на дорогах</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ATMS25 Оплата пользования дорогами на основании пробега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ATMS26 Комбинированные системы предупреждения пользователей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AVSS01 Мониторинг безопасности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AVSS02 Мониторинг безопасности водителя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AVSS03 Предупреждение безопасности в продольном направлении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AVSS04 Предупреждение безопасности в боковом направлении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lastRenderedPageBreak/>
              <w:t>AVSS05 Предупреждение безопасности на перекрестке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AVSS06 Ввод в действие удерживающих устройств перед аварией</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AVSS07 Улучшение видимости для водителя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AVSS08 Продвинутое управление ТС в продольном направлении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AVSS09 Продвинутое управление ТС в боковом направлении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AVSS10 Предотвращение столкновения на перекрестке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AVSS11 Функционирование автоматического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AVSS12 Совместные системы безопасности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CVO01 Функционирование грузового ТС и управление парками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CVO02 Администрирование грузов</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CVO03 Электронные расчеты</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CVO04 Административные процессы грузового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CVO05 Электронное оформление пересечения границы</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CVO06 Взвешивание в движении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CVO07 Дорожная безопасность грузового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CVO08 Бортовая безопасность грузового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CVO09 Поддержка парков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CVO10 Управление опасными грузами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CVO11 Обнаружение опасных грузов придорожными средствами и снижение опасности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CVO12 Аутентификация безопасности водителя грузового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CVO13 Отслеживание выполнения плана перевозок</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b/>
                <w:sz w:val="20"/>
                <w:szCs w:val="20"/>
              </w:rPr>
            </w:pPr>
            <w:r w:rsidRPr="00976C23">
              <w:rPr>
                <w:rFonts w:ascii="Times New Roman" w:hAnsi="Times New Roman" w:cs="Times New Roman"/>
                <w:b/>
                <w:sz w:val="20"/>
                <w:szCs w:val="20"/>
              </w:rPr>
              <w:t>EM01 Вызов и диспетчеризация ТС реагирования на ЧС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EM02 Прокладка маршрутов ТС реагирования на ЧС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lastRenderedPageBreak/>
              <w:t>EM03 Поддержка сигналов тревоги</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EM04 Патрули дорожного сервиса</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EM05 Защита транспортной инфраструктуры</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EM06 Объявление тревоги в районе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EM07 Система раннего предупреждения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EM08 Ликвидация чрезвычайных ситуаций и восстановление</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EM09 Управление эвакуацией и возвращением</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EM10 Информирование путешественников о ЧС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MC01 Отслеживание дорожных и строительных ТС и оборудования</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MC02 Поддержка дорожных и строительных ТС</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MC03 Сбор данных о погоде на дорогах</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MC04 Обработка и распространение информации о погоде</w:t>
            </w:r>
          </w:p>
        </w:tc>
        <w:tc>
          <w:tcPr>
            <w:tcW w:w="284" w:type="dxa"/>
            <w:shd w:val="clear" w:color="auto" w:fill="auto"/>
          </w:tcPr>
          <w:p w:rsidR="000742EF" w:rsidRDefault="000742EF" w:rsidP="00C70F4C">
            <w:pPr>
              <w:pStyle w:val="1fa"/>
              <w:jc w:val="center"/>
            </w:pPr>
            <w:r w:rsidRPr="00976C23">
              <w:rPr>
                <w:b/>
                <w:sz w:val="24"/>
                <w:lang w:val="ru-RU"/>
              </w:rPr>
              <w:t>•</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pStyle w:val="Default"/>
              <w:spacing w:line="240" w:lineRule="auto"/>
              <w:ind w:firstLine="0"/>
              <w:jc w:val="left"/>
              <w:rPr>
                <w:rFonts w:ascii="Times New Roman" w:hAnsi="Times New Roman" w:cs="Times New Roman"/>
                <w:sz w:val="20"/>
                <w:szCs w:val="20"/>
              </w:rPr>
            </w:pPr>
            <w:r w:rsidRPr="00976C23">
              <w:rPr>
                <w:rFonts w:ascii="Times New Roman" w:hAnsi="Times New Roman" w:cs="Times New Roman"/>
                <w:sz w:val="20"/>
                <w:szCs w:val="20"/>
              </w:rPr>
              <w:t>MC05 Автоматизированная обработка дорог</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r w:rsidR="000742EF" w:rsidTr="00C70F4C">
        <w:tc>
          <w:tcPr>
            <w:tcW w:w="5131" w:type="dxa"/>
            <w:shd w:val="clear" w:color="auto" w:fill="auto"/>
          </w:tcPr>
          <w:p w:rsidR="000742EF" w:rsidRPr="00976C23" w:rsidRDefault="000742EF" w:rsidP="00471282">
            <w:pPr>
              <w:spacing w:line="240" w:lineRule="auto"/>
              <w:ind w:firstLine="0"/>
              <w:jc w:val="left"/>
              <w:rPr>
                <w:sz w:val="20"/>
                <w:szCs w:val="20"/>
              </w:rPr>
            </w:pPr>
            <w:r w:rsidRPr="00976C23">
              <w:rPr>
                <w:sz w:val="20"/>
                <w:szCs w:val="20"/>
              </w:rPr>
              <w:t>MC06 Поддержка в зимних условиях</w:t>
            </w:r>
          </w:p>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tc>
        <w:tc>
          <w:tcPr>
            <w:tcW w:w="284" w:type="dxa"/>
            <w:shd w:val="clear" w:color="auto" w:fill="auto"/>
          </w:tcPr>
          <w:p w:rsidR="000742EF" w:rsidRDefault="000742EF" w:rsidP="00C70F4C">
            <w:pPr>
              <w:pStyle w:val="1fa"/>
              <w:jc w:val="center"/>
            </w:pPr>
            <w:r w:rsidRPr="00976C23">
              <w:rPr>
                <w:b/>
                <w:sz w:val="24"/>
                <w:lang w:val="ru-RU"/>
              </w:rPr>
              <w:t>•</w:t>
            </w:r>
          </w:p>
        </w:tc>
      </w:tr>
    </w:tbl>
    <w:p w:rsidR="000742EF" w:rsidRDefault="000742EF" w:rsidP="000742EF">
      <w:pPr>
        <w:pStyle w:val="141"/>
        <w:rPr>
          <w:szCs w:val="24"/>
        </w:rPr>
      </w:pPr>
    </w:p>
    <w:p w:rsidR="000742EF" w:rsidRDefault="000742EF" w:rsidP="000742EF">
      <w:pPr>
        <w:pStyle w:val="141"/>
        <w:rPr>
          <w:szCs w:val="24"/>
        </w:rPr>
      </w:pPr>
    </w:p>
    <w:p w:rsidR="000742EF" w:rsidRDefault="000742EF" w:rsidP="000742EF">
      <w:pPr>
        <w:pStyle w:val="141"/>
        <w:rPr>
          <w:szCs w:val="24"/>
        </w:rPr>
      </w:pPr>
    </w:p>
    <w:p w:rsidR="000742EF" w:rsidRDefault="000742EF" w:rsidP="000742EF">
      <w:pPr>
        <w:pStyle w:val="141"/>
        <w:rPr>
          <w:szCs w:val="24"/>
        </w:rPr>
        <w:sectPr w:rsidR="000742EF" w:rsidSect="00C70F4C">
          <w:pgSz w:w="16838" w:h="11906" w:orient="landscape" w:code="9"/>
          <w:pgMar w:top="567" w:right="1134" w:bottom="1134" w:left="1134" w:header="709" w:footer="709" w:gutter="0"/>
          <w:cols w:space="708"/>
          <w:docGrid w:linePitch="360"/>
        </w:sectPr>
      </w:pPr>
    </w:p>
    <w:p w:rsidR="000742EF" w:rsidRDefault="000742EF" w:rsidP="000742EF">
      <w:pPr>
        <w:pStyle w:val="141"/>
        <w:rPr>
          <w:szCs w:val="24"/>
        </w:rPr>
      </w:pPr>
    </w:p>
    <w:p w:rsidR="000742EF" w:rsidRDefault="000742EF" w:rsidP="000742EF">
      <w:pPr>
        <w:pStyle w:val="141"/>
        <w:rPr>
          <w:szCs w:val="24"/>
        </w:rPr>
      </w:pPr>
      <w:r>
        <w:t xml:space="preserve">Место указанных элементов и их взаимосвязи в описании </w:t>
      </w:r>
      <w:r w:rsidRPr="0056267A">
        <w:t>архитектуры ИТС</w:t>
      </w:r>
      <w:r>
        <w:t xml:space="preserve"> США приведены на рис. 3.13. Красными стрелками показаны взаимосвязи между ключевыми элементами </w:t>
      </w:r>
      <w:r>
        <w:rPr>
          <w:lang w:bidi="en-US"/>
        </w:rPr>
        <w:t>логической и физической архитектуры.</w:t>
      </w:r>
    </w:p>
    <w:p w:rsidR="000742EF" w:rsidRDefault="000742EF" w:rsidP="000742EF">
      <w:pPr>
        <w:pStyle w:val="141"/>
        <w:ind w:firstLine="0"/>
        <w:jc w:val="center"/>
        <w:rPr>
          <w:lang w:bidi="en-US"/>
        </w:rPr>
      </w:pPr>
      <w:r>
        <w:object w:dxaOrig="11790" w:dyaOrig="11686">
          <v:shape id="_x0000_i1030" type="#_x0000_t75" style="width:540pt;height:533.4pt" o:ole="">
            <v:imagedata r:id="rId30" o:title=""/>
          </v:shape>
          <o:OLEObject Type="Embed" ProgID="Visio.Drawing.11" ShapeID="_x0000_i1030" DrawAspect="Content" ObjectID="_1675257985" r:id="rId31"/>
        </w:object>
      </w:r>
      <w:r w:rsidRPr="00EF6301">
        <w:rPr>
          <w:lang w:bidi="en-US"/>
        </w:rPr>
        <w:t xml:space="preserve">Рисунок </w:t>
      </w:r>
      <w:r>
        <w:rPr>
          <w:lang w:bidi="en-US"/>
        </w:rPr>
        <w:t>3.13</w:t>
      </w:r>
      <w:r w:rsidRPr="00EF6301">
        <w:rPr>
          <w:lang w:bidi="en-US"/>
        </w:rPr>
        <w:t xml:space="preserve"> – </w:t>
      </w:r>
      <w:r>
        <w:rPr>
          <w:lang w:bidi="en-US"/>
        </w:rPr>
        <w:t>Структура описания логической и физической архитектуры ИТС США.</w:t>
      </w:r>
    </w:p>
    <w:p w:rsidR="000742EF" w:rsidRPr="000A2954" w:rsidRDefault="000742EF" w:rsidP="000742EF">
      <w:pPr>
        <w:pStyle w:val="141"/>
      </w:pPr>
    </w:p>
    <w:p w:rsidR="000742EF" w:rsidRDefault="000742EF" w:rsidP="000742EF">
      <w:pPr>
        <w:pStyle w:val="141"/>
      </w:pPr>
      <w:r>
        <w:lastRenderedPageBreak/>
        <w:t xml:space="preserve">Разработку локального проекта </w:t>
      </w:r>
      <w:r>
        <w:rPr>
          <w:lang w:bidi="en-US"/>
        </w:rPr>
        <w:t xml:space="preserve">архитектуры ИТС </w:t>
      </w:r>
      <w:r>
        <w:t>целесообразно проводить в следующей последовательности.</w:t>
      </w:r>
    </w:p>
    <w:p w:rsidR="000742EF" w:rsidRDefault="000742EF" w:rsidP="0099035E">
      <w:pPr>
        <w:pStyle w:val="141"/>
        <w:numPr>
          <w:ilvl w:val="0"/>
          <w:numId w:val="112"/>
        </w:numPr>
        <w:ind w:left="0" w:firstLine="709"/>
      </w:pPr>
      <w:r>
        <w:t>Выбор пользовательских сервисов, включаемых в проект</w:t>
      </w:r>
      <w:r w:rsidR="006674D8">
        <w:t xml:space="preserve">, с использованием </w:t>
      </w:r>
      <w:r w:rsidR="006674D8" w:rsidRPr="00A560F1">
        <w:rPr>
          <w:szCs w:val="28"/>
          <w:lang w:bidi="en-US"/>
        </w:rPr>
        <w:t>[</w:t>
      </w:r>
      <w:r w:rsidR="006674D8">
        <w:rPr>
          <w:szCs w:val="28"/>
          <w:lang w:bidi="en-US"/>
        </w:rPr>
        <w:t>29</w:t>
      </w:r>
      <w:r w:rsidR="006674D8" w:rsidRPr="00A560F1">
        <w:rPr>
          <w:szCs w:val="28"/>
          <w:lang w:bidi="en-US"/>
        </w:rPr>
        <w:t>]</w:t>
      </w:r>
      <w:r>
        <w:t>.</w:t>
      </w:r>
    </w:p>
    <w:p w:rsidR="000742EF" w:rsidRDefault="000742EF" w:rsidP="0099035E">
      <w:pPr>
        <w:pStyle w:val="141"/>
        <w:numPr>
          <w:ilvl w:val="0"/>
          <w:numId w:val="112"/>
        </w:numPr>
        <w:ind w:left="0" w:firstLine="709"/>
      </w:pPr>
      <w:r>
        <w:t>Выбор функций и требований, входящих в сервисы.</w:t>
      </w:r>
    </w:p>
    <w:p w:rsidR="000742EF" w:rsidRDefault="000742EF" w:rsidP="0099035E">
      <w:pPr>
        <w:pStyle w:val="141"/>
        <w:numPr>
          <w:ilvl w:val="0"/>
          <w:numId w:val="112"/>
        </w:numPr>
        <w:ind w:left="0" w:firstLine="709"/>
      </w:pPr>
      <w:r>
        <w:t>Определение сервисных пакетов, реализующих выбранные пользовательские сервисы с учетом уточнения состава и содержания функций и требований, входящих в сервисы</w:t>
      </w:r>
      <w:r w:rsidR="00633B18">
        <w:t xml:space="preserve">, используя </w:t>
      </w:r>
      <w:r w:rsidR="00633B18" w:rsidRPr="00A560F1">
        <w:rPr>
          <w:szCs w:val="28"/>
          <w:lang w:bidi="en-US"/>
        </w:rPr>
        <w:t>[</w:t>
      </w:r>
      <w:r w:rsidR="00633B18">
        <w:rPr>
          <w:szCs w:val="28"/>
          <w:lang w:bidi="en-US"/>
        </w:rPr>
        <w:t>30</w:t>
      </w:r>
      <w:r w:rsidR="00633B18" w:rsidRPr="00A560F1">
        <w:rPr>
          <w:szCs w:val="28"/>
          <w:lang w:bidi="en-US"/>
        </w:rPr>
        <w:t>]</w:t>
      </w:r>
      <w:r>
        <w:t>.</w:t>
      </w:r>
    </w:p>
    <w:p w:rsidR="000742EF" w:rsidRDefault="000742EF" w:rsidP="00481A8D">
      <w:pPr>
        <w:pStyle w:val="141"/>
        <w:numPr>
          <w:ilvl w:val="0"/>
          <w:numId w:val="112"/>
        </w:numPr>
        <w:ind w:left="0" w:firstLine="709"/>
      </w:pPr>
      <w:r>
        <w:t xml:space="preserve">Определение </w:t>
      </w:r>
      <w:r w:rsidR="00481A8D">
        <w:t>о</w:t>
      </w:r>
      <w:r w:rsidR="00481A8D" w:rsidRPr="00481A8D">
        <w:t>бъектов</w:t>
      </w:r>
      <w:r w:rsidR="00481A8D">
        <w:t>ых</w:t>
      </w:r>
      <w:r w:rsidR="00481A8D" w:rsidRPr="00481A8D">
        <w:t xml:space="preserve"> задач</w:t>
      </w:r>
      <w:r>
        <w:t>, составляющих полученные сервисные пакеты.</w:t>
      </w:r>
    </w:p>
    <w:p w:rsidR="000742EF" w:rsidRDefault="000742EF" w:rsidP="0099035E">
      <w:pPr>
        <w:pStyle w:val="141"/>
        <w:numPr>
          <w:ilvl w:val="0"/>
          <w:numId w:val="112"/>
        </w:numPr>
        <w:ind w:left="0" w:firstLine="709"/>
        <w:rPr>
          <w:lang w:bidi="en-US"/>
        </w:rPr>
      </w:pPr>
      <w:r>
        <w:t xml:space="preserve">Определение состава объектов (подсистем), составляющих локальный проект </w:t>
      </w:r>
      <w:r>
        <w:rPr>
          <w:lang w:bidi="en-US"/>
        </w:rPr>
        <w:t>архитектуры ИТС.</w:t>
      </w:r>
    </w:p>
    <w:p w:rsidR="000742EF" w:rsidRDefault="000742EF" w:rsidP="0099035E">
      <w:pPr>
        <w:pStyle w:val="141"/>
        <w:numPr>
          <w:ilvl w:val="0"/>
          <w:numId w:val="112"/>
        </w:numPr>
        <w:ind w:left="0" w:firstLine="709"/>
      </w:pPr>
      <w:r>
        <w:t>Определение состава внешних объектов (терминаторов), с которыми должна быть связана проектируемая ИТС.</w:t>
      </w:r>
    </w:p>
    <w:p w:rsidR="000742EF" w:rsidRDefault="000742EF" w:rsidP="0099035E">
      <w:pPr>
        <w:pStyle w:val="141"/>
        <w:numPr>
          <w:ilvl w:val="0"/>
          <w:numId w:val="112"/>
        </w:numPr>
        <w:ind w:left="0" w:firstLine="709"/>
      </w:pPr>
      <w:r>
        <w:t xml:space="preserve">Определение состава процессов, относящихся к </w:t>
      </w:r>
      <w:r w:rsidR="00481A8D">
        <w:t>о</w:t>
      </w:r>
      <w:r w:rsidR="00481A8D" w:rsidRPr="00481A8D">
        <w:t>бъектов</w:t>
      </w:r>
      <w:r w:rsidR="00481A8D">
        <w:t>ым</w:t>
      </w:r>
      <w:r w:rsidR="00481A8D" w:rsidRPr="00481A8D">
        <w:t xml:space="preserve"> задач</w:t>
      </w:r>
      <w:r w:rsidR="00481A8D">
        <w:t>ам</w:t>
      </w:r>
      <w:r>
        <w:t>.</w:t>
      </w:r>
    </w:p>
    <w:p w:rsidR="000742EF" w:rsidRDefault="000742EF" w:rsidP="0099035E">
      <w:pPr>
        <w:pStyle w:val="141"/>
        <w:numPr>
          <w:ilvl w:val="0"/>
          <w:numId w:val="112"/>
        </w:numPr>
        <w:ind w:left="0" w:firstLine="709"/>
      </w:pPr>
      <w:r>
        <w:t>Определение состава входных и выходных данных.</w:t>
      </w:r>
    </w:p>
    <w:p w:rsidR="000742EF" w:rsidRDefault="000742EF" w:rsidP="0099035E">
      <w:pPr>
        <w:pStyle w:val="141"/>
        <w:numPr>
          <w:ilvl w:val="0"/>
          <w:numId w:val="112"/>
        </w:numPr>
        <w:ind w:left="0" w:firstLine="709"/>
      </w:pPr>
      <w:r>
        <w:t>Построение подмножеств общих диаграмм потоков данных, описывающих данный локальный проект.</w:t>
      </w:r>
    </w:p>
    <w:p w:rsidR="000742EF" w:rsidRDefault="000742EF" w:rsidP="000742EF">
      <w:pPr>
        <w:pStyle w:val="141"/>
      </w:pPr>
    </w:p>
    <w:p w:rsidR="000742EF" w:rsidRDefault="000742EF" w:rsidP="000742EF">
      <w:pPr>
        <w:pStyle w:val="141"/>
      </w:pPr>
      <w:r>
        <w:t xml:space="preserve">При реализации обоих вышеописанных процессов необходимо учитывать требования </w:t>
      </w:r>
      <w:r w:rsidRPr="0056267A">
        <w:t xml:space="preserve">Федерального закона от 28.12.2013 № 395-ФЗ </w:t>
      </w:r>
      <w:r>
        <w:t xml:space="preserve">об обязательности использования составных частей системы </w:t>
      </w:r>
      <w:r w:rsidRPr="0056267A">
        <w:t>«ЭРА-ГЛОНАСС»</w:t>
      </w:r>
      <w:r>
        <w:t xml:space="preserve"> </w:t>
      </w:r>
      <w:r>
        <w:rPr>
          <w:szCs w:val="28"/>
        </w:rPr>
        <w:t>при с</w:t>
      </w:r>
      <w:r>
        <w:t>оздании информационных систем, в которых предполагается использование навигационной информации.</w:t>
      </w:r>
    </w:p>
    <w:p w:rsidR="000742EF" w:rsidRDefault="000742EF" w:rsidP="000742EF">
      <w:pPr>
        <w:pStyle w:val="141"/>
      </w:pPr>
    </w:p>
    <w:p w:rsidR="000742EF" w:rsidRDefault="000742EF" w:rsidP="000742EF">
      <w:pPr>
        <w:pStyle w:val="141"/>
      </w:pPr>
      <w:r>
        <w:t xml:space="preserve">Таким образом, представленные материалы могут быть использованы при </w:t>
      </w:r>
      <w:r w:rsidRPr="008E748E">
        <w:t>внедрени</w:t>
      </w:r>
      <w:r>
        <w:t>и</w:t>
      </w:r>
      <w:r w:rsidRPr="008E748E">
        <w:t xml:space="preserve"> и развити</w:t>
      </w:r>
      <w:r>
        <w:t>и</w:t>
      </w:r>
      <w:r w:rsidRPr="008E748E">
        <w:t xml:space="preserve"> сервисов ИТС в составе транспортной инфраструктуры поселений и городских округов</w:t>
      </w:r>
      <w:r>
        <w:t>.</w:t>
      </w:r>
    </w:p>
    <w:p w:rsidR="0015104D" w:rsidRDefault="0015104D" w:rsidP="00520336">
      <w:pPr>
        <w:rPr>
          <w:sz w:val="28"/>
          <w:szCs w:val="28"/>
        </w:rPr>
      </w:pPr>
      <w:r>
        <w:rPr>
          <w:sz w:val="28"/>
          <w:szCs w:val="28"/>
        </w:rPr>
        <w:br w:type="page"/>
      </w:r>
    </w:p>
    <w:p w:rsidR="000742EF" w:rsidRDefault="000742EF" w:rsidP="00520336">
      <w:pPr>
        <w:rPr>
          <w:sz w:val="28"/>
          <w:szCs w:val="28"/>
        </w:rPr>
      </w:pPr>
    </w:p>
    <w:p w:rsidR="00BA0095" w:rsidRPr="00330515" w:rsidRDefault="00BA0095" w:rsidP="00BA0095">
      <w:pPr>
        <w:keepNext/>
        <w:spacing w:after="60" w:line="240" w:lineRule="auto"/>
        <w:ind w:firstLine="0"/>
        <w:jc w:val="center"/>
        <w:outlineLvl w:val="0"/>
        <w:rPr>
          <w:b/>
          <w:bCs/>
          <w:kern w:val="32"/>
          <w:sz w:val="28"/>
          <w:szCs w:val="28"/>
        </w:rPr>
      </w:pPr>
      <w:bookmarkStart w:id="15" w:name="_Toc404162359"/>
      <w:bookmarkStart w:id="16" w:name="_Toc479689861"/>
      <w:r w:rsidRPr="00330515">
        <w:rPr>
          <w:b/>
          <w:bCs/>
          <w:kern w:val="32"/>
          <w:sz w:val="28"/>
          <w:szCs w:val="28"/>
        </w:rPr>
        <w:t>Список использованных источников</w:t>
      </w:r>
      <w:bookmarkEnd w:id="15"/>
      <w:bookmarkEnd w:id="16"/>
    </w:p>
    <w:p w:rsidR="00BA0095" w:rsidRPr="00330515" w:rsidRDefault="00BA0095" w:rsidP="00BA0095">
      <w:pPr>
        <w:pStyle w:val="141"/>
        <w:rPr>
          <w:szCs w:val="28"/>
        </w:rPr>
      </w:pPr>
    </w:p>
    <w:p w:rsidR="00BA0095"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rPr>
      </w:pPr>
      <w:r w:rsidRPr="007F6A89">
        <w:rPr>
          <w:sz w:val="28"/>
          <w:szCs w:val="28"/>
        </w:rPr>
        <w:t>ГОСТ Р ИСО 14813-1 — 2011 «Интеллектуальные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r>
        <w:rPr>
          <w:sz w:val="28"/>
          <w:szCs w:val="28"/>
        </w:rPr>
        <w:t>.</w:t>
      </w:r>
    </w:p>
    <w:p w:rsidR="00BA0095"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rPr>
      </w:pPr>
      <w:r w:rsidRPr="00D30F62">
        <w:rPr>
          <w:sz w:val="28"/>
          <w:szCs w:val="28"/>
        </w:rPr>
        <w:t>Постановление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w:t>
      </w:r>
    </w:p>
    <w:p w:rsidR="00BA0095"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rPr>
      </w:pPr>
      <w:r w:rsidRPr="004E2445">
        <w:rPr>
          <w:sz w:val="28"/>
          <w:szCs w:val="28"/>
        </w:rPr>
        <w:t>Приказ Минтранса РФ от 01.02.2013 г № 19 «О мерах по реализации постановления Правительства Российской Федерации от 21.12.2012 г № 1367 «Об утверждении Правил предоставления и распределения в 2013-2014 годах субсидий из федерального бюджета бюджетам субъектам Российской Федерации на информационно-навигационное обеспечение автомобильных маршрутов по транспортным коридорам «Север-Юг» и «Восток-Запад»</w:t>
      </w:r>
      <w:r>
        <w:rPr>
          <w:sz w:val="28"/>
          <w:szCs w:val="28"/>
        </w:rPr>
        <w:t>.</w:t>
      </w:r>
    </w:p>
    <w:p w:rsidR="00BA0095"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rPr>
      </w:pPr>
      <w:r>
        <w:rPr>
          <w:sz w:val="28"/>
          <w:szCs w:val="28"/>
        </w:rPr>
        <w:t>П</w:t>
      </w:r>
      <w:r w:rsidRPr="00A941EE">
        <w:rPr>
          <w:sz w:val="28"/>
          <w:szCs w:val="28"/>
        </w:rPr>
        <w:t xml:space="preserve">риказ Министерства транспорта Российской Федерации от 31 июля 2012 г. № 285 </w:t>
      </w:r>
      <w:r w:rsidRPr="00A941EE">
        <w:rPr>
          <w:sz w:val="28"/>
          <w:szCs w:val="28"/>
          <w:lang w:eastAsia="ru-RU"/>
        </w:rPr>
        <w:t>«Об утверждении требований к средствам навигации, функционирующим с использованием навигационных сигналов системы ГЛОНАСС или ГЛОНАСС/GPS и предназначенным для обязательного оснащения транспортных средств категории M, используемых для коммерческих перевозок пассажиров, и категории N, используемых для перевозки опасных грузов»</w:t>
      </w:r>
      <w:r>
        <w:rPr>
          <w:sz w:val="28"/>
          <w:szCs w:val="28"/>
          <w:lang w:eastAsia="ru-RU"/>
        </w:rPr>
        <w:t>.</w:t>
      </w:r>
    </w:p>
    <w:p w:rsidR="00BA0095" w:rsidRPr="00305820"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rPr>
      </w:pPr>
      <w:r w:rsidRPr="00AF2B67">
        <w:rPr>
          <w:rFonts w:ascii="MyriadProR" w:hAnsi="MyriadProR"/>
          <w:color w:val="000000"/>
          <w:sz w:val="28"/>
          <w:szCs w:val="28"/>
        </w:rPr>
        <w:t>В.</w:t>
      </w:r>
      <w:r>
        <w:rPr>
          <w:rFonts w:ascii="MyriadProR" w:hAnsi="MyriadProR"/>
          <w:color w:val="000000"/>
          <w:sz w:val="28"/>
          <w:szCs w:val="28"/>
        </w:rPr>
        <w:t xml:space="preserve"> </w:t>
      </w:r>
      <w:r w:rsidRPr="00AF2B67">
        <w:rPr>
          <w:rFonts w:ascii="MyriadProR" w:hAnsi="MyriadProR"/>
          <w:color w:val="000000"/>
          <w:sz w:val="28"/>
          <w:szCs w:val="28"/>
        </w:rPr>
        <w:t>В. Комаров, С. А. Гараган </w:t>
      </w:r>
      <w:r w:rsidRPr="00AF2B67">
        <w:rPr>
          <w:color w:val="000000"/>
          <w:sz w:val="28"/>
          <w:szCs w:val="28"/>
        </w:rPr>
        <w:t xml:space="preserve"> Архитектура и стандартизация телематических и интеллектуальных транспортных систем. Зарубежный опыт и отечественная практика</w:t>
      </w:r>
      <w:r w:rsidRPr="00AF2B67">
        <w:rPr>
          <w:rFonts w:ascii="MyriadProR" w:hAnsi="MyriadProR"/>
          <w:color w:val="000000"/>
          <w:sz w:val="28"/>
          <w:szCs w:val="28"/>
        </w:rPr>
        <w:t xml:space="preserve"> – М. : НТБ «Энергия», 2012</w:t>
      </w:r>
      <w:r>
        <w:rPr>
          <w:rFonts w:ascii="MyriadProR" w:hAnsi="MyriadProR"/>
          <w:color w:val="000000"/>
          <w:sz w:val="28"/>
          <w:szCs w:val="28"/>
        </w:rPr>
        <w:t>.</w:t>
      </w:r>
    </w:p>
    <w:p w:rsidR="00BA0095" w:rsidRPr="00305820" w:rsidRDefault="00BA0095" w:rsidP="00BA0095">
      <w:pPr>
        <w:widowControl w:val="0"/>
        <w:numPr>
          <w:ilvl w:val="0"/>
          <w:numId w:val="119"/>
        </w:numPr>
        <w:tabs>
          <w:tab w:val="clear" w:pos="1429"/>
          <w:tab w:val="num" w:pos="360"/>
          <w:tab w:val="left" w:pos="567"/>
        </w:tabs>
        <w:autoSpaceDE w:val="0"/>
        <w:autoSpaceDN w:val="0"/>
        <w:adjustRightInd w:val="0"/>
        <w:ind w:left="0" w:firstLine="0"/>
        <w:rPr>
          <w:sz w:val="28"/>
          <w:szCs w:val="28"/>
          <w:lang w:val="en-US"/>
        </w:rPr>
      </w:pPr>
      <w:r w:rsidRPr="002F0950">
        <w:rPr>
          <w:sz w:val="28"/>
          <w:szCs w:val="28"/>
          <w:lang w:val="en-US"/>
        </w:rPr>
        <w:t>ITS User Services Document. Federal Highway Administration. US Department of Transportation. Washington D.C., January 2005.</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Intelligent Transportation System (ITS) Architecture. Executive Summary. </w:t>
      </w:r>
      <w:r w:rsidRPr="002F0950">
        <w:rPr>
          <w:sz w:val="28"/>
          <w:szCs w:val="28"/>
          <w:lang w:val="en-US"/>
        </w:rPr>
        <w:lastRenderedPageBreak/>
        <w:t xml:space="preserve">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ITS Vision Statement.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ITS Mission Definition. Research and Innovation Technology Administration (RITA). </w:t>
      </w:r>
      <w:r w:rsidRPr="002F0950">
        <w:rPr>
          <w:sz w:val="28"/>
          <w:szCs w:val="28"/>
        </w:rPr>
        <w:t>US Department of Transportation. Washington D.C. May 2007.</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Logical Architecture – Volume I. Description. Research and Innovation Technology Administration (RITA). US Department of Transportation. </w:t>
      </w:r>
      <w:r w:rsidRPr="002F0950">
        <w:rPr>
          <w:sz w:val="28"/>
          <w:szCs w:val="28"/>
        </w:rPr>
        <w:t>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Logical Architecture – Volume II. Process Specification.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Logical Architecture – Volume III. Data Dictionary.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Physical Architecture.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Service Packages.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Theory of Operations.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Communications Document. Federal Highway Administration. US Department of Transportation. Washington D.C. January 1997.</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Evaluatory Design. Federal Highway Administration. US Department of Transportation. 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Cost Analysis. Federal Highway Administration. US Department of Transportation. 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lastRenderedPageBreak/>
        <w:t xml:space="preserve">ITS Performance and Benefit Study. Federal Highway Administration. US Department of Transportation. </w:t>
      </w:r>
      <w:r w:rsidRPr="002F0950">
        <w:rPr>
          <w:sz w:val="28"/>
          <w:szCs w:val="28"/>
        </w:rPr>
        <w:t>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Risk Analysis. Federal Highway Administration. US Department of Transportation. 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Evaluation Results. Federal Highway Administration. US Department of Transportation. 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Implementation Strategy. Federal Highway Administration. US Department of Transportation. Washington D.C. September 1998.</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lang w:val="en-US"/>
        </w:rPr>
      </w:pPr>
      <w:r w:rsidRPr="002F0950">
        <w:rPr>
          <w:sz w:val="28"/>
          <w:szCs w:val="28"/>
          <w:lang w:val="en-US"/>
        </w:rPr>
        <w:t>ITS Standards Development Plan. Federal Highway Administration. US Department of Transportation. Washington D.C. June 1996.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National ITS Architecture. Security. Research and Innovation Technology Administration (RITA). </w:t>
      </w:r>
      <w:r w:rsidRPr="002F0950">
        <w:rPr>
          <w:sz w:val="28"/>
          <w:szCs w:val="28"/>
        </w:rPr>
        <w:t>US Department of Transportation. Washington D.C. January 2012.</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Regional ITS Architecture Guidance. Version 2.0. Federal Highway Administration. Federal Transit Administration. </w:t>
      </w:r>
      <w:r w:rsidRPr="002F0950">
        <w:rPr>
          <w:sz w:val="28"/>
          <w:szCs w:val="28"/>
        </w:rPr>
        <w:t>US Department of Transportation. July 2006.</w:t>
      </w:r>
    </w:p>
    <w:p w:rsidR="00BA0095" w:rsidRPr="002F0950"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2F0950">
        <w:rPr>
          <w:sz w:val="28"/>
          <w:szCs w:val="28"/>
          <w:lang w:val="en-US"/>
        </w:rPr>
        <w:t xml:space="preserve">Systems engineering for ITS. Federal Highway Administration. Federal Transit Administration. US Department of Transportation. </w:t>
      </w:r>
      <w:r w:rsidRPr="002F0950">
        <w:rPr>
          <w:sz w:val="28"/>
          <w:szCs w:val="28"/>
        </w:rPr>
        <w:t>January 2007.</w:t>
      </w:r>
    </w:p>
    <w:p w:rsidR="00BA0095" w:rsidRDefault="00BA0095" w:rsidP="00BA0095">
      <w:pPr>
        <w:widowControl w:val="0"/>
        <w:numPr>
          <w:ilvl w:val="0"/>
          <w:numId w:val="119"/>
        </w:numPr>
        <w:tabs>
          <w:tab w:val="clear" w:pos="1429"/>
          <w:tab w:val="num" w:pos="360"/>
        </w:tabs>
        <w:autoSpaceDE w:val="0"/>
        <w:autoSpaceDN w:val="0"/>
        <w:adjustRightInd w:val="0"/>
        <w:ind w:left="0" w:firstLine="0"/>
        <w:rPr>
          <w:sz w:val="28"/>
          <w:szCs w:val="28"/>
        </w:rPr>
      </w:pPr>
      <w:r w:rsidRPr="00CA4D88">
        <w:rPr>
          <w:sz w:val="28"/>
          <w:szCs w:val="28"/>
        </w:rPr>
        <w:t>Федеральный Закон РФ от 28.12.2013 г № 395-ФЗ «О государственной автоматизированной информационной системе «ЭРА-ГЛОНАСС».</w:t>
      </w:r>
    </w:p>
    <w:p w:rsidR="00834EF9" w:rsidRDefault="00834EF9" w:rsidP="00834EF9">
      <w:pPr>
        <w:widowControl w:val="0"/>
        <w:numPr>
          <w:ilvl w:val="0"/>
          <w:numId w:val="119"/>
        </w:numPr>
        <w:tabs>
          <w:tab w:val="clear" w:pos="1429"/>
          <w:tab w:val="num" w:pos="360"/>
        </w:tabs>
        <w:autoSpaceDE w:val="0"/>
        <w:autoSpaceDN w:val="0"/>
        <w:adjustRightInd w:val="0"/>
        <w:ind w:left="0" w:firstLine="0"/>
        <w:rPr>
          <w:sz w:val="28"/>
          <w:szCs w:val="28"/>
        </w:rPr>
      </w:pPr>
      <w:r w:rsidRPr="00834EF9">
        <w:rPr>
          <w:sz w:val="28"/>
          <w:szCs w:val="28"/>
        </w:rPr>
        <w:t>Методические рекомендации по выбору пользовательских сервисов телематических транспортных систем</w:t>
      </w:r>
      <w:r>
        <w:rPr>
          <w:sz w:val="28"/>
          <w:szCs w:val="28"/>
        </w:rPr>
        <w:t>. М.: 2017.</w:t>
      </w:r>
    </w:p>
    <w:p w:rsidR="00F3452D" w:rsidRPr="00F3452D" w:rsidRDefault="00F3452D" w:rsidP="00834EF9">
      <w:pPr>
        <w:widowControl w:val="0"/>
        <w:numPr>
          <w:ilvl w:val="0"/>
          <w:numId w:val="119"/>
        </w:numPr>
        <w:tabs>
          <w:tab w:val="clear" w:pos="1429"/>
          <w:tab w:val="num" w:pos="360"/>
        </w:tabs>
        <w:autoSpaceDE w:val="0"/>
        <w:autoSpaceDN w:val="0"/>
        <w:adjustRightInd w:val="0"/>
        <w:ind w:left="0" w:firstLine="0"/>
        <w:rPr>
          <w:sz w:val="28"/>
          <w:szCs w:val="28"/>
        </w:rPr>
      </w:pPr>
      <w:r w:rsidRPr="00F3452D">
        <w:rPr>
          <w:bCs/>
          <w:sz w:val="28"/>
          <w:szCs w:val="28"/>
        </w:rPr>
        <w:t>Методические рекомендации по проектированию сервисных пакетов телематических транспортных систем</w:t>
      </w:r>
      <w:r>
        <w:rPr>
          <w:bCs/>
          <w:sz w:val="28"/>
          <w:szCs w:val="28"/>
        </w:rPr>
        <w:t xml:space="preserve">. </w:t>
      </w:r>
      <w:r>
        <w:rPr>
          <w:sz w:val="28"/>
          <w:szCs w:val="28"/>
        </w:rPr>
        <w:t>М.: 2017.</w:t>
      </w:r>
    </w:p>
    <w:p w:rsidR="00BA0095" w:rsidRDefault="00BA0095" w:rsidP="00BA0095">
      <w:pPr>
        <w:rPr>
          <w:sz w:val="28"/>
          <w:szCs w:val="28"/>
        </w:rPr>
      </w:pPr>
    </w:p>
    <w:p w:rsidR="000742EF" w:rsidRPr="001A0F26" w:rsidRDefault="000742EF" w:rsidP="00520336">
      <w:pPr>
        <w:rPr>
          <w:sz w:val="28"/>
          <w:szCs w:val="28"/>
        </w:rPr>
      </w:pPr>
    </w:p>
    <w:sectPr w:rsidR="000742EF" w:rsidRPr="001A0F26" w:rsidSect="000742EF">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B53" w:rsidRDefault="00ED3B53" w:rsidP="00520336">
      <w:pPr>
        <w:spacing w:line="240" w:lineRule="auto"/>
      </w:pPr>
      <w:r>
        <w:separator/>
      </w:r>
    </w:p>
  </w:endnote>
  <w:endnote w:type="continuationSeparator" w:id="0">
    <w:p w:rsidR="00ED3B53" w:rsidRDefault="00ED3B53" w:rsidP="005203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Victorian L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unknown">
    <w:altName w:val="Times New Roman"/>
    <w:panose1 w:val="00000000000000000000"/>
    <w:charset w:val="00"/>
    <w:family w:val="roman"/>
    <w:notTrueType/>
    <w:pitch w:val="default"/>
    <w:sig w:usb0="00000203" w:usb1="00000000" w:usb2="00000000" w:usb3="00000000" w:csb0="00000005" w:csb1="00000000"/>
  </w:font>
  <w:font w:name="a_Timer">
    <w:altName w:val="Times New Roman"/>
    <w:panose1 w:val="00000000000000000000"/>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ISOCPEUR">
    <w:altName w:val="Arial"/>
    <w:charset w:val="CC"/>
    <w:family w:val="swiss"/>
    <w:pitch w:val="variable"/>
    <w:sig w:usb0="00000287" w:usb1="00000000"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gistralC">
    <w:altName w:val="MagistralC"/>
    <w:panose1 w:val="00000000000000000000"/>
    <w:charset w:val="CC"/>
    <w:family w:val="swiss"/>
    <w:notTrueType/>
    <w:pitch w:val="default"/>
    <w:sig w:usb0="00000201" w:usb1="00000000" w:usb2="00000000" w:usb3="00000000" w:csb0="00000004"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EFFAG G+ Arial MT">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UniversS 45 Light">
    <w:altName w:val="Times New Roman"/>
    <w:charset w:val="00"/>
    <w:family w:val="auto"/>
    <w:pitch w:val="variable"/>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OKAHN E+ The Mix Bold">
    <w:altName w:val="Times New Roman"/>
    <w:panose1 w:val="00000000000000000000"/>
    <w:charset w:val="00"/>
    <w:family w:val="roman"/>
    <w:notTrueType/>
    <w:pitch w:val="default"/>
    <w:sig w:usb0="00000003" w:usb1="00000000" w:usb2="00000000" w:usb3="00000000" w:csb0="00000001" w:csb1="00000000"/>
  </w:font>
  <w:font w:name="OKAHJ F+ The Sans Extra Bold">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E00002AF" w:usb1="5000E07B" w:usb2="00000000" w:usb3="00000000" w:csb0="0000019F" w:csb1="00000000"/>
  </w:font>
  <w:font w:name="Fresco Pro Normal">
    <w:altName w:val="Times New Roman"/>
    <w:panose1 w:val="00000000000000000000"/>
    <w:charset w:val="00"/>
    <w:family w:val="roman"/>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yriadPro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932736"/>
      <w:docPartObj>
        <w:docPartGallery w:val="Page Numbers (Bottom of Page)"/>
        <w:docPartUnique/>
      </w:docPartObj>
    </w:sdtPr>
    <w:sdtEndPr/>
    <w:sdtContent>
      <w:p w:rsidR="00F6573C" w:rsidRDefault="00F6573C">
        <w:pPr>
          <w:pStyle w:val="afffa"/>
          <w:jc w:val="center"/>
        </w:pPr>
        <w:r>
          <w:fldChar w:fldCharType="begin"/>
        </w:r>
        <w:r>
          <w:instrText>PAGE   \* MERGEFORMAT</w:instrText>
        </w:r>
        <w:r>
          <w:fldChar w:fldCharType="separate"/>
        </w:r>
        <w:r w:rsidR="001C196A">
          <w:rPr>
            <w:noProof/>
          </w:rPr>
          <w:t>2</w:t>
        </w:r>
        <w:r>
          <w:fldChar w:fldCharType="end"/>
        </w:r>
      </w:p>
    </w:sdtContent>
  </w:sdt>
  <w:p w:rsidR="00F6573C" w:rsidRDefault="00F6573C">
    <w:pPr>
      <w:pStyle w:val="afff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73C" w:rsidRDefault="00F6573C">
    <w:pPr>
      <w:pStyle w:val="afffa"/>
      <w:jc w:val="center"/>
    </w:pPr>
    <w:r>
      <w:fldChar w:fldCharType="begin"/>
    </w:r>
    <w:r>
      <w:instrText>PAGE   \* MERGEFORMAT</w:instrText>
    </w:r>
    <w:r>
      <w:fldChar w:fldCharType="separate"/>
    </w:r>
    <w:r w:rsidR="001C196A">
      <w:rPr>
        <w:noProof/>
      </w:rPr>
      <w:t>87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B53" w:rsidRDefault="00ED3B53" w:rsidP="00520336">
      <w:pPr>
        <w:spacing w:line="240" w:lineRule="auto"/>
      </w:pPr>
      <w:r>
        <w:separator/>
      </w:r>
    </w:p>
  </w:footnote>
  <w:footnote w:type="continuationSeparator" w:id="0">
    <w:p w:rsidR="00ED3B53" w:rsidRDefault="00ED3B53" w:rsidP="00520336">
      <w:pPr>
        <w:spacing w:line="240" w:lineRule="auto"/>
      </w:pPr>
      <w:r>
        <w:continuationSeparator/>
      </w:r>
    </w:p>
  </w:footnote>
  <w:footnote w:id="1">
    <w:p w:rsidR="00F6573C" w:rsidRDefault="00F6573C" w:rsidP="000742EF">
      <w:pPr>
        <w:pStyle w:val="afff8"/>
      </w:pPr>
      <w:r>
        <w:rPr>
          <w:rStyle w:val="afffd"/>
        </w:rPr>
        <w:footnoteRef/>
      </w:r>
      <w:r>
        <w:t xml:space="preserve"> Здесь и далее курсивом обозначены цитаты из источников.</w:t>
      </w:r>
    </w:p>
  </w:footnote>
  <w:footnote w:id="2">
    <w:p w:rsidR="00F6573C" w:rsidRPr="001D79D7" w:rsidRDefault="00F6573C" w:rsidP="000742EF">
      <w:pPr>
        <w:pStyle w:val="afff8"/>
      </w:pPr>
      <w:r w:rsidRPr="001072C5">
        <w:rPr>
          <w:rStyle w:val="afffd"/>
        </w:rPr>
        <w:footnoteRef/>
      </w:r>
      <w:r w:rsidRPr="001D79D7">
        <w:t xml:space="preserve"> </w:t>
      </w:r>
      <w:r w:rsidRPr="001072C5">
        <w:rPr>
          <w:lang w:val="en-US"/>
        </w:rPr>
        <w:t>CASE</w:t>
      </w:r>
      <w:r w:rsidRPr="001D79D7">
        <w:t xml:space="preserve"> (</w:t>
      </w:r>
      <w:r w:rsidRPr="001072C5">
        <w:rPr>
          <w:lang w:val="en-US"/>
        </w:rPr>
        <w:t>Computer</w:t>
      </w:r>
      <w:r w:rsidRPr="001D79D7">
        <w:t xml:space="preserve"> </w:t>
      </w:r>
      <w:r w:rsidRPr="001072C5">
        <w:rPr>
          <w:lang w:val="en-US"/>
        </w:rPr>
        <w:t>Aided</w:t>
      </w:r>
      <w:r w:rsidRPr="001D79D7">
        <w:t xml:space="preserve"> </w:t>
      </w:r>
      <w:r w:rsidRPr="001072C5">
        <w:rPr>
          <w:lang w:val="en-US"/>
        </w:rPr>
        <w:t>Systems</w:t>
      </w:r>
      <w:r w:rsidRPr="001D79D7">
        <w:t xml:space="preserve"> </w:t>
      </w:r>
      <w:r w:rsidRPr="001072C5">
        <w:rPr>
          <w:lang w:val="en-US"/>
        </w:rPr>
        <w:t>Engineering</w:t>
      </w:r>
      <w:r w:rsidRPr="001D79D7">
        <w:t xml:space="preserve">) – </w:t>
      </w:r>
      <w:r w:rsidRPr="001072C5">
        <w:t>автоматизированное</w:t>
      </w:r>
      <w:r w:rsidRPr="001D79D7">
        <w:t xml:space="preserve"> </w:t>
      </w:r>
      <w:r w:rsidRPr="001072C5">
        <w:t>проектирование систем.</w:t>
      </w:r>
    </w:p>
  </w:footnote>
  <w:footnote w:id="3">
    <w:p w:rsidR="00F6573C" w:rsidRPr="009F7D44" w:rsidRDefault="00F6573C" w:rsidP="000742EF">
      <w:pPr>
        <w:pStyle w:val="afff8"/>
      </w:pPr>
      <w:r w:rsidRPr="009F7D44">
        <w:rPr>
          <w:rStyle w:val="afffd"/>
        </w:rPr>
        <w:footnoteRef/>
      </w:r>
      <w:r w:rsidRPr="009F7D44">
        <w:t xml:space="preserve"> DDE (Dynamic Data Exchange, динамический обмен данными) – механизм обмена данными между приложениями.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2102FA2"/>
    <w:styleLink w:val="11"/>
    <w:lvl w:ilvl="0">
      <w:start w:val="1"/>
      <w:numFmt w:val="decimal"/>
      <w:pStyle w:val="a"/>
      <w:suff w:val="space"/>
      <w:lvlText w:val="%1."/>
      <w:lvlJc w:val="left"/>
      <w:rPr>
        <w:rFonts w:ascii="Verdana" w:hAnsi="Verdana" w:cs="Times New Roman" w:hint="default"/>
        <w:b/>
        <w:i w:val="0"/>
        <w:color w:val="auto"/>
        <w:sz w:val="26"/>
        <w:szCs w:val="26"/>
      </w:rPr>
    </w:lvl>
    <w:lvl w:ilvl="1">
      <w:start w:val="1"/>
      <w:numFmt w:val="decimal"/>
      <w:pStyle w:val="a0"/>
      <w:suff w:val="space"/>
      <w:lvlText w:val="%1.%2."/>
      <w:lvlJc w:val="left"/>
      <w:pPr>
        <w:ind w:firstLine="567"/>
      </w:pPr>
      <w:rPr>
        <w:rFonts w:ascii="Arial" w:hAnsi="Arial" w:cs="Times New Roman" w:hint="default"/>
        <w:b w:val="0"/>
        <w:i w:val="0"/>
        <w:sz w:val="24"/>
        <w:szCs w:val="24"/>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000000A"/>
    <w:multiLevelType w:val="singleLevel"/>
    <w:tmpl w:val="0000000A"/>
    <w:name w:val="WW8Num13"/>
    <w:lvl w:ilvl="0">
      <w:start w:val="1"/>
      <w:numFmt w:val="bullet"/>
      <w:lvlText w:val=""/>
      <w:lvlJc w:val="left"/>
      <w:pPr>
        <w:tabs>
          <w:tab w:val="num" w:pos="0"/>
        </w:tabs>
        <w:ind w:left="1120" w:hanging="360"/>
      </w:pPr>
      <w:rPr>
        <w:rFonts w:ascii="Symbol" w:hAnsi="Symbol"/>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120" w:hanging="360"/>
      </w:pPr>
      <w:rPr>
        <w:rFonts w:ascii="Symbol" w:hAnsi="Symbol"/>
      </w:rPr>
    </w:lvl>
  </w:abstractNum>
  <w:abstractNum w:abstractNumId="3" w15:restartNumberingAfterBreak="0">
    <w:nsid w:val="016103FE"/>
    <w:multiLevelType w:val="hybridMultilevel"/>
    <w:tmpl w:val="BF42CC2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15:restartNumberingAfterBreak="0">
    <w:nsid w:val="019D0782"/>
    <w:multiLevelType w:val="multilevel"/>
    <w:tmpl w:val="BDCA6D0C"/>
    <w:lvl w:ilvl="0">
      <w:start w:val="1"/>
      <w:numFmt w:val="upperLetter"/>
      <w:pStyle w:val="a1"/>
      <w:lvlText w:val="Приложение %1."/>
      <w:lvlJc w:val="center"/>
      <w:pPr>
        <w:tabs>
          <w:tab w:val="num" w:pos="1480"/>
        </w:tabs>
        <w:ind w:left="40" w:firstLine="0"/>
      </w:pPr>
      <w:rPr>
        <w:rFonts w:hint="default"/>
      </w:rPr>
    </w:lvl>
    <w:lvl w:ilvl="1">
      <w:start w:val="1"/>
      <w:numFmt w:val="decimal"/>
      <w:pStyle w:val="a1"/>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5" w15:restartNumberingAfterBreak="0">
    <w:nsid w:val="026225FA"/>
    <w:multiLevelType w:val="hybridMultilevel"/>
    <w:tmpl w:val="455C38DA"/>
    <w:lvl w:ilvl="0" w:tplc="62ACCDC2">
      <w:start w:val="1"/>
      <w:numFmt w:val="bullet"/>
      <w:pStyle w:val="a2"/>
      <w:lvlText w:val=""/>
      <w:lvlJc w:val="left"/>
      <w:pPr>
        <w:ind w:left="1931" w:hanging="360"/>
      </w:pPr>
      <w:rPr>
        <w:rFonts w:ascii="Symbol" w:hAnsi="Symbol" w:hint="default"/>
      </w:rPr>
    </w:lvl>
    <w:lvl w:ilvl="1" w:tplc="04190019" w:tentative="1">
      <w:start w:val="1"/>
      <w:numFmt w:val="bullet"/>
      <w:lvlText w:val="o"/>
      <w:lvlJc w:val="left"/>
      <w:pPr>
        <w:ind w:left="2651" w:hanging="360"/>
      </w:pPr>
      <w:rPr>
        <w:rFonts w:ascii="Courier New" w:hAnsi="Courier New" w:cs="Courier New" w:hint="default"/>
      </w:rPr>
    </w:lvl>
    <w:lvl w:ilvl="2" w:tplc="0419001B">
      <w:start w:val="1"/>
      <w:numFmt w:val="bullet"/>
      <w:lvlText w:val=""/>
      <w:lvlJc w:val="left"/>
      <w:pPr>
        <w:ind w:left="3371" w:hanging="360"/>
      </w:pPr>
      <w:rPr>
        <w:rFonts w:ascii="Wingdings" w:hAnsi="Wingdings" w:hint="default"/>
      </w:rPr>
    </w:lvl>
    <w:lvl w:ilvl="3" w:tplc="0419000F" w:tentative="1">
      <w:start w:val="1"/>
      <w:numFmt w:val="bullet"/>
      <w:lvlText w:val=""/>
      <w:lvlJc w:val="left"/>
      <w:pPr>
        <w:ind w:left="4091" w:hanging="360"/>
      </w:pPr>
      <w:rPr>
        <w:rFonts w:ascii="Symbol" w:hAnsi="Symbol" w:hint="default"/>
      </w:rPr>
    </w:lvl>
    <w:lvl w:ilvl="4" w:tplc="04190019" w:tentative="1">
      <w:start w:val="1"/>
      <w:numFmt w:val="bullet"/>
      <w:lvlText w:val="o"/>
      <w:lvlJc w:val="left"/>
      <w:pPr>
        <w:ind w:left="4811" w:hanging="360"/>
      </w:pPr>
      <w:rPr>
        <w:rFonts w:ascii="Courier New" w:hAnsi="Courier New" w:cs="Courier New" w:hint="default"/>
      </w:rPr>
    </w:lvl>
    <w:lvl w:ilvl="5" w:tplc="0419001B" w:tentative="1">
      <w:start w:val="1"/>
      <w:numFmt w:val="bullet"/>
      <w:lvlText w:val=""/>
      <w:lvlJc w:val="left"/>
      <w:pPr>
        <w:ind w:left="5531" w:hanging="360"/>
      </w:pPr>
      <w:rPr>
        <w:rFonts w:ascii="Wingdings" w:hAnsi="Wingdings" w:hint="default"/>
      </w:rPr>
    </w:lvl>
    <w:lvl w:ilvl="6" w:tplc="0419000F" w:tentative="1">
      <w:start w:val="1"/>
      <w:numFmt w:val="bullet"/>
      <w:lvlText w:val=""/>
      <w:lvlJc w:val="left"/>
      <w:pPr>
        <w:ind w:left="6251" w:hanging="360"/>
      </w:pPr>
      <w:rPr>
        <w:rFonts w:ascii="Symbol" w:hAnsi="Symbol" w:hint="default"/>
      </w:rPr>
    </w:lvl>
    <w:lvl w:ilvl="7" w:tplc="04190019" w:tentative="1">
      <w:start w:val="1"/>
      <w:numFmt w:val="bullet"/>
      <w:lvlText w:val="o"/>
      <w:lvlJc w:val="left"/>
      <w:pPr>
        <w:ind w:left="6971" w:hanging="360"/>
      </w:pPr>
      <w:rPr>
        <w:rFonts w:ascii="Courier New" w:hAnsi="Courier New" w:cs="Courier New" w:hint="default"/>
      </w:rPr>
    </w:lvl>
    <w:lvl w:ilvl="8" w:tplc="0419001B" w:tentative="1">
      <w:start w:val="1"/>
      <w:numFmt w:val="bullet"/>
      <w:lvlText w:val=""/>
      <w:lvlJc w:val="left"/>
      <w:pPr>
        <w:ind w:left="7691" w:hanging="360"/>
      </w:pPr>
      <w:rPr>
        <w:rFonts w:ascii="Wingdings" w:hAnsi="Wingdings" w:hint="default"/>
      </w:rPr>
    </w:lvl>
  </w:abstractNum>
  <w:abstractNum w:abstractNumId="6" w15:restartNumberingAfterBreak="0">
    <w:nsid w:val="04705A3B"/>
    <w:multiLevelType w:val="hybridMultilevel"/>
    <w:tmpl w:val="4300C9F4"/>
    <w:lvl w:ilvl="0" w:tplc="04190011">
      <w:start w:val="1"/>
      <w:numFmt w:val="decimal"/>
      <w:pStyle w:val="a3"/>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4E037AF"/>
    <w:multiLevelType w:val="hybridMultilevel"/>
    <w:tmpl w:val="05FE449E"/>
    <w:lvl w:ilvl="0" w:tplc="32CAC760">
      <w:start w:val="1"/>
      <w:numFmt w:val="bullet"/>
      <w:lvlText w:val="–"/>
      <w:lvlJc w:val="left"/>
      <w:pPr>
        <w:ind w:left="1077" w:hanging="360"/>
      </w:pPr>
      <w:rPr>
        <w:rFonts w:ascii="Times New Roman" w:hAnsi="Times New Roman" w:cs="Times New Roman" w:hint="default"/>
        <w:sz w:val="28"/>
        <w:szCs w:val="28"/>
      </w:rPr>
    </w:lvl>
    <w:lvl w:ilvl="1" w:tplc="F14EC0E2">
      <w:start w:val="1"/>
      <w:numFmt w:val="bullet"/>
      <w:lvlText w:val="o"/>
      <w:lvlJc w:val="left"/>
      <w:pPr>
        <w:ind w:left="1797" w:hanging="360"/>
      </w:pPr>
      <w:rPr>
        <w:rFonts w:ascii="Courier New" w:hAnsi="Courier New" w:cs="Courier New" w:hint="default"/>
      </w:rPr>
    </w:lvl>
    <w:lvl w:ilvl="2" w:tplc="6680DAD6">
      <w:start w:val="1"/>
      <w:numFmt w:val="bullet"/>
      <w:pStyle w:val="a4"/>
      <w:lvlText w:val=""/>
      <w:lvlJc w:val="left"/>
      <w:pPr>
        <w:tabs>
          <w:tab w:val="num" w:pos="2517"/>
        </w:tabs>
        <w:ind w:left="2517" w:hanging="360"/>
      </w:pPr>
      <w:rPr>
        <w:rFonts w:ascii="Wingdings" w:hAnsi="Wingdings" w:hint="default"/>
      </w:rPr>
    </w:lvl>
    <w:lvl w:ilvl="3" w:tplc="0419000F">
      <w:start w:val="1"/>
      <w:numFmt w:val="bullet"/>
      <w:lvlText w:val=""/>
      <w:lvlJc w:val="left"/>
      <w:pPr>
        <w:ind w:left="3237" w:hanging="360"/>
      </w:pPr>
      <w:rPr>
        <w:rFonts w:ascii="Symbol" w:hAnsi="Symbol" w:cs="Symbol" w:hint="default"/>
      </w:rPr>
    </w:lvl>
    <w:lvl w:ilvl="4" w:tplc="04190019">
      <w:start w:val="1"/>
      <w:numFmt w:val="bullet"/>
      <w:lvlText w:val="o"/>
      <w:lvlJc w:val="left"/>
      <w:pPr>
        <w:ind w:left="3957" w:hanging="360"/>
      </w:pPr>
      <w:rPr>
        <w:rFonts w:ascii="Courier New" w:hAnsi="Courier New" w:cs="Courier New" w:hint="default"/>
      </w:rPr>
    </w:lvl>
    <w:lvl w:ilvl="5" w:tplc="0419001B">
      <w:start w:val="1"/>
      <w:numFmt w:val="bullet"/>
      <w:lvlText w:val=""/>
      <w:lvlJc w:val="left"/>
      <w:pPr>
        <w:ind w:left="4677" w:hanging="360"/>
      </w:pPr>
      <w:rPr>
        <w:rFonts w:ascii="Wingdings" w:hAnsi="Wingdings" w:cs="Wingdings" w:hint="default"/>
      </w:rPr>
    </w:lvl>
    <w:lvl w:ilvl="6" w:tplc="0419000F">
      <w:start w:val="1"/>
      <w:numFmt w:val="bullet"/>
      <w:lvlText w:val=""/>
      <w:lvlJc w:val="left"/>
      <w:pPr>
        <w:ind w:left="5397" w:hanging="360"/>
      </w:pPr>
      <w:rPr>
        <w:rFonts w:ascii="Symbol" w:hAnsi="Symbol" w:cs="Symbol" w:hint="default"/>
      </w:rPr>
    </w:lvl>
    <w:lvl w:ilvl="7" w:tplc="04190019">
      <w:start w:val="1"/>
      <w:numFmt w:val="bullet"/>
      <w:lvlText w:val="o"/>
      <w:lvlJc w:val="left"/>
      <w:pPr>
        <w:ind w:left="6117" w:hanging="360"/>
      </w:pPr>
      <w:rPr>
        <w:rFonts w:ascii="Courier New" w:hAnsi="Courier New" w:cs="Courier New" w:hint="default"/>
      </w:rPr>
    </w:lvl>
    <w:lvl w:ilvl="8" w:tplc="0419001B">
      <w:start w:val="1"/>
      <w:numFmt w:val="bullet"/>
      <w:lvlText w:val=""/>
      <w:lvlJc w:val="left"/>
      <w:pPr>
        <w:ind w:left="6837" w:hanging="360"/>
      </w:pPr>
      <w:rPr>
        <w:rFonts w:ascii="Wingdings" w:hAnsi="Wingdings" w:cs="Wingdings" w:hint="default"/>
      </w:rPr>
    </w:lvl>
  </w:abstractNum>
  <w:abstractNum w:abstractNumId="8" w15:restartNumberingAfterBreak="0">
    <w:nsid w:val="06080575"/>
    <w:multiLevelType w:val="hybridMultilevel"/>
    <w:tmpl w:val="A83E057C"/>
    <w:lvl w:ilvl="0" w:tplc="17268C38">
      <w:start w:val="1"/>
      <w:numFmt w:val="russianLower"/>
      <w:pStyle w:val="Listlit"/>
      <w:lvlText w:val="%1)"/>
      <w:lvlJc w:val="left"/>
      <w:pPr>
        <w:ind w:left="12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6BC154E"/>
    <w:multiLevelType w:val="multilevel"/>
    <w:tmpl w:val="85E64D3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143"/>
        </w:tabs>
        <w:ind w:left="1143" w:hanging="435"/>
      </w:pPr>
      <w:rPr>
        <w:rFonts w:hint="default"/>
      </w:rPr>
    </w:lvl>
    <w:lvl w:ilvl="2">
      <w:start w:val="1"/>
      <w:numFmt w:val="decimal"/>
      <w:pStyle w:val="8"/>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0" w15:restartNumberingAfterBreak="0">
    <w:nsid w:val="06C2612D"/>
    <w:multiLevelType w:val="hybridMultilevel"/>
    <w:tmpl w:val="D51E8062"/>
    <w:lvl w:ilvl="0" w:tplc="52A4E46E">
      <w:start w:val="1"/>
      <w:numFmt w:val="bullet"/>
      <w:pStyle w:val="a5"/>
      <w:lvlText w:val="-"/>
      <w:lvlJc w:val="left"/>
      <w:pPr>
        <w:tabs>
          <w:tab w:val="num" w:pos="680"/>
        </w:tabs>
        <w:ind w:left="851" w:hanging="171"/>
      </w:pPr>
      <w:rPr>
        <w:rFonts w:ascii="Times New Roman" w:hAnsi="Times New Roman" w:hint="default"/>
        <w:b/>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3915"/>
        </w:tabs>
        <w:ind w:left="3915" w:hanging="2115"/>
      </w:pPr>
      <w:rPr>
        <w:rFonts w:ascii="Times New Roman" w:hAnsi="Times New Roman"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C96B6B"/>
    <w:multiLevelType w:val="hybridMultilevel"/>
    <w:tmpl w:val="5DC84126"/>
    <w:lvl w:ilvl="0" w:tplc="FFFFFFFF">
      <w:start w:val="1"/>
      <w:numFmt w:val="bullet"/>
      <w:pStyle w:val="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A8780F"/>
    <w:multiLevelType w:val="hybridMultilevel"/>
    <w:tmpl w:val="26C81288"/>
    <w:lvl w:ilvl="0" w:tplc="53463BE8">
      <w:start w:val="1"/>
      <w:numFmt w:val="bullet"/>
      <w:pStyle w:val="1"/>
      <w:lvlText w:val=""/>
      <w:lvlJc w:val="left"/>
      <w:pPr>
        <w:ind w:left="833" w:hanging="360"/>
      </w:pPr>
      <w:rPr>
        <w:rFonts w:ascii="Symbol" w:hAnsi="Symbol" w:hint="default"/>
        <w:b w:val="0"/>
        <w:i w:val="0"/>
        <w:sz w:val="28"/>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3" w15:restartNumberingAfterBreak="0">
    <w:nsid w:val="0879445C"/>
    <w:multiLevelType w:val="hybridMultilevel"/>
    <w:tmpl w:val="8E5E15DE"/>
    <w:lvl w:ilvl="0" w:tplc="913C1D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9AE154A"/>
    <w:multiLevelType w:val="hybridMultilevel"/>
    <w:tmpl w:val="88DCF1F4"/>
    <w:lvl w:ilvl="0" w:tplc="C03651AE">
      <w:start w:val="1"/>
      <w:numFmt w:val="decimal"/>
      <w:pStyle w:val="10"/>
      <w:lvlText w:val="%1)"/>
      <w:lvlJc w:val="left"/>
      <w:pPr>
        <w:ind w:left="3054" w:hanging="360"/>
      </w:pPr>
      <w:rPr>
        <w:rFonts w:hint="default"/>
      </w:rPr>
    </w:lvl>
    <w:lvl w:ilvl="1" w:tplc="BD80897C" w:tentative="1">
      <w:start w:val="1"/>
      <w:numFmt w:val="lowerLetter"/>
      <w:lvlText w:val="%2."/>
      <w:lvlJc w:val="left"/>
      <w:pPr>
        <w:ind w:left="2291" w:hanging="360"/>
      </w:pPr>
    </w:lvl>
    <w:lvl w:ilvl="2" w:tplc="DA4AEF28" w:tentative="1">
      <w:start w:val="1"/>
      <w:numFmt w:val="lowerRoman"/>
      <w:lvlText w:val="%3."/>
      <w:lvlJc w:val="right"/>
      <w:pPr>
        <w:ind w:left="3011" w:hanging="180"/>
      </w:pPr>
    </w:lvl>
    <w:lvl w:ilvl="3" w:tplc="5F62C2B0" w:tentative="1">
      <w:start w:val="1"/>
      <w:numFmt w:val="decimal"/>
      <w:lvlText w:val="%4."/>
      <w:lvlJc w:val="left"/>
      <w:pPr>
        <w:ind w:left="3731" w:hanging="360"/>
      </w:pPr>
    </w:lvl>
    <w:lvl w:ilvl="4" w:tplc="932EB392" w:tentative="1">
      <w:start w:val="1"/>
      <w:numFmt w:val="lowerLetter"/>
      <w:lvlText w:val="%5."/>
      <w:lvlJc w:val="left"/>
      <w:pPr>
        <w:ind w:left="4451" w:hanging="360"/>
      </w:pPr>
    </w:lvl>
    <w:lvl w:ilvl="5" w:tplc="95E60C62" w:tentative="1">
      <w:start w:val="1"/>
      <w:numFmt w:val="lowerRoman"/>
      <w:lvlText w:val="%6."/>
      <w:lvlJc w:val="right"/>
      <w:pPr>
        <w:ind w:left="5171" w:hanging="180"/>
      </w:pPr>
    </w:lvl>
    <w:lvl w:ilvl="6" w:tplc="806294CA" w:tentative="1">
      <w:start w:val="1"/>
      <w:numFmt w:val="decimal"/>
      <w:lvlText w:val="%7."/>
      <w:lvlJc w:val="left"/>
      <w:pPr>
        <w:ind w:left="5891" w:hanging="360"/>
      </w:pPr>
    </w:lvl>
    <w:lvl w:ilvl="7" w:tplc="8D965F20" w:tentative="1">
      <w:start w:val="1"/>
      <w:numFmt w:val="lowerLetter"/>
      <w:lvlText w:val="%8."/>
      <w:lvlJc w:val="left"/>
      <w:pPr>
        <w:ind w:left="6611" w:hanging="360"/>
      </w:pPr>
    </w:lvl>
    <w:lvl w:ilvl="8" w:tplc="D6B67EE0" w:tentative="1">
      <w:start w:val="1"/>
      <w:numFmt w:val="lowerRoman"/>
      <w:lvlText w:val="%9."/>
      <w:lvlJc w:val="right"/>
      <w:pPr>
        <w:ind w:left="7331" w:hanging="180"/>
      </w:pPr>
    </w:lvl>
  </w:abstractNum>
  <w:abstractNum w:abstractNumId="15" w15:restartNumberingAfterBreak="0">
    <w:nsid w:val="0A3D7322"/>
    <w:multiLevelType w:val="hybridMultilevel"/>
    <w:tmpl w:val="7B74A4A0"/>
    <w:lvl w:ilvl="0" w:tplc="A21814C4">
      <w:start w:val="1"/>
      <w:numFmt w:val="bullet"/>
      <w:pStyle w:val="12"/>
      <w:lvlText w:val=""/>
      <w:lvlJc w:val="left"/>
      <w:pPr>
        <w:tabs>
          <w:tab w:val="num" w:pos="1418"/>
        </w:tabs>
        <w:ind w:left="1134" w:firstLine="0"/>
      </w:pPr>
      <w:rPr>
        <w:rFonts w:ascii="Symbol" w:hAnsi="Symbol" w:hint="default"/>
      </w:rPr>
    </w:lvl>
    <w:lvl w:ilvl="1" w:tplc="19B827B4">
      <w:start w:val="1"/>
      <w:numFmt w:val="bullet"/>
      <w:lvlText w:val="o"/>
      <w:lvlJc w:val="left"/>
      <w:pPr>
        <w:tabs>
          <w:tab w:val="num" w:pos="1440"/>
        </w:tabs>
        <w:ind w:left="1440" w:hanging="360"/>
      </w:pPr>
      <w:rPr>
        <w:rFonts w:ascii="Courier New" w:hAnsi="Courier New" w:cs="Courier New" w:hint="default"/>
      </w:rPr>
    </w:lvl>
    <w:lvl w:ilvl="2" w:tplc="B094AE58" w:tentative="1">
      <w:start w:val="1"/>
      <w:numFmt w:val="bullet"/>
      <w:lvlText w:val=""/>
      <w:lvlJc w:val="left"/>
      <w:pPr>
        <w:tabs>
          <w:tab w:val="num" w:pos="2160"/>
        </w:tabs>
        <w:ind w:left="2160" w:hanging="360"/>
      </w:pPr>
      <w:rPr>
        <w:rFonts w:ascii="Wingdings" w:hAnsi="Wingdings" w:hint="default"/>
      </w:rPr>
    </w:lvl>
    <w:lvl w:ilvl="3" w:tplc="15ACC3FC" w:tentative="1">
      <w:start w:val="1"/>
      <w:numFmt w:val="bullet"/>
      <w:lvlText w:val=""/>
      <w:lvlJc w:val="left"/>
      <w:pPr>
        <w:tabs>
          <w:tab w:val="num" w:pos="2880"/>
        </w:tabs>
        <w:ind w:left="2880" w:hanging="360"/>
      </w:pPr>
      <w:rPr>
        <w:rFonts w:ascii="Symbol" w:hAnsi="Symbol" w:hint="default"/>
      </w:rPr>
    </w:lvl>
    <w:lvl w:ilvl="4" w:tplc="277C1DD8" w:tentative="1">
      <w:start w:val="1"/>
      <w:numFmt w:val="bullet"/>
      <w:lvlText w:val="o"/>
      <w:lvlJc w:val="left"/>
      <w:pPr>
        <w:tabs>
          <w:tab w:val="num" w:pos="3600"/>
        </w:tabs>
        <w:ind w:left="3600" w:hanging="360"/>
      </w:pPr>
      <w:rPr>
        <w:rFonts w:ascii="Courier New" w:hAnsi="Courier New" w:cs="Courier New" w:hint="default"/>
      </w:rPr>
    </w:lvl>
    <w:lvl w:ilvl="5" w:tplc="46604368" w:tentative="1">
      <w:start w:val="1"/>
      <w:numFmt w:val="bullet"/>
      <w:lvlText w:val=""/>
      <w:lvlJc w:val="left"/>
      <w:pPr>
        <w:tabs>
          <w:tab w:val="num" w:pos="4320"/>
        </w:tabs>
        <w:ind w:left="4320" w:hanging="360"/>
      </w:pPr>
      <w:rPr>
        <w:rFonts w:ascii="Wingdings" w:hAnsi="Wingdings" w:hint="default"/>
      </w:rPr>
    </w:lvl>
    <w:lvl w:ilvl="6" w:tplc="4006A9A4" w:tentative="1">
      <w:start w:val="1"/>
      <w:numFmt w:val="bullet"/>
      <w:lvlText w:val=""/>
      <w:lvlJc w:val="left"/>
      <w:pPr>
        <w:tabs>
          <w:tab w:val="num" w:pos="5040"/>
        </w:tabs>
        <w:ind w:left="5040" w:hanging="360"/>
      </w:pPr>
      <w:rPr>
        <w:rFonts w:ascii="Symbol" w:hAnsi="Symbol" w:hint="default"/>
      </w:rPr>
    </w:lvl>
    <w:lvl w:ilvl="7" w:tplc="AE06B75A" w:tentative="1">
      <w:start w:val="1"/>
      <w:numFmt w:val="bullet"/>
      <w:lvlText w:val="o"/>
      <w:lvlJc w:val="left"/>
      <w:pPr>
        <w:tabs>
          <w:tab w:val="num" w:pos="5760"/>
        </w:tabs>
        <w:ind w:left="5760" w:hanging="360"/>
      </w:pPr>
      <w:rPr>
        <w:rFonts w:ascii="Courier New" w:hAnsi="Courier New" w:cs="Courier New" w:hint="default"/>
      </w:rPr>
    </w:lvl>
    <w:lvl w:ilvl="8" w:tplc="83605ED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BD15A5"/>
    <w:multiLevelType w:val="hybridMultilevel"/>
    <w:tmpl w:val="87DCABA8"/>
    <w:lvl w:ilvl="0" w:tplc="52A4E46E">
      <w:start w:val="1"/>
      <w:numFmt w:val="none"/>
      <w:pStyle w:val="a6"/>
      <w:lvlText w:val="! Важно:"/>
      <w:lvlJc w:val="left"/>
      <w:pPr>
        <w:tabs>
          <w:tab w:val="num" w:pos="3150"/>
        </w:tabs>
      </w:pPr>
      <w:rPr>
        <w:rFonts w:ascii="Times New Roman" w:hAnsi="Times New Roman" w:cs="Times New Roman" w:hint="default"/>
        <w:b/>
        <w:i w:val="0"/>
        <w:color w:val="800000"/>
        <w:sz w:val="24"/>
        <w:u w:val="single"/>
      </w:rPr>
    </w:lvl>
    <w:lvl w:ilvl="1" w:tplc="52A4E46E"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7" w15:restartNumberingAfterBreak="0">
    <w:nsid w:val="0B1603DC"/>
    <w:multiLevelType w:val="hybridMultilevel"/>
    <w:tmpl w:val="2D1A8F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0B2B1C22"/>
    <w:multiLevelType w:val="multilevel"/>
    <w:tmpl w:val="4BB03054"/>
    <w:lvl w:ilvl="0">
      <w:start w:val="1"/>
      <w:numFmt w:val="decimal"/>
      <w:pStyle w:val="Title1"/>
      <w:lvlText w:val="%1"/>
      <w:lvlJc w:val="left"/>
      <w:pPr>
        <w:ind w:left="360" w:hanging="360"/>
      </w:pPr>
      <w:rPr>
        <w:rFonts w:hint="default"/>
      </w:rPr>
    </w:lvl>
    <w:lvl w:ilvl="1">
      <w:start w:val="1"/>
      <w:numFmt w:val="decimal"/>
      <w:pStyle w:val="Title2"/>
      <w:lvlText w:val="%1.%2"/>
      <w:lvlJc w:val="left"/>
      <w:pPr>
        <w:ind w:left="792" w:hanging="432"/>
      </w:pPr>
      <w:rPr>
        <w:rFonts w:hint="default"/>
      </w:rPr>
    </w:lvl>
    <w:lvl w:ilvl="2">
      <w:start w:val="1"/>
      <w:numFmt w:val="decimal"/>
      <w:pStyle w:val="Title3"/>
      <w:lvlText w:val="%1.%2.%3"/>
      <w:lvlJc w:val="left"/>
      <w:pPr>
        <w:ind w:left="1224" w:hanging="504"/>
      </w:pPr>
      <w:rPr>
        <w:rFonts w:hint="default"/>
      </w:rPr>
    </w:lvl>
    <w:lvl w:ilvl="3">
      <w:start w:val="1"/>
      <w:numFmt w:val="decimal"/>
      <w:pStyle w:val="Title4"/>
      <w:lvlText w:val="%1.%2.%3.%4"/>
      <w:lvlJc w:val="left"/>
      <w:pPr>
        <w:ind w:left="1728" w:hanging="648"/>
      </w:pPr>
      <w:rPr>
        <w:rFonts w:hint="default"/>
      </w:rPr>
    </w:lvl>
    <w:lvl w:ilvl="4">
      <w:start w:val="1"/>
      <w:numFmt w:val="decimal"/>
      <w:pStyle w:val="Title5"/>
      <w:lvlText w:val="%1.%2.%3.%4.%5"/>
      <w:lvlJc w:val="left"/>
      <w:pPr>
        <w:ind w:left="2232" w:hanging="79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Title6"/>
      <w:lvlText w:val="%1.%2.%3.%4.%5.%6."/>
      <w:lvlJc w:val="left"/>
      <w:pPr>
        <w:ind w:left="2736" w:hanging="936"/>
      </w:pPr>
      <w:rPr>
        <w:rFonts w:hint="default"/>
        <w:b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C2464D3"/>
    <w:multiLevelType w:val="hybridMultilevel"/>
    <w:tmpl w:val="72B872DA"/>
    <w:lvl w:ilvl="0" w:tplc="5418AE80">
      <w:start w:val="1"/>
      <w:numFmt w:val="decimal"/>
      <w:pStyle w:val="a7"/>
      <w:lvlText w:val="%1)"/>
      <w:lvlJc w:val="left"/>
      <w:pPr>
        <w:ind w:left="1211" w:hanging="360"/>
      </w:pPr>
      <w:rPr>
        <w:rFonts w:hint="default"/>
      </w:rPr>
    </w:lvl>
    <w:lvl w:ilvl="1" w:tplc="04190003" w:tentative="1">
      <w:start w:val="1"/>
      <w:numFmt w:val="lowerLetter"/>
      <w:lvlText w:val="%2."/>
      <w:lvlJc w:val="left"/>
      <w:pPr>
        <w:ind w:left="1931" w:hanging="360"/>
      </w:pPr>
    </w:lvl>
    <w:lvl w:ilvl="2" w:tplc="04190005" w:tentative="1">
      <w:start w:val="1"/>
      <w:numFmt w:val="lowerRoman"/>
      <w:lvlText w:val="%3."/>
      <w:lvlJc w:val="right"/>
      <w:pPr>
        <w:ind w:left="2651" w:hanging="180"/>
      </w:pPr>
    </w:lvl>
    <w:lvl w:ilvl="3" w:tplc="04190001" w:tentative="1">
      <w:start w:val="1"/>
      <w:numFmt w:val="decimal"/>
      <w:lvlText w:val="%4."/>
      <w:lvlJc w:val="left"/>
      <w:pPr>
        <w:ind w:left="3371" w:hanging="360"/>
      </w:pPr>
    </w:lvl>
    <w:lvl w:ilvl="4" w:tplc="04190003" w:tentative="1">
      <w:start w:val="1"/>
      <w:numFmt w:val="lowerLetter"/>
      <w:lvlText w:val="%5."/>
      <w:lvlJc w:val="left"/>
      <w:pPr>
        <w:ind w:left="4091" w:hanging="360"/>
      </w:pPr>
    </w:lvl>
    <w:lvl w:ilvl="5" w:tplc="04190005" w:tentative="1">
      <w:start w:val="1"/>
      <w:numFmt w:val="lowerRoman"/>
      <w:lvlText w:val="%6."/>
      <w:lvlJc w:val="right"/>
      <w:pPr>
        <w:ind w:left="4811" w:hanging="180"/>
      </w:pPr>
    </w:lvl>
    <w:lvl w:ilvl="6" w:tplc="04190001" w:tentative="1">
      <w:start w:val="1"/>
      <w:numFmt w:val="decimal"/>
      <w:lvlText w:val="%7."/>
      <w:lvlJc w:val="left"/>
      <w:pPr>
        <w:ind w:left="5531" w:hanging="360"/>
      </w:pPr>
    </w:lvl>
    <w:lvl w:ilvl="7" w:tplc="04190003" w:tentative="1">
      <w:start w:val="1"/>
      <w:numFmt w:val="lowerLetter"/>
      <w:lvlText w:val="%8."/>
      <w:lvlJc w:val="left"/>
      <w:pPr>
        <w:ind w:left="6251" w:hanging="360"/>
      </w:pPr>
    </w:lvl>
    <w:lvl w:ilvl="8" w:tplc="04190005" w:tentative="1">
      <w:start w:val="1"/>
      <w:numFmt w:val="lowerRoman"/>
      <w:lvlText w:val="%9."/>
      <w:lvlJc w:val="right"/>
      <w:pPr>
        <w:ind w:left="6971" w:hanging="180"/>
      </w:pPr>
    </w:lvl>
  </w:abstractNum>
  <w:abstractNum w:abstractNumId="20" w15:restartNumberingAfterBreak="0">
    <w:nsid w:val="0DD01AAF"/>
    <w:multiLevelType w:val="hybridMultilevel"/>
    <w:tmpl w:val="B36CD466"/>
    <w:lvl w:ilvl="0" w:tplc="6736ED38">
      <w:start w:val="1"/>
      <w:numFmt w:val="decimal"/>
      <w:lvlText w:val="3.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221382E"/>
    <w:multiLevelType w:val="singleLevel"/>
    <w:tmpl w:val="7FE03F24"/>
    <w:lvl w:ilvl="0">
      <w:start w:val="1"/>
      <w:numFmt w:val="bullet"/>
      <w:pStyle w:val="a8"/>
      <w:lvlText w:val=""/>
      <w:lvlJc w:val="left"/>
      <w:pPr>
        <w:tabs>
          <w:tab w:val="num" w:pos="927"/>
        </w:tabs>
        <w:ind w:left="907" w:hanging="340"/>
      </w:pPr>
      <w:rPr>
        <w:rFonts w:ascii="Symbol" w:hAnsi="Symbol" w:hint="default"/>
      </w:rPr>
    </w:lvl>
  </w:abstractNum>
  <w:abstractNum w:abstractNumId="22" w15:restartNumberingAfterBreak="0">
    <w:nsid w:val="13431ACC"/>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15:restartNumberingAfterBreak="0">
    <w:nsid w:val="13525FA0"/>
    <w:multiLevelType w:val="multilevel"/>
    <w:tmpl w:val="595E01B0"/>
    <w:styleLink w:val="110"/>
    <w:lvl w:ilvl="0">
      <w:start w:val="5"/>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1287" w:hanging="720"/>
      </w:pPr>
      <w:rPr>
        <w:rFonts w:cs="Times New Roman"/>
        <w:b/>
        <w:i/>
        <w:sz w:val="24"/>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138806A7"/>
    <w:multiLevelType w:val="hybridMultilevel"/>
    <w:tmpl w:val="D4D20E00"/>
    <w:lvl w:ilvl="0" w:tplc="CDE449DE">
      <w:start w:val="1"/>
      <w:numFmt w:val="decimal"/>
      <w:pStyle w:val="20"/>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5405E03"/>
    <w:multiLevelType w:val="multilevel"/>
    <w:tmpl w:val="1F264902"/>
    <w:lvl w:ilvl="0">
      <w:start w:val="1"/>
      <w:numFmt w:val="decimalZero"/>
      <w:pStyle w:val="a9"/>
      <w:lvlText w:val="Следствие %1."/>
      <w:lvlJc w:val="left"/>
      <w:pPr>
        <w:tabs>
          <w:tab w:val="num" w:pos="0"/>
        </w:tabs>
      </w:pPr>
      <w:rPr>
        <w:rFonts w:ascii="Times New Roman" w:hAnsi="Times New Roman" w:cs="Times New Roman" w:hint="default"/>
        <w:b/>
        <w:i/>
        <w:sz w:val="24"/>
        <w:szCs w:val="24"/>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6" w15:restartNumberingAfterBreak="0">
    <w:nsid w:val="15C96C81"/>
    <w:multiLevelType w:val="hybridMultilevel"/>
    <w:tmpl w:val="DA08F66C"/>
    <w:styleLink w:val="13"/>
    <w:lvl w:ilvl="0" w:tplc="DCB24A3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7137049"/>
    <w:multiLevelType w:val="multilevel"/>
    <w:tmpl w:val="81B46C2E"/>
    <w:lvl w:ilvl="0">
      <w:start w:val="1"/>
      <w:numFmt w:val="upperRoman"/>
      <w:pStyle w:val="aa"/>
      <w:suff w:val="space"/>
      <w:lvlText w:val="РАЗДЕЛ %1."/>
      <w:lvlJc w:val="left"/>
      <w:rPr>
        <w:rFonts w:ascii="Times New Roman" w:hAnsi="Times New Roman" w:cs="Times New Roman" w:hint="default"/>
        <w:b/>
        <w:i w:val="0"/>
        <w:caps w:val="0"/>
        <w:strike w:val="0"/>
        <w:dstrike w:val="0"/>
        <w:vanish w:val="0"/>
        <w:sz w:val="28"/>
        <w:szCs w:val="28"/>
        <w:vertAlign w:val="baseline"/>
      </w:rPr>
    </w:lvl>
    <w:lvl w:ilvl="1">
      <w:start w:val="1"/>
      <w:numFmt w:val="decimal"/>
      <w:suff w:val="space"/>
      <w:lvlText w:val="%1.%2."/>
      <w:lvlJc w:val="left"/>
      <w:pPr>
        <w:ind w:firstLine="709"/>
      </w:pPr>
      <w:rPr>
        <w:rFonts w:ascii="Microsoft YaHei" w:eastAsia="Microsoft YaHei" w:cs="Times New Roman" w:hint="default"/>
        <w:b w:val="0"/>
        <w:i w:val="0"/>
        <w:caps w:val="0"/>
        <w:strike w:val="0"/>
        <w:dstrike w:val="0"/>
        <w:vanish w:val="0"/>
        <w:color w:val="000000"/>
        <w:spacing w:val="0"/>
        <w:w w:val="100"/>
        <w:position w:val="0"/>
        <w:sz w:val="28"/>
        <w:szCs w:val="28"/>
        <w:vertAlign w:val="baseline"/>
      </w:rPr>
    </w:lvl>
    <w:lvl w:ilvl="2">
      <w:start w:val="1"/>
      <w:numFmt w:val="decimal"/>
      <w:suff w:val="space"/>
      <w:lvlText w:val="%1.%2.%3"/>
      <w:lvlJc w:val="left"/>
      <w:pPr>
        <w:ind w:firstLine="709"/>
      </w:pPr>
      <w:rPr>
        <w:rFonts w:ascii="Microsoft YaHei" w:eastAsia="Microsoft YaHei" w:cs="Times New Roman" w:hint="default"/>
        <w:b w:val="0"/>
        <w:i w:val="0"/>
        <w:caps w:val="0"/>
        <w:strike w:val="0"/>
        <w:dstrike w:val="0"/>
        <w:vanish w:val="0"/>
        <w:color w:val="000000"/>
        <w:sz w:val="26"/>
        <w:szCs w:val="26"/>
        <w:vertAlign w:val="baseline"/>
      </w:rPr>
    </w:lvl>
    <w:lvl w:ilvl="3">
      <w:start w:val="1"/>
      <w:numFmt w:val="decimal"/>
      <w:suff w:val="space"/>
      <w:lvlText w:val="%1.%2.%3.%4."/>
      <w:lvlJc w:val="left"/>
      <w:rPr>
        <w:rFonts w:ascii="Victorian LET" w:hAnsi="Victorian LET" w:cs="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28" w15:restartNumberingAfterBreak="0">
    <w:nsid w:val="18577A77"/>
    <w:multiLevelType w:val="hybridMultilevel"/>
    <w:tmpl w:val="F0884CE4"/>
    <w:lvl w:ilvl="0" w:tplc="238C0360">
      <w:start w:val="1"/>
      <w:numFmt w:val="decimal"/>
      <w:lvlRestart w:val="0"/>
      <w:pStyle w:val="5"/>
      <w:lvlText w:val="%1)"/>
      <w:lvlJc w:val="left"/>
      <w:pPr>
        <w:tabs>
          <w:tab w:val="num" w:pos="907"/>
        </w:tabs>
        <w:ind w:firstLine="709"/>
      </w:pPr>
      <w:rPr>
        <w:rFonts w:ascii="Times New Roman" w:hAnsi="Times New Roman" w:cs="Times New Roman" w:hint="default"/>
        <w:b w:val="0"/>
        <w:i w:val="0"/>
        <w:sz w:val="24"/>
        <w:szCs w:val="24"/>
      </w:rPr>
    </w:lvl>
    <w:lvl w:ilvl="1" w:tplc="DFAA27A8">
      <w:start w:val="1"/>
      <w:numFmt w:val="lowerLetter"/>
      <w:lvlText w:val="%2."/>
      <w:lvlJc w:val="left"/>
      <w:pPr>
        <w:tabs>
          <w:tab w:val="num" w:pos="1440"/>
        </w:tabs>
        <w:ind w:left="1440" w:hanging="360"/>
      </w:pPr>
      <w:rPr>
        <w:rFonts w:cs="Times New Roman"/>
      </w:rPr>
    </w:lvl>
    <w:lvl w:ilvl="2" w:tplc="BED8F8B0" w:tentative="1">
      <w:start w:val="1"/>
      <w:numFmt w:val="lowerRoman"/>
      <w:lvlText w:val="%3."/>
      <w:lvlJc w:val="right"/>
      <w:pPr>
        <w:tabs>
          <w:tab w:val="num" w:pos="2160"/>
        </w:tabs>
        <w:ind w:left="2160" w:hanging="180"/>
      </w:pPr>
      <w:rPr>
        <w:rFonts w:cs="Times New Roman"/>
      </w:rPr>
    </w:lvl>
    <w:lvl w:ilvl="3" w:tplc="1A94E78E" w:tentative="1">
      <w:start w:val="1"/>
      <w:numFmt w:val="decimal"/>
      <w:lvlText w:val="%4."/>
      <w:lvlJc w:val="left"/>
      <w:pPr>
        <w:tabs>
          <w:tab w:val="num" w:pos="2880"/>
        </w:tabs>
        <w:ind w:left="2880" w:hanging="360"/>
      </w:pPr>
      <w:rPr>
        <w:rFonts w:cs="Times New Roman"/>
      </w:rPr>
    </w:lvl>
    <w:lvl w:ilvl="4" w:tplc="C5AE5666" w:tentative="1">
      <w:start w:val="1"/>
      <w:numFmt w:val="lowerLetter"/>
      <w:lvlText w:val="%5."/>
      <w:lvlJc w:val="left"/>
      <w:pPr>
        <w:tabs>
          <w:tab w:val="num" w:pos="3600"/>
        </w:tabs>
        <w:ind w:left="3600" w:hanging="360"/>
      </w:pPr>
      <w:rPr>
        <w:rFonts w:cs="Times New Roman"/>
      </w:rPr>
    </w:lvl>
    <w:lvl w:ilvl="5" w:tplc="F0E04190" w:tentative="1">
      <w:start w:val="1"/>
      <w:numFmt w:val="lowerRoman"/>
      <w:lvlText w:val="%6."/>
      <w:lvlJc w:val="right"/>
      <w:pPr>
        <w:tabs>
          <w:tab w:val="num" w:pos="4320"/>
        </w:tabs>
        <w:ind w:left="4320" w:hanging="180"/>
      </w:pPr>
      <w:rPr>
        <w:rFonts w:cs="Times New Roman"/>
      </w:rPr>
    </w:lvl>
    <w:lvl w:ilvl="6" w:tplc="B2C269D6" w:tentative="1">
      <w:start w:val="1"/>
      <w:numFmt w:val="decimal"/>
      <w:lvlText w:val="%7."/>
      <w:lvlJc w:val="left"/>
      <w:pPr>
        <w:tabs>
          <w:tab w:val="num" w:pos="5040"/>
        </w:tabs>
        <w:ind w:left="5040" w:hanging="360"/>
      </w:pPr>
      <w:rPr>
        <w:rFonts w:cs="Times New Roman"/>
      </w:rPr>
    </w:lvl>
    <w:lvl w:ilvl="7" w:tplc="C774605C" w:tentative="1">
      <w:start w:val="1"/>
      <w:numFmt w:val="lowerLetter"/>
      <w:lvlText w:val="%8."/>
      <w:lvlJc w:val="left"/>
      <w:pPr>
        <w:tabs>
          <w:tab w:val="num" w:pos="5760"/>
        </w:tabs>
        <w:ind w:left="5760" w:hanging="360"/>
      </w:pPr>
      <w:rPr>
        <w:rFonts w:cs="Times New Roman"/>
      </w:rPr>
    </w:lvl>
    <w:lvl w:ilvl="8" w:tplc="3BEE9050" w:tentative="1">
      <w:start w:val="1"/>
      <w:numFmt w:val="lowerRoman"/>
      <w:lvlText w:val="%9."/>
      <w:lvlJc w:val="right"/>
      <w:pPr>
        <w:tabs>
          <w:tab w:val="num" w:pos="6480"/>
        </w:tabs>
        <w:ind w:left="6480" w:hanging="180"/>
      </w:pPr>
      <w:rPr>
        <w:rFonts w:cs="Times New Roman"/>
      </w:rPr>
    </w:lvl>
  </w:abstractNum>
  <w:abstractNum w:abstractNumId="29" w15:restartNumberingAfterBreak="0">
    <w:nsid w:val="1F552D89"/>
    <w:multiLevelType w:val="hybridMultilevel"/>
    <w:tmpl w:val="4F109A22"/>
    <w:lvl w:ilvl="0" w:tplc="52A4E46E">
      <w:start w:val="1"/>
      <w:numFmt w:val="bullet"/>
      <w:lvlText w:val=""/>
      <w:lvlJc w:val="left"/>
      <w:pPr>
        <w:tabs>
          <w:tab w:val="num" w:pos="72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00D4F9D"/>
    <w:multiLevelType w:val="hybridMultilevel"/>
    <w:tmpl w:val="A956E532"/>
    <w:lvl w:ilvl="0" w:tplc="B4D84572">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23E409B1"/>
    <w:multiLevelType w:val="multilevel"/>
    <w:tmpl w:val="D4987FD4"/>
    <w:styleLink w:val="22"/>
    <w:lvl w:ilvl="0">
      <w:start w:val="5"/>
      <w:numFmt w:val="decimal"/>
      <w:lvlText w:val="%1"/>
      <w:lvlJc w:val="left"/>
      <w:pPr>
        <w:tabs>
          <w:tab w:val="num" w:pos="975"/>
        </w:tabs>
        <w:ind w:left="975" w:hanging="975"/>
      </w:pPr>
      <w:rPr>
        <w:rFonts w:ascii="Times New Roman" w:hAnsi="Times New Roman" w:cs="Times New Roman"/>
        <w:b/>
        <w:sz w:val="24"/>
        <w:szCs w:val="24"/>
      </w:rPr>
    </w:lvl>
    <w:lvl w:ilvl="1">
      <w:start w:val="2"/>
      <w:numFmt w:val="decimal"/>
      <w:lvlText w:val="%1.%2"/>
      <w:lvlJc w:val="left"/>
      <w:pPr>
        <w:tabs>
          <w:tab w:val="num" w:pos="1335"/>
        </w:tabs>
        <w:ind w:left="1335" w:hanging="975"/>
      </w:pPr>
      <w:rPr>
        <w:rFonts w:cs="Times New Roman" w:hint="default"/>
      </w:rPr>
    </w:lvl>
    <w:lvl w:ilvl="2">
      <w:start w:val="1"/>
      <w:numFmt w:val="decimal"/>
      <w:lvlText w:val="%1.%2.%3"/>
      <w:lvlJc w:val="left"/>
      <w:pPr>
        <w:tabs>
          <w:tab w:val="num" w:pos="2235"/>
        </w:tabs>
        <w:ind w:left="2235" w:hanging="975"/>
      </w:pPr>
      <w:rPr>
        <w:rFonts w:cs="Times New Roman"/>
        <w:b/>
        <w:i/>
        <w:sz w:val="24"/>
      </w:rPr>
    </w:lvl>
    <w:lvl w:ilvl="3">
      <w:start w:val="1"/>
      <w:numFmt w:val="decimal"/>
      <w:lvlText w:val="%1.%2.%3.%4"/>
      <w:lvlJc w:val="left"/>
      <w:pPr>
        <w:tabs>
          <w:tab w:val="num" w:pos="1695"/>
        </w:tabs>
        <w:ind w:left="1695" w:hanging="975"/>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15:restartNumberingAfterBreak="0">
    <w:nsid w:val="261F1CB1"/>
    <w:multiLevelType w:val="hybridMultilevel"/>
    <w:tmpl w:val="96560980"/>
    <w:styleLink w:val="111"/>
    <w:lvl w:ilvl="0" w:tplc="7E0AB52A">
      <w:start w:val="1"/>
      <w:numFmt w:val="russianLower"/>
      <w:pStyle w:val="ab"/>
      <w:lvlText w:val="%1)"/>
      <w:lvlJc w:val="left"/>
      <w:pPr>
        <w:ind w:left="1571" w:hanging="360"/>
      </w:pPr>
      <w:rPr>
        <w:rFonts w:hint="default"/>
        <w:sz w:val="28"/>
      </w:rPr>
    </w:lvl>
    <w:lvl w:ilvl="1" w:tplc="539CFB16">
      <w:start w:val="1"/>
      <w:numFmt w:val="lowerLetter"/>
      <w:lvlText w:val="%2."/>
      <w:lvlJc w:val="left"/>
      <w:pPr>
        <w:ind w:left="2291" w:hanging="360"/>
      </w:pPr>
    </w:lvl>
    <w:lvl w:ilvl="2" w:tplc="193A1B8E" w:tentative="1">
      <w:start w:val="1"/>
      <w:numFmt w:val="lowerRoman"/>
      <w:lvlText w:val="%3."/>
      <w:lvlJc w:val="right"/>
      <w:pPr>
        <w:ind w:left="3011" w:hanging="180"/>
      </w:pPr>
    </w:lvl>
    <w:lvl w:ilvl="3" w:tplc="724C4C18" w:tentative="1">
      <w:start w:val="1"/>
      <w:numFmt w:val="decimal"/>
      <w:lvlText w:val="%4."/>
      <w:lvlJc w:val="left"/>
      <w:pPr>
        <w:ind w:left="3731" w:hanging="360"/>
      </w:pPr>
    </w:lvl>
    <w:lvl w:ilvl="4" w:tplc="C46C0C74" w:tentative="1">
      <w:start w:val="1"/>
      <w:numFmt w:val="lowerLetter"/>
      <w:lvlText w:val="%5."/>
      <w:lvlJc w:val="left"/>
      <w:pPr>
        <w:ind w:left="4451" w:hanging="360"/>
      </w:pPr>
    </w:lvl>
    <w:lvl w:ilvl="5" w:tplc="17600992" w:tentative="1">
      <w:start w:val="1"/>
      <w:numFmt w:val="lowerRoman"/>
      <w:lvlText w:val="%6."/>
      <w:lvlJc w:val="right"/>
      <w:pPr>
        <w:ind w:left="5171" w:hanging="180"/>
      </w:pPr>
    </w:lvl>
    <w:lvl w:ilvl="6" w:tplc="A51A5EAA" w:tentative="1">
      <w:start w:val="1"/>
      <w:numFmt w:val="decimal"/>
      <w:lvlText w:val="%7."/>
      <w:lvlJc w:val="left"/>
      <w:pPr>
        <w:ind w:left="5891" w:hanging="360"/>
      </w:pPr>
    </w:lvl>
    <w:lvl w:ilvl="7" w:tplc="27F8A46E" w:tentative="1">
      <w:start w:val="1"/>
      <w:numFmt w:val="lowerLetter"/>
      <w:lvlText w:val="%8."/>
      <w:lvlJc w:val="left"/>
      <w:pPr>
        <w:ind w:left="6611" w:hanging="360"/>
      </w:pPr>
    </w:lvl>
    <w:lvl w:ilvl="8" w:tplc="8FA8B570" w:tentative="1">
      <w:start w:val="1"/>
      <w:numFmt w:val="lowerRoman"/>
      <w:lvlText w:val="%9."/>
      <w:lvlJc w:val="right"/>
      <w:pPr>
        <w:ind w:left="7331" w:hanging="180"/>
      </w:pPr>
    </w:lvl>
  </w:abstractNum>
  <w:abstractNum w:abstractNumId="33" w15:restartNumberingAfterBreak="0">
    <w:nsid w:val="28101B1A"/>
    <w:multiLevelType w:val="hybridMultilevel"/>
    <w:tmpl w:val="559E2110"/>
    <w:lvl w:ilvl="0" w:tplc="70C6C230">
      <w:start w:val="1"/>
      <w:numFmt w:val="decimal"/>
      <w:pStyle w:val="21"/>
      <w:lvlText w:val="%1 "/>
      <w:lvlJc w:val="left"/>
      <w:pPr>
        <w:tabs>
          <w:tab w:val="num" w:pos="1049"/>
        </w:tabs>
        <w:ind w:left="1049" w:hanging="36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8F456DA"/>
    <w:multiLevelType w:val="hybridMultilevel"/>
    <w:tmpl w:val="68B6920A"/>
    <w:lvl w:ilvl="0" w:tplc="54243FFE">
      <w:start w:val="1"/>
      <w:numFmt w:val="decimal"/>
      <w:lvlText w:val="3.%1 "/>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5" w15:restartNumberingAfterBreak="0">
    <w:nsid w:val="2B046C0F"/>
    <w:multiLevelType w:val="hybridMultilevel"/>
    <w:tmpl w:val="7E0ADE44"/>
    <w:lvl w:ilvl="0" w:tplc="B588976C">
      <w:start w:val="1"/>
      <w:numFmt w:val="decimal"/>
      <w:pStyle w:val="30"/>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B2F6508"/>
    <w:multiLevelType w:val="hybridMultilevel"/>
    <w:tmpl w:val="84C2675E"/>
    <w:lvl w:ilvl="0" w:tplc="52A4E46E">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52A4E46E"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7" w15:restartNumberingAfterBreak="0">
    <w:nsid w:val="2BA92FC8"/>
    <w:multiLevelType w:val="hybridMultilevel"/>
    <w:tmpl w:val="7A082562"/>
    <w:lvl w:ilvl="0" w:tplc="68FCFEF6">
      <w:start w:val="1"/>
      <w:numFmt w:val="decimal"/>
      <w:pStyle w:val="14"/>
      <w:lvlText w:val="%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2C557F61"/>
    <w:multiLevelType w:val="hybridMultilevel"/>
    <w:tmpl w:val="6764E6CE"/>
    <w:lvl w:ilvl="0" w:tplc="DE74BD72">
      <w:start w:val="1"/>
      <w:numFmt w:val="decimal"/>
      <w:pStyle w:val="ac"/>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DF9737B"/>
    <w:multiLevelType w:val="multilevel"/>
    <w:tmpl w:val="87401D52"/>
    <w:lvl w:ilvl="0">
      <w:start w:val="1"/>
      <w:numFmt w:val="decimal"/>
      <w:pStyle w:val="MMTopic1"/>
      <w:suff w:val="space"/>
      <w:lvlText w:val="%1"/>
      <w:lvlJc w:val="left"/>
      <w:pPr>
        <w:tabs>
          <w:tab w:val="num" w:pos="360"/>
        </w:tabs>
      </w:pPr>
      <w:rPr>
        <w:rFonts w:cs="Times New Roman"/>
      </w:rPr>
    </w:lvl>
    <w:lvl w:ilvl="1">
      <w:start w:val="1"/>
      <w:numFmt w:val="decimal"/>
      <w:pStyle w:val="MMTopic2"/>
      <w:suff w:val="space"/>
      <w:lvlText w:val="%1.%2"/>
      <w:lvlJc w:val="left"/>
      <w:pPr>
        <w:tabs>
          <w:tab w:val="num" w:pos="720"/>
        </w:tabs>
      </w:pPr>
      <w:rPr>
        <w:rFonts w:cs="Times New Roman"/>
      </w:rPr>
    </w:lvl>
    <w:lvl w:ilvl="2">
      <w:start w:val="1"/>
      <w:numFmt w:val="decimal"/>
      <w:suff w:val="space"/>
      <w:lvlText w:val="%1.%2.%3"/>
      <w:lvlJc w:val="left"/>
      <w:pPr>
        <w:tabs>
          <w:tab w:val="num" w:pos="1080"/>
        </w:tabs>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30A31BE0"/>
    <w:multiLevelType w:val="multilevel"/>
    <w:tmpl w:val="FBE88264"/>
    <w:lvl w:ilvl="0">
      <w:start w:val="1"/>
      <w:numFmt w:val="decimal"/>
      <w:lvlText w:val="%1"/>
      <w:lvlJc w:val="left"/>
      <w:pPr>
        <w:tabs>
          <w:tab w:val="num" w:pos="927"/>
        </w:tabs>
        <w:ind w:left="432" w:firstLine="135"/>
      </w:pPr>
    </w:lvl>
    <w:lvl w:ilvl="1">
      <w:start w:val="1"/>
      <w:numFmt w:val="decimal"/>
      <w:lvlText w:val="%1.%2"/>
      <w:lvlJc w:val="left"/>
      <w:pPr>
        <w:tabs>
          <w:tab w:val="num" w:pos="1287"/>
        </w:tabs>
        <w:ind w:left="576" w:hanging="9"/>
      </w:pPr>
    </w:lvl>
    <w:lvl w:ilvl="2">
      <w:start w:val="1"/>
      <w:numFmt w:val="decimal"/>
      <w:lvlText w:val="%1.%2.%3"/>
      <w:lvlJc w:val="left"/>
      <w:pPr>
        <w:tabs>
          <w:tab w:val="num" w:pos="1287"/>
        </w:tabs>
        <w:ind w:left="0" w:firstLine="567"/>
      </w:pPr>
    </w:lvl>
    <w:lvl w:ilvl="3">
      <w:start w:val="1"/>
      <w:numFmt w:val="decimal"/>
      <w:pStyle w:val="23"/>
      <w:lvlText w:val="%1.%2.%3.%4"/>
      <w:lvlJc w:val="left"/>
      <w:pPr>
        <w:tabs>
          <w:tab w:val="num" w:pos="1647"/>
        </w:tabs>
        <w:ind w:left="0" w:firstLine="567"/>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3426531E"/>
    <w:multiLevelType w:val="hybridMultilevel"/>
    <w:tmpl w:val="51360798"/>
    <w:lvl w:ilvl="0" w:tplc="D1DEB906">
      <w:start w:val="1"/>
      <w:numFmt w:val="bullet"/>
      <w:pStyle w:val="a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4A30419"/>
    <w:multiLevelType w:val="hybridMultilevel"/>
    <w:tmpl w:val="C21C5AA6"/>
    <w:lvl w:ilvl="0" w:tplc="94CE0E68">
      <w:start w:val="1"/>
      <w:numFmt w:val="bullet"/>
      <w:pStyle w:val="ae"/>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34E02150"/>
    <w:multiLevelType w:val="multilevel"/>
    <w:tmpl w:val="F2BA5208"/>
    <w:lvl w:ilvl="0">
      <w:start w:val="1"/>
      <w:numFmt w:val="decimal"/>
      <w:pStyle w:val="af"/>
      <w:suff w:val="space"/>
      <w:lvlText w:val="%1."/>
      <w:lvlJc w:val="left"/>
      <w:pPr>
        <w:ind w:left="131" w:firstLine="666"/>
      </w:pPr>
      <w:rPr>
        <w:rFonts w:ascii="Arial" w:hAnsi="Arial" w:cs="Times New Roman" w:hint="default"/>
        <w:b/>
        <w:i w:val="0"/>
        <w:color w:val="auto"/>
        <w:sz w:val="24"/>
      </w:rPr>
    </w:lvl>
    <w:lvl w:ilvl="1">
      <w:start w:val="1"/>
      <w:numFmt w:val="decimal"/>
      <w:pStyle w:val="24"/>
      <w:isLgl/>
      <w:suff w:val="space"/>
      <w:lvlText w:val="%1.%2."/>
      <w:lvlJc w:val="left"/>
      <w:pPr>
        <w:ind w:firstLine="720"/>
      </w:pPr>
      <w:rPr>
        <w:rFonts w:ascii="Arial" w:hAnsi="Arial" w:cs="Times New Roman" w:hint="default"/>
        <w:b w:val="0"/>
        <w:i w:val="0"/>
        <w:sz w:val="24"/>
      </w:rPr>
    </w:lvl>
    <w:lvl w:ilvl="2">
      <w:start w:val="1"/>
      <w:numFmt w:val="decimal"/>
      <w:isLgl/>
      <w:suff w:val="space"/>
      <w:lvlText w:val="%1.%2.%3."/>
      <w:lvlJc w:val="left"/>
      <w:pPr>
        <w:ind w:left="131" w:firstLine="720"/>
      </w:pPr>
      <w:rPr>
        <w:rFonts w:ascii="Arial" w:hAnsi="Arial" w:cs="Times New Roman" w:hint="default"/>
        <w:sz w:val="24"/>
      </w:rPr>
    </w:lvl>
    <w:lvl w:ilvl="3">
      <w:start w:val="1"/>
      <w:numFmt w:val="decimal"/>
      <w:pStyle w:val="af0"/>
      <w:isLgl/>
      <w:suff w:val="space"/>
      <w:lvlText w:val="%1.%2.%3.%4."/>
      <w:lvlJc w:val="left"/>
      <w:pPr>
        <w:ind w:left="131" w:firstLine="720"/>
      </w:pPr>
      <w:rPr>
        <w:rFonts w:cs="Times New Roman" w:hint="default"/>
      </w:rPr>
    </w:lvl>
    <w:lvl w:ilvl="4">
      <w:start w:val="1"/>
      <w:numFmt w:val="decimal"/>
      <w:isLgl/>
      <w:suff w:val="space"/>
      <w:lvlText w:val="%1.%2.%3.%4.%5."/>
      <w:lvlJc w:val="left"/>
      <w:pPr>
        <w:ind w:left="131" w:firstLine="720"/>
      </w:pPr>
      <w:rPr>
        <w:rFonts w:cs="Times New Roman" w:hint="default"/>
      </w:rPr>
    </w:lvl>
    <w:lvl w:ilvl="5">
      <w:start w:val="1"/>
      <w:numFmt w:val="decimal"/>
      <w:isLgl/>
      <w:lvlText w:val="%1.%2.%3.%4.%5.%6."/>
      <w:lvlJc w:val="left"/>
      <w:pPr>
        <w:tabs>
          <w:tab w:val="num" w:pos="1724"/>
        </w:tabs>
        <w:ind w:left="1724" w:hanging="1080"/>
      </w:pPr>
      <w:rPr>
        <w:rFonts w:cs="Times New Roman" w:hint="default"/>
      </w:rPr>
    </w:lvl>
    <w:lvl w:ilvl="6">
      <w:start w:val="1"/>
      <w:numFmt w:val="decimal"/>
      <w:isLgl/>
      <w:lvlText w:val="%1.%2.%3.%4.%5.%6.%7."/>
      <w:lvlJc w:val="left"/>
      <w:pPr>
        <w:tabs>
          <w:tab w:val="num" w:pos="1724"/>
        </w:tabs>
        <w:ind w:left="1724" w:hanging="1080"/>
      </w:pPr>
      <w:rPr>
        <w:rFonts w:cs="Times New Roman" w:hint="default"/>
      </w:rPr>
    </w:lvl>
    <w:lvl w:ilvl="7">
      <w:start w:val="1"/>
      <w:numFmt w:val="decimal"/>
      <w:isLgl/>
      <w:lvlText w:val="%1.%2.%3.%4.%5.%6.%7.%8."/>
      <w:lvlJc w:val="left"/>
      <w:pPr>
        <w:tabs>
          <w:tab w:val="num" w:pos="2084"/>
        </w:tabs>
        <w:ind w:left="2084" w:hanging="1440"/>
      </w:pPr>
      <w:rPr>
        <w:rFonts w:cs="Times New Roman" w:hint="default"/>
      </w:rPr>
    </w:lvl>
    <w:lvl w:ilvl="8">
      <w:start w:val="1"/>
      <w:numFmt w:val="decimal"/>
      <w:isLgl/>
      <w:lvlText w:val="%1.%2.%3.%4.%5.%6.%7.%8.%9."/>
      <w:lvlJc w:val="left"/>
      <w:pPr>
        <w:tabs>
          <w:tab w:val="num" w:pos="2084"/>
        </w:tabs>
        <w:ind w:left="2084" w:hanging="1440"/>
      </w:pPr>
      <w:rPr>
        <w:rFonts w:cs="Times New Roman" w:hint="default"/>
      </w:rPr>
    </w:lvl>
  </w:abstractNum>
  <w:abstractNum w:abstractNumId="44" w15:restartNumberingAfterBreak="0">
    <w:nsid w:val="356365C7"/>
    <w:multiLevelType w:val="hybridMultilevel"/>
    <w:tmpl w:val="B290D8C4"/>
    <w:lvl w:ilvl="0" w:tplc="F1F4B6E2">
      <w:start w:val="1"/>
      <w:numFmt w:val="decimal"/>
      <w:pStyle w:val="Listnum"/>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35CD3A0E"/>
    <w:multiLevelType w:val="multilevel"/>
    <w:tmpl w:val="DB8C10C6"/>
    <w:lvl w:ilvl="0">
      <w:start w:val="1"/>
      <w:numFmt w:val="decimal"/>
      <w:suff w:val="space"/>
      <w:lvlText w:val="%1."/>
      <w:lvlJc w:val="left"/>
      <w:pPr>
        <w:ind w:left="1134" w:hanging="283"/>
      </w:pPr>
    </w:lvl>
    <w:lvl w:ilvl="1">
      <w:start w:val="1"/>
      <w:numFmt w:val="decimal"/>
      <w:suff w:val="space"/>
      <w:lvlText w:val="%1.%2."/>
      <w:lvlJc w:val="left"/>
      <w:pPr>
        <w:ind w:left="1418" w:hanging="284"/>
      </w:pPr>
    </w:lvl>
    <w:lvl w:ilvl="2">
      <w:start w:val="1"/>
      <w:numFmt w:val="decimal"/>
      <w:suff w:val="space"/>
      <w:lvlText w:val="%1.%2.%3."/>
      <w:lvlJc w:val="left"/>
      <w:pPr>
        <w:ind w:left="1701" w:hanging="283"/>
      </w:pPr>
    </w:lvl>
    <w:lvl w:ilvl="3">
      <w:start w:val="1"/>
      <w:numFmt w:val="decimal"/>
      <w:suff w:val="space"/>
      <w:lvlText w:val="%1.%2.%3.%4."/>
      <w:lvlJc w:val="left"/>
      <w:pPr>
        <w:ind w:left="1985" w:hanging="284"/>
      </w:pPr>
    </w:lvl>
    <w:lvl w:ilvl="4">
      <w:start w:val="1"/>
      <w:numFmt w:val="decimal"/>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6"/>
      <w:suff w:val="space"/>
      <w:lvlText w:val="%1.%2.%3.%4.%5.%6.%7.%8."/>
      <w:lvlJc w:val="left"/>
      <w:pPr>
        <w:ind w:left="3119" w:hanging="284"/>
      </w:pPr>
    </w:lvl>
    <w:lvl w:ilvl="8">
      <w:start w:val="1"/>
      <w:numFmt w:val="decimal"/>
      <w:pStyle w:val="7"/>
      <w:suff w:val="space"/>
      <w:lvlText w:val="%1.%2.%3.%4.%5.%6.%7.%8.%9."/>
      <w:lvlJc w:val="left"/>
      <w:pPr>
        <w:ind w:left="3402" w:hanging="283"/>
      </w:pPr>
    </w:lvl>
  </w:abstractNum>
  <w:abstractNum w:abstractNumId="46" w15:restartNumberingAfterBreak="0">
    <w:nsid w:val="37185DD8"/>
    <w:multiLevelType w:val="singleLevel"/>
    <w:tmpl w:val="46323BFA"/>
    <w:lvl w:ilvl="0">
      <w:start w:val="1"/>
      <w:numFmt w:val="decimal"/>
      <w:pStyle w:val="af1"/>
      <w:lvlText w:val="%1)"/>
      <w:lvlJc w:val="left"/>
      <w:pPr>
        <w:tabs>
          <w:tab w:val="num" w:pos="964"/>
        </w:tabs>
        <w:ind w:firstLine="709"/>
      </w:pPr>
      <w:rPr>
        <w:rFonts w:ascii="Calibri" w:hAnsi="Calibri" w:cs="Times New Roman" w:hint="default"/>
        <w:b w:val="0"/>
        <w:i w:val="0"/>
        <w:sz w:val="22"/>
        <w:szCs w:val="22"/>
      </w:rPr>
    </w:lvl>
  </w:abstractNum>
  <w:abstractNum w:abstractNumId="47" w15:restartNumberingAfterBreak="0">
    <w:nsid w:val="389D12D9"/>
    <w:multiLevelType w:val="hybridMultilevel"/>
    <w:tmpl w:val="FFE6B76E"/>
    <w:lvl w:ilvl="0" w:tplc="E4F2D522">
      <w:start w:val="1"/>
      <w:numFmt w:val="decimal"/>
      <w:lvlText w:val="3.%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3FCC48D7"/>
    <w:multiLevelType w:val="multilevel"/>
    <w:tmpl w:val="8CB22F7E"/>
    <w:lvl w:ilvl="0">
      <w:numFmt w:val="none"/>
      <w:pStyle w:val="af2"/>
      <w:lvlText w:val=""/>
      <w:lvlJc w:val="left"/>
      <w:pPr>
        <w:tabs>
          <w:tab w:val="num" w:pos="360"/>
        </w:tabs>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15:restartNumberingAfterBreak="0">
    <w:nsid w:val="402B6177"/>
    <w:multiLevelType w:val="hybridMultilevel"/>
    <w:tmpl w:val="5E1E333E"/>
    <w:lvl w:ilvl="0" w:tplc="46F476C2">
      <w:start w:val="1"/>
      <w:numFmt w:val="russianLower"/>
      <w:pStyle w:val="15"/>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0" w15:restartNumberingAfterBreak="0">
    <w:nsid w:val="43D16CA4"/>
    <w:multiLevelType w:val="hybridMultilevel"/>
    <w:tmpl w:val="52340996"/>
    <w:styleLink w:val="210"/>
    <w:lvl w:ilvl="0" w:tplc="52A4E46E">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1" w15:restartNumberingAfterBreak="0">
    <w:nsid w:val="44484300"/>
    <w:multiLevelType w:val="hybridMultilevel"/>
    <w:tmpl w:val="3D7C44F2"/>
    <w:lvl w:ilvl="0" w:tplc="A69E778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pStyle w:val="50"/>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E071F4"/>
    <w:multiLevelType w:val="multilevel"/>
    <w:tmpl w:val="32A2ED12"/>
    <w:lvl w:ilvl="0">
      <w:start w:val="1"/>
      <w:numFmt w:val="decimal"/>
      <w:suff w:val="space"/>
      <w:lvlText w:val="%1."/>
      <w:lvlJc w:val="left"/>
      <w:rPr>
        <w:rFonts w:ascii="Times New Roman" w:hAnsi="Times New Roman" w:cs="Times New Roman" w:hint="default"/>
        <w:b/>
        <w:i w:val="0"/>
        <w:sz w:val="30"/>
        <w:szCs w:val="30"/>
      </w:rPr>
    </w:lvl>
    <w:lvl w:ilvl="1">
      <w:start w:val="1"/>
      <w:numFmt w:val="decimal"/>
      <w:pStyle w:val="25"/>
      <w:suff w:val="space"/>
      <w:lvlText w:val="%1.%2."/>
      <w:lvlJc w:val="left"/>
      <w:pPr>
        <w:ind w:firstLine="510"/>
      </w:pPr>
      <w:rPr>
        <w:rFonts w:ascii="Calibri" w:hAnsi="Calibri" w:cs="Times New Roman" w:hint="default"/>
        <w:b w:val="0"/>
        <w:i w:val="0"/>
        <w:sz w:val="28"/>
        <w:szCs w:val="28"/>
      </w:rPr>
    </w:lvl>
    <w:lvl w:ilvl="2">
      <w:start w:val="1"/>
      <w:numFmt w:val="decimal"/>
      <w:suff w:val="space"/>
      <w:lvlText w:val="%1.%2.%3"/>
      <w:lvlJc w:val="left"/>
      <w:pPr>
        <w:ind w:firstLine="709"/>
      </w:pPr>
      <w:rPr>
        <w:rFonts w:ascii="Times New Roman" w:hAnsi="Times New Roman" w:cs="Times New Roman" w:hint="default"/>
        <w:b/>
        <w:i w:val="0"/>
        <w:sz w:val="26"/>
        <w:szCs w:val="26"/>
      </w:rPr>
    </w:lvl>
    <w:lvl w:ilvl="3">
      <w:start w:val="1"/>
      <w:numFmt w:val="decimal"/>
      <w:suff w:val="space"/>
      <w:lvlText w:val="%1.%2.%3.%4."/>
      <w:lvlJc w:val="left"/>
      <w:pPr>
        <w:ind w:firstLine="709"/>
      </w:pPr>
      <w:rPr>
        <w:rFonts w:ascii="Times New Roman" w:hAnsi="Times New Roman" w:cs="Times New Roman" w:hint="default"/>
        <w:b/>
        <w:i w:val="0"/>
        <w:sz w:val="26"/>
      </w:rPr>
    </w:lvl>
    <w:lvl w:ilvl="4">
      <w:start w:val="1"/>
      <w:numFmt w:val="decimal"/>
      <w:lvlText w:val="%1.%2.%3.%4.%5."/>
      <w:lvlJc w:val="left"/>
      <w:pPr>
        <w:tabs>
          <w:tab w:val="num" w:pos="3382"/>
        </w:tabs>
        <w:ind w:left="2374" w:hanging="792"/>
      </w:pPr>
      <w:rPr>
        <w:rFonts w:cs="Times New Roman" w:hint="default"/>
      </w:rPr>
    </w:lvl>
    <w:lvl w:ilvl="5">
      <w:start w:val="1"/>
      <w:numFmt w:val="decimal"/>
      <w:lvlText w:val="%1.%2.%3.%4.%5.%6."/>
      <w:lvlJc w:val="left"/>
      <w:pPr>
        <w:tabs>
          <w:tab w:val="num" w:pos="4102"/>
        </w:tabs>
        <w:ind w:left="2878" w:hanging="936"/>
      </w:pPr>
      <w:rPr>
        <w:rFonts w:cs="Times New Roman" w:hint="default"/>
      </w:rPr>
    </w:lvl>
    <w:lvl w:ilvl="6">
      <w:start w:val="1"/>
      <w:numFmt w:val="decimal"/>
      <w:lvlText w:val="%1.%2.%3.%4.%5.%6.%7."/>
      <w:lvlJc w:val="left"/>
      <w:pPr>
        <w:tabs>
          <w:tab w:val="num" w:pos="4822"/>
        </w:tabs>
        <w:ind w:left="3382" w:hanging="1080"/>
      </w:pPr>
      <w:rPr>
        <w:rFonts w:cs="Times New Roman" w:hint="default"/>
      </w:rPr>
    </w:lvl>
    <w:lvl w:ilvl="7">
      <w:start w:val="1"/>
      <w:numFmt w:val="decimal"/>
      <w:lvlText w:val="%1.%2.%3.%4.%5.%6.%7.%8."/>
      <w:lvlJc w:val="left"/>
      <w:pPr>
        <w:tabs>
          <w:tab w:val="num" w:pos="5182"/>
        </w:tabs>
        <w:ind w:left="3886" w:hanging="1224"/>
      </w:pPr>
      <w:rPr>
        <w:rFonts w:cs="Times New Roman" w:hint="default"/>
      </w:rPr>
    </w:lvl>
    <w:lvl w:ilvl="8">
      <w:start w:val="1"/>
      <w:numFmt w:val="decimal"/>
      <w:lvlText w:val="%1.%2.%3.%4.%5.%6.%7.%8.%9."/>
      <w:lvlJc w:val="left"/>
      <w:pPr>
        <w:tabs>
          <w:tab w:val="num" w:pos="5902"/>
        </w:tabs>
        <w:ind w:left="4462" w:hanging="1440"/>
      </w:pPr>
      <w:rPr>
        <w:rFonts w:cs="Times New Roman" w:hint="default"/>
      </w:rPr>
    </w:lvl>
  </w:abstractNum>
  <w:abstractNum w:abstractNumId="53" w15:restartNumberingAfterBreak="0">
    <w:nsid w:val="477773D9"/>
    <w:multiLevelType w:val="hybridMultilevel"/>
    <w:tmpl w:val="3CA605C2"/>
    <w:lvl w:ilvl="0" w:tplc="0419000F">
      <w:start w:val="1"/>
      <w:numFmt w:val="decimal"/>
      <w:pStyle w:val="4"/>
      <w:lvlText w:val="%1."/>
      <w:lvlJc w:val="left"/>
      <w:pPr>
        <w:tabs>
          <w:tab w:val="num" w:pos="0"/>
        </w:tabs>
      </w:pPr>
      <w:rPr>
        <w:rFonts w:cs="Times New Roman" w:hint="default"/>
      </w:rPr>
    </w:lvl>
    <w:lvl w:ilvl="1" w:tplc="DCB24A32">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4" w15:restartNumberingAfterBreak="0">
    <w:nsid w:val="49410C2D"/>
    <w:multiLevelType w:val="hybridMultilevel"/>
    <w:tmpl w:val="9BD817C0"/>
    <w:lvl w:ilvl="0" w:tplc="0E9A7BCC">
      <w:start w:val="1"/>
      <w:numFmt w:val="decimal"/>
      <w:pStyle w:val="af3"/>
      <w:lvlText w:val="%1) "/>
      <w:lvlJc w:val="left"/>
      <w:pPr>
        <w:tabs>
          <w:tab w:val="num" w:pos="1134"/>
        </w:tabs>
        <w:ind w:left="1134" w:hanging="425"/>
      </w:pPr>
      <w:rPr>
        <w:rFonts w:hint="default"/>
      </w:rPr>
    </w:lvl>
    <w:lvl w:ilvl="1" w:tplc="04190019" w:tentative="1">
      <w:start w:val="1"/>
      <w:numFmt w:val="lowerLetter"/>
      <w:lvlText w:val="%2."/>
      <w:lvlJc w:val="left"/>
      <w:pPr>
        <w:tabs>
          <w:tab w:val="num" w:pos="2120"/>
        </w:tabs>
        <w:ind w:left="2120" w:hanging="360"/>
      </w:pPr>
    </w:lvl>
    <w:lvl w:ilvl="2" w:tplc="0419001B" w:tentative="1">
      <w:start w:val="1"/>
      <w:numFmt w:val="lowerRoman"/>
      <w:pStyle w:val="31"/>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55" w15:restartNumberingAfterBreak="0">
    <w:nsid w:val="4A8A4C0B"/>
    <w:multiLevelType w:val="hybridMultilevel"/>
    <w:tmpl w:val="D72E8A3A"/>
    <w:lvl w:ilvl="0" w:tplc="6246857A">
      <w:start w:val="1"/>
      <w:numFmt w:val="bullet"/>
      <w:pStyle w:val="Tablelistdef"/>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BA36566"/>
    <w:multiLevelType w:val="singleLevel"/>
    <w:tmpl w:val="F69C749E"/>
    <w:lvl w:ilvl="0">
      <w:start w:val="1"/>
      <w:numFmt w:val="decimal"/>
      <w:pStyle w:val="af4"/>
      <w:lvlText w:val="%1)"/>
      <w:lvlJc w:val="left"/>
      <w:pPr>
        <w:tabs>
          <w:tab w:val="num" w:pos="1077"/>
        </w:tabs>
        <w:ind w:left="1077" w:hanging="368"/>
      </w:pPr>
      <w:rPr>
        <w:rFonts w:hint="default"/>
      </w:rPr>
    </w:lvl>
  </w:abstractNum>
  <w:abstractNum w:abstractNumId="58" w15:restartNumberingAfterBreak="0">
    <w:nsid w:val="4DB4341B"/>
    <w:multiLevelType w:val="multilevel"/>
    <w:tmpl w:val="AF640BE8"/>
    <w:lvl w:ilvl="0">
      <w:numFmt w:val="none"/>
      <w:pStyle w:val="af5"/>
      <w:suff w:val="space"/>
      <w:lvlText w:val="-"/>
      <w:lvlJc w:val="left"/>
      <w:pPr>
        <w:ind w:left="0" w:firstLine="709"/>
      </w:pPr>
      <w:rPr>
        <w:rFonts w:hint="default"/>
      </w:rPr>
    </w:lvl>
    <w:lvl w:ilvl="1">
      <w:start w:val="1"/>
      <w:numFmt w:val="decimal"/>
      <w:suff w:val="space"/>
      <w:lvlText w:val="%1.%2"/>
      <w:lvlJc w:val="left"/>
      <w:pPr>
        <w:ind w:left="5672" w:firstLine="0"/>
      </w:pPr>
      <w:rPr>
        <w:rFonts w:hint="default"/>
      </w:rPr>
    </w:lvl>
    <w:lvl w:ilvl="2">
      <w:start w:val="1"/>
      <w:numFmt w:val="decimal"/>
      <w:suff w:val="space"/>
      <w:lvlText w:val="%1.%2.%3"/>
      <w:lvlJc w:val="left"/>
      <w:pPr>
        <w:ind w:left="7090" w:firstLine="0"/>
      </w:pPr>
      <w:rPr>
        <w:rFonts w:hint="default"/>
      </w:rPr>
    </w:lvl>
    <w:lvl w:ilvl="3">
      <w:start w:val="1"/>
      <w:numFmt w:val="decimal"/>
      <w:suff w:val="space"/>
      <w:lvlText w:val="%1.%2.%3.%4"/>
      <w:lvlJc w:val="left"/>
      <w:pPr>
        <w:ind w:left="14490" w:hanging="648"/>
      </w:pPr>
      <w:rPr>
        <w:rFonts w:hint="default"/>
      </w:rPr>
    </w:lvl>
    <w:lvl w:ilvl="4">
      <w:start w:val="1"/>
      <w:numFmt w:val="decimal"/>
      <w:suff w:val="space"/>
      <w:lvlText w:val="%1.%2.%3.%4.%5"/>
      <w:lvlJc w:val="left"/>
      <w:pPr>
        <w:ind w:left="1418" w:firstLine="0"/>
      </w:pPr>
      <w:rPr>
        <w:rFonts w:hint="default"/>
      </w:rPr>
    </w:lvl>
    <w:lvl w:ilvl="5">
      <w:start w:val="1"/>
      <w:numFmt w:val="decimal"/>
      <w:suff w:val="space"/>
      <w:lvlText w:val="%1.%2.%3.%4.%5.%6"/>
      <w:lvlJc w:val="left"/>
      <w:pPr>
        <w:ind w:left="3545" w:firstLine="0"/>
      </w:pPr>
      <w:rPr>
        <w:rFonts w:hint="default"/>
      </w:rPr>
    </w:lvl>
    <w:lvl w:ilvl="6">
      <w:start w:val="1"/>
      <w:numFmt w:val="decimal"/>
      <w:lvlText w:val="%1.%2.%3.%4.%5.%6.%7."/>
      <w:lvlJc w:val="left"/>
      <w:pPr>
        <w:tabs>
          <w:tab w:val="num" w:pos="17082"/>
        </w:tabs>
        <w:ind w:left="16002" w:hanging="1080"/>
      </w:pPr>
      <w:rPr>
        <w:rFonts w:hint="default"/>
      </w:rPr>
    </w:lvl>
    <w:lvl w:ilvl="7">
      <w:start w:val="1"/>
      <w:numFmt w:val="decimal"/>
      <w:lvlText w:val="%1.%2.%3.%4.%5.%6.%7.%8."/>
      <w:lvlJc w:val="left"/>
      <w:pPr>
        <w:tabs>
          <w:tab w:val="num" w:pos="17442"/>
        </w:tabs>
        <w:ind w:left="16506" w:hanging="1224"/>
      </w:pPr>
      <w:rPr>
        <w:rFonts w:hint="default"/>
      </w:rPr>
    </w:lvl>
    <w:lvl w:ilvl="8">
      <w:start w:val="1"/>
      <w:numFmt w:val="decimal"/>
      <w:lvlText w:val="%1.%2.%3.%4.%5.%6.%7.%8.%9."/>
      <w:lvlJc w:val="left"/>
      <w:pPr>
        <w:tabs>
          <w:tab w:val="num" w:pos="18162"/>
        </w:tabs>
        <w:ind w:left="17082" w:hanging="1440"/>
      </w:pPr>
      <w:rPr>
        <w:rFonts w:hint="default"/>
      </w:rPr>
    </w:lvl>
  </w:abstractNum>
  <w:abstractNum w:abstractNumId="59" w15:restartNumberingAfterBreak="0">
    <w:nsid w:val="4E167653"/>
    <w:multiLevelType w:val="multilevel"/>
    <w:tmpl w:val="8EEEBDDA"/>
    <w:lvl w:ilvl="0">
      <w:start w:val="1"/>
      <w:numFmt w:val="decimal"/>
      <w:pStyle w:val="af6"/>
      <w:suff w:val="space"/>
      <w:lvlText w:val="%1 "/>
      <w:lvlJc w:val="left"/>
      <w:pPr>
        <w:ind w:firstLine="851"/>
      </w:pPr>
      <w:rPr>
        <w:rFonts w:cs="Times New Roman" w:hint="default"/>
      </w:rPr>
    </w:lvl>
    <w:lvl w:ilvl="1">
      <w:start w:val="1"/>
      <w:numFmt w:val="decimal"/>
      <w:pStyle w:val="26"/>
      <w:suff w:val="space"/>
      <w:lvlText w:val="%1.%2 "/>
      <w:lvlJc w:val="left"/>
      <w:pPr>
        <w:ind w:firstLine="851"/>
      </w:pPr>
      <w:rPr>
        <w:rFonts w:cs="Times New Roman" w:hint="default"/>
      </w:rPr>
    </w:lvl>
    <w:lvl w:ilvl="2">
      <w:start w:val="1"/>
      <w:numFmt w:val="decimal"/>
      <w:pStyle w:val="32"/>
      <w:suff w:val="space"/>
      <w:lvlText w:val="%1.%2.%3 "/>
      <w:lvlJc w:val="left"/>
      <w:pPr>
        <w:ind w:firstLine="851"/>
      </w:pPr>
      <w:rPr>
        <w:rFonts w:ascii="Times New Roman" w:hAnsi="Times New Roman" w:cs="Times New Roman" w:hint="default"/>
        <w:b/>
        <w:i w:val="0"/>
        <w:sz w:val="28"/>
        <w:szCs w:val="28"/>
      </w:rPr>
    </w:lvl>
    <w:lvl w:ilvl="3">
      <w:start w:val="1"/>
      <w:numFmt w:val="decimal"/>
      <w:pStyle w:val="40"/>
      <w:suff w:val="space"/>
      <w:lvlText w:val="%1.%2.%3.%4 "/>
      <w:lvlJc w:val="left"/>
      <w:pPr>
        <w:ind w:left="-425" w:firstLine="851"/>
      </w:pPr>
      <w:rPr>
        <w:rFonts w:ascii="Times New Roman" w:hAnsi="Times New Roman" w:cs="Times New Roman" w:hint="default"/>
        <w:b w:val="0"/>
        <w:i w:val="0"/>
        <w:sz w:val="28"/>
        <w:szCs w:val="28"/>
      </w:rPr>
    </w:lvl>
    <w:lvl w:ilvl="4">
      <w:start w:val="1"/>
      <w:numFmt w:val="decimal"/>
      <w:pStyle w:val="51"/>
      <w:suff w:val="space"/>
      <w:lvlText w:val="%1.%2.%3.%4.%5 "/>
      <w:lvlJc w:val="left"/>
      <w:pPr>
        <w:ind w:firstLine="851"/>
      </w:pPr>
      <w:rPr>
        <w:rFonts w:cs="Times New Roman" w:hint="default"/>
      </w:rPr>
    </w:lvl>
    <w:lvl w:ilvl="5">
      <w:start w:val="1"/>
      <w:numFmt w:val="decimal"/>
      <w:pStyle w:val="60"/>
      <w:suff w:val="space"/>
      <w:lvlText w:val="%1.%2.%3.%4.%5.%6 "/>
      <w:lvlJc w:val="left"/>
      <w:pPr>
        <w:ind w:firstLine="851"/>
      </w:pPr>
      <w:rPr>
        <w:rFonts w:cs="Times New Roman" w:hint="default"/>
      </w:rPr>
    </w:lvl>
    <w:lvl w:ilvl="6">
      <w:start w:val="1"/>
      <w:numFmt w:val="decimal"/>
      <w:pStyle w:val="70"/>
      <w:suff w:val="space"/>
      <w:lvlText w:val="%1.%2.%3.%4.%5.%6.%7."/>
      <w:lvlJc w:val="left"/>
      <w:pPr>
        <w:ind w:firstLine="851"/>
      </w:pPr>
      <w:rPr>
        <w:rFonts w:cs="Times New Roman" w:hint="default"/>
      </w:rPr>
    </w:lvl>
    <w:lvl w:ilvl="7">
      <w:start w:val="1"/>
      <w:numFmt w:val="decimal"/>
      <w:pStyle w:val="80"/>
      <w:suff w:val="space"/>
      <w:lvlText w:val="%1.%2.%3.%4.%5.%6.%7.%8 "/>
      <w:lvlJc w:val="left"/>
      <w:pPr>
        <w:ind w:firstLine="851"/>
      </w:pPr>
      <w:rPr>
        <w:rFonts w:cs="Times New Roman" w:hint="default"/>
      </w:rPr>
    </w:lvl>
    <w:lvl w:ilvl="8">
      <w:start w:val="1"/>
      <w:numFmt w:val="decimal"/>
      <w:pStyle w:val="9"/>
      <w:suff w:val="space"/>
      <w:lvlText w:val="%1.%2.%3.%4.%5.%6.%7.%8.%9 "/>
      <w:lvlJc w:val="left"/>
      <w:pPr>
        <w:ind w:firstLine="851"/>
      </w:pPr>
      <w:rPr>
        <w:rFonts w:cs="Times New Roman" w:hint="default"/>
      </w:rPr>
    </w:lvl>
  </w:abstractNum>
  <w:abstractNum w:abstractNumId="60" w15:restartNumberingAfterBreak="0">
    <w:nsid w:val="4F65195B"/>
    <w:multiLevelType w:val="multilevel"/>
    <w:tmpl w:val="716A67A8"/>
    <w:lvl w:ilvl="0">
      <w:start w:val="1"/>
      <w:numFmt w:val="decimal"/>
      <w:pStyle w:val="112"/>
      <w:suff w:val="space"/>
      <w:lvlText w:val="%1)"/>
      <w:lvlJc w:val="left"/>
      <w:pPr>
        <w:ind w:left="426"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bullet"/>
      <w:suff w:val="space"/>
      <w:lvlText w:val="–"/>
      <w:lvlJc w:val="left"/>
      <w:pPr>
        <w:ind w:left="710" w:firstLine="567"/>
      </w:pPr>
      <w:rPr>
        <w:rFonts w:ascii="Times New Roman" w:hAnsi="Times New Roman" w:cs="Times New Roman" w:hint="default"/>
      </w:rPr>
    </w:lvl>
    <w:lvl w:ilvl="2">
      <w:start w:val="1"/>
      <w:numFmt w:val="bullet"/>
      <w:suff w:val="space"/>
      <w:lvlText w:val=""/>
      <w:lvlJc w:val="left"/>
      <w:pPr>
        <w:ind w:left="710" w:firstLine="567"/>
      </w:pPr>
      <w:rPr>
        <w:rFonts w:ascii="Symbol" w:hAnsi="Symbol" w:hint="default"/>
      </w:rPr>
    </w:lvl>
    <w:lvl w:ilvl="3">
      <w:start w:val="1"/>
      <w:numFmt w:val="bullet"/>
      <w:suff w:val="space"/>
      <w:lvlText w:val="–"/>
      <w:lvlJc w:val="left"/>
      <w:pPr>
        <w:ind w:left="710" w:firstLine="567"/>
      </w:pPr>
      <w:rPr>
        <w:rFonts w:ascii="Times New Roman" w:hAnsi="Times New Roman" w:cs="Times New Roman" w:hint="default"/>
      </w:rPr>
    </w:lvl>
    <w:lvl w:ilvl="4">
      <w:start w:val="1"/>
      <w:numFmt w:val="bullet"/>
      <w:suff w:val="space"/>
      <w:lvlText w:val="–"/>
      <w:lvlJc w:val="left"/>
      <w:pPr>
        <w:ind w:left="710" w:firstLine="567"/>
      </w:pPr>
      <w:rPr>
        <w:rFonts w:ascii="Times New Roman" w:hAnsi="Times New Roman" w:cs="Times New Roman" w:hint="default"/>
      </w:rPr>
    </w:lvl>
    <w:lvl w:ilvl="5">
      <w:start w:val="1"/>
      <w:numFmt w:val="bullet"/>
      <w:suff w:val="space"/>
      <w:lvlText w:val="–"/>
      <w:lvlJc w:val="left"/>
      <w:pPr>
        <w:ind w:left="710" w:firstLine="567"/>
      </w:pPr>
      <w:rPr>
        <w:rFonts w:ascii="Times New Roman" w:hAnsi="Times New Roman" w:cs="Times New Roman" w:hint="default"/>
      </w:rPr>
    </w:lvl>
    <w:lvl w:ilvl="6">
      <w:start w:val="1"/>
      <w:numFmt w:val="bullet"/>
      <w:suff w:val="space"/>
      <w:lvlText w:val=""/>
      <w:lvlJc w:val="left"/>
      <w:pPr>
        <w:ind w:left="710" w:firstLine="567"/>
      </w:pPr>
      <w:rPr>
        <w:rFonts w:ascii="Symbol" w:hAnsi="Symbol" w:hint="default"/>
      </w:rPr>
    </w:lvl>
    <w:lvl w:ilvl="7">
      <w:start w:val="1"/>
      <w:numFmt w:val="bullet"/>
      <w:suff w:val="space"/>
      <w:lvlText w:val="–"/>
      <w:lvlJc w:val="left"/>
      <w:pPr>
        <w:ind w:left="710" w:firstLine="567"/>
      </w:pPr>
      <w:rPr>
        <w:rFonts w:ascii="Times New Roman" w:hAnsi="Times New Roman" w:cs="Times New Roman" w:hint="default"/>
      </w:rPr>
    </w:lvl>
    <w:lvl w:ilvl="8">
      <w:start w:val="1"/>
      <w:numFmt w:val="bullet"/>
      <w:suff w:val="space"/>
      <w:lvlText w:val=""/>
      <w:lvlJc w:val="left"/>
      <w:pPr>
        <w:ind w:left="710" w:firstLine="567"/>
      </w:pPr>
      <w:rPr>
        <w:rFonts w:ascii="Symbol" w:hAnsi="Symbol" w:hint="default"/>
      </w:rPr>
    </w:lvl>
  </w:abstractNum>
  <w:abstractNum w:abstractNumId="61" w15:restartNumberingAfterBreak="0">
    <w:nsid w:val="4FF660F8"/>
    <w:multiLevelType w:val="hybridMultilevel"/>
    <w:tmpl w:val="AF2A94C2"/>
    <w:lvl w:ilvl="0" w:tplc="958C943C">
      <w:start w:val="1"/>
      <w:numFmt w:val="decimal"/>
      <w:lvlText w:val="2.%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516556FE"/>
    <w:multiLevelType w:val="hybridMultilevel"/>
    <w:tmpl w:val="42BEF784"/>
    <w:lvl w:ilvl="0" w:tplc="04190011">
      <w:start w:val="1"/>
      <w:numFmt w:val="decimal"/>
      <w:pStyle w:val="af7"/>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15:restartNumberingAfterBreak="0">
    <w:nsid w:val="52361E52"/>
    <w:multiLevelType w:val="hybridMultilevel"/>
    <w:tmpl w:val="EB7EF8BC"/>
    <w:lvl w:ilvl="0" w:tplc="FD20584A">
      <w:start w:val="1"/>
      <w:numFmt w:val="decimal"/>
      <w:pStyle w:val="16"/>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15:restartNumberingAfterBreak="0">
    <w:nsid w:val="53676EF3"/>
    <w:multiLevelType w:val="multilevel"/>
    <w:tmpl w:val="04190023"/>
    <w:styleLink w:val="af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5" w15:restartNumberingAfterBreak="0">
    <w:nsid w:val="53971773"/>
    <w:multiLevelType w:val="hybridMultilevel"/>
    <w:tmpl w:val="F1422D20"/>
    <w:lvl w:ilvl="0" w:tplc="A8C65B8C">
      <w:start w:val="1"/>
      <w:numFmt w:val="bullet"/>
      <w:pStyle w:val="17"/>
      <w:lvlText w:val=""/>
      <w:lvlJc w:val="left"/>
      <w:pPr>
        <w:ind w:left="1571"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6" w15:restartNumberingAfterBreak="0">
    <w:nsid w:val="5436601E"/>
    <w:multiLevelType w:val="multilevel"/>
    <w:tmpl w:val="4ABC9376"/>
    <w:lvl w:ilvl="0">
      <w:start w:val="1"/>
      <w:numFmt w:val="decimal"/>
      <w:pStyle w:val="af9"/>
      <w:suff w:val="space"/>
      <w:lvlText w:val="%1"/>
      <w:lvlJc w:val="left"/>
      <w:pPr>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7" w15:restartNumberingAfterBreak="0">
    <w:nsid w:val="546869C9"/>
    <w:multiLevelType w:val="hybridMultilevel"/>
    <w:tmpl w:val="21787492"/>
    <w:lvl w:ilvl="0" w:tplc="713EDF82">
      <w:start w:val="1"/>
      <w:numFmt w:val="decimal"/>
      <w:lvlText w:val="3.%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15:restartNumberingAfterBreak="0">
    <w:nsid w:val="556D6D25"/>
    <w:multiLevelType w:val="hybridMultilevel"/>
    <w:tmpl w:val="E606154C"/>
    <w:lvl w:ilvl="0" w:tplc="78E434CE">
      <w:start w:val="1"/>
      <w:numFmt w:val="russianLower"/>
      <w:pStyle w:val="18"/>
      <w:lvlText w:val="%1)"/>
      <w:lvlJc w:val="left"/>
      <w:pPr>
        <w:ind w:left="1353" w:hanging="360"/>
      </w:pPr>
      <w:rPr>
        <w:rFonts w:hint="default"/>
        <w:b w:val="0"/>
        <w:i w:val="0"/>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55A140E2"/>
    <w:multiLevelType w:val="hybridMultilevel"/>
    <w:tmpl w:val="9BF6A2E8"/>
    <w:lvl w:ilvl="0" w:tplc="52A4E46E">
      <w:start w:val="1"/>
      <w:numFmt w:val="bullet"/>
      <w:pStyle w:val="19"/>
      <w:lvlText w:val=""/>
      <w:lvlJc w:val="left"/>
      <w:pPr>
        <w:tabs>
          <w:tab w:val="num" w:pos="1429"/>
        </w:tabs>
        <w:ind w:left="1429" w:hanging="360"/>
      </w:pPr>
      <w:rPr>
        <w:rFonts w:ascii="Symbol" w:hAnsi="Symbol" w:hint="default"/>
      </w:rPr>
    </w:lvl>
    <w:lvl w:ilvl="1" w:tplc="52A4E46E">
      <w:start w:val="1"/>
      <w:numFmt w:val="bullet"/>
      <w:lvlText w:val=""/>
      <w:lvlJc w:val="left"/>
      <w:pPr>
        <w:tabs>
          <w:tab w:val="num" w:pos="1788"/>
        </w:tabs>
        <w:ind w:left="1788" w:hanging="360"/>
      </w:pPr>
      <w:rPr>
        <w:rFonts w:ascii="Symbol" w:hAnsi="Symbol" w:hint="default"/>
      </w:rPr>
    </w:lvl>
    <w:lvl w:ilvl="2" w:tplc="04190005" w:tentative="1">
      <w:start w:val="1"/>
      <w:numFmt w:val="lowerRoman"/>
      <w:lvlText w:val="%3."/>
      <w:lvlJc w:val="right"/>
      <w:pPr>
        <w:tabs>
          <w:tab w:val="num" w:pos="2508"/>
        </w:tabs>
        <w:ind w:left="2508" w:hanging="180"/>
      </w:pPr>
      <w:rPr>
        <w:rFonts w:cs="Times New Roman"/>
      </w:rPr>
    </w:lvl>
    <w:lvl w:ilvl="3" w:tplc="04190001" w:tentative="1">
      <w:start w:val="1"/>
      <w:numFmt w:val="decimal"/>
      <w:lvlText w:val="%4."/>
      <w:lvlJc w:val="left"/>
      <w:pPr>
        <w:tabs>
          <w:tab w:val="num" w:pos="3228"/>
        </w:tabs>
        <w:ind w:left="3228" w:hanging="360"/>
      </w:pPr>
      <w:rPr>
        <w:rFonts w:cs="Times New Roman"/>
      </w:rPr>
    </w:lvl>
    <w:lvl w:ilvl="4" w:tplc="04190003" w:tentative="1">
      <w:start w:val="1"/>
      <w:numFmt w:val="lowerLetter"/>
      <w:lvlText w:val="%5."/>
      <w:lvlJc w:val="left"/>
      <w:pPr>
        <w:tabs>
          <w:tab w:val="num" w:pos="3948"/>
        </w:tabs>
        <w:ind w:left="3948" w:hanging="360"/>
      </w:pPr>
      <w:rPr>
        <w:rFonts w:cs="Times New Roman"/>
      </w:rPr>
    </w:lvl>
    <w:lvl w:ilvl="5" w:tplc="04190005" w:tentative="1">
      <w:start w:val="1"/>
      <w:numFmt w:val="lowerRoman"/>
      <w:lvlText w:val="%6."/>
      <w:lvlJc w:val="right"/>
      <w:pPr>
        <w:tabs>
          <w:tab w:val="num" w:pos="4668"/>
        </w:tabs>
        <w:ind w:left="4668" w:hanging="180"/>
      </w:pPr>
      <w:rPr>
        <w:rFonts w:cs="Times New Roman"/>
      </w:rPr>
    </w:lvl>
    <w:lvl w:ilvl="6" w:tplc="04190001" w:tentative="1">
      <w:start w:val="1"/>
      <w:numFmt w:val="decimal"/>
      <w:lvlText w:val="%7."/>
      <w:lvlJc w:val="left"/>
      <w:pPr>
        <w:tabs>
          <w:tab w:val="num" w:pos="5388"/>
        </w:tabs>
        <w:ind w:left="5388" w:hanging="360"/>
      </w:pPr>
      <w:rPr>
        <w:rFonts w:cs="Times New Roman"/>
      </w:rPr>
    </w:lvl>
    <w:lvl w:ilvl="7" w:tplc="04190003" w:tentative="1">
      <w:start w:val="1"/>
      <w:numFmt w:val="lowerLetter"/>
      <w:lvlText w:val="%8."/>
      <w:lvlJc w:val="left"/>
      <w:pPr>
        <w:tabs>
          <w:tab w:val="num" w:pos="6108"/>
        </w:tabs>
        <w:ind w:left="6108" w:hanging="360"/>
      </w:pPr>
      <w:rPr>
        <w:rFonts w:cs="Times New Roman"/>
      </w:rPr>
    </w:lvl>
    <w:lvl w:ilvl="8" w:tplc="04190005" w:tentative="1">
      <w:start w:val="1"/>
      <w:numFmt w:val="lowerRoman"/>
      <w:lvlText w:val="%9."/>
      <w:lvlJc w:val="right"/>
      <w:pPr>
        <w:tabs>
          <w:tab w:val="num" w:pos="6828"/>
        </w:tabs>
        <w:ind w:left="6828" w:hanging="180"/>
      </w:pPr>
      <w:rPr>
        <w:rFonts w:cs="Times New Roman"/>
      </w:rPr>
    </w:lvl>
  </w:abstractNum>
  <w:abstractNum w:abstractNumId="70" w15:restartNumberingAfterBreak="0">
    <w:nsid w:val="568335E9"/>
    <w:multiLevelType w:val="hybridMultilevel"/>
    <w:tmpl w:val="09FC7180"/>
    <w:lvl w:ilvl="0" w:tplc="E1622400">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69C685B"/>
    <w:multiLevelType w:val="hybridMultilevel"/>
    <w:tmpl w:val="4F82881A"/>
    <w:lvl w:ilvl="0" w:tplc="0419000F">
      <w:start w:val="1"/>
      <w:numFmt w:val="decimal"/>
      <w:pStyle w:val="afa"/>
      <w:lvlText w:val="%1."/>
      <w:lvlJc w:val="left"/>
      <w:pPr>
        <w:tabs>
          <w:tab w:val="num" w:pos="1080"/>
        </w:tabs>
        <w:ind w:left="1021" w:hanging="30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2" w15:restartNumberingAfterBreak="0">
    <w:nsid w:val="57633EB9"/>
    <w:multiLevelType w:val="hybridMultilevel"/>
    <w:tmpl w:val="07023CC6"/>
    <w:lvl w:ilvl="0" w:tplc="52A4E4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7674DDF"/>
    <w:multiLevelType w:val="hybridMultilevel"/>
    <w:tmpl w:val="9DD0DFCC"/>
    <w:lvl w:ilvl="0" w:tplc="DCB24A32">
      <w:start w:val="1"/>
      <w:numFmt w:val="russianLower"/>
      <w:lvlRestart w:val="0"/>
      <w:pStyle w:val="afb"/>
      <w:lvlText w:val="%1)"/>
      <w:lvlJc w:val="left"/>
      <w:pPr>
        <w:tabs>
          <w:tab w:val="num" w:pos="992"/>
        </w:tabs>
        <w:ind w:firstLine="709"/>
      </w:pPr>
      <w:rPr>
        <w:rFonts w:ascii="Times New Roman" w:hAnsi="Times New Roman" w:cs="Times New Roman" w:hint="default"/>
        <w:b w:val="0"/>
        <w:i w:val="0"/>
        <w:sz w:val="28"/>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4" w15:restartNumberingAfterBreak="0">
    <w:nsid w:val="58E6381D"/>
    <w:multiLevelType w:val="hybridMultilevel"/>
    <w:tmpl w:val="C23643BE"/>
    <w:lvl w:ilvl="0" w:tplc="78E434CE">
      <w:start w:val="1"/>
      <w:numFmt w:val="decimal"/>
      <w:pStyle w:val="afc"/>
      <w:lvlText w:val="%1"/>
      <w:lvlJc w:val="righ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15:restartNumberingAfterBreak="0">
    <w:nsid w:val="59432F6A"/>
    <w:multiLevelType w:val="multilevel"/>
    <w:tmpl w:val="D146129C"/>
    <w:styleLink w:val="afd"/>
    <w:lvl w:ilvl="0">
      <w:start w:val="1"/>
      <w:numFmt w:val="bullet"/>
      <w:lvlText w:val="–"/>
      <w:lvlJc w:val="left"/>
      <w:pPr>
        <w:tabs>
          <w:tab w:val="num" w:pos="284"/>
        </w:tabs>
        <w:ind w:left="0" w:firstLine="0"/>
      </w:pPr>
      <w:rPr>
        <w:rFonts w:ascii="Arial" w:hAnsi="Arial" w:hint="default"/>
      </w:rPr>
    </w:lvl>
    <w:lvl w:ilvl="1">
      <w:start w:val="1"/>
      <w:numFmt w:val="bullet"/>
      <w:lvlText w:val="–"/>
      <w:lvlJc w:val="left"/>
      <w:pPr>
        <w:tabs>
          <w:tab w:val="num" w:pos="1004"/>
        </w:tabs>
        <w:ind w:left="0" w:firstLine="720"/>
      </w:pPr>
      <w:rPr>
        <w:rFonts w:ascii="Arial" w:hAnsi="Aria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15:restartNumberingAfterBreak="0">
    <w:nsid w:val="5978153A"/>
    <w:multiLevelType w:val="hybridMultilevel"/>
    <w:tmpl w:val="7DDA7F1C"/>
    <w:lvl w:ilvl="0" w:tplc="54243FFE">
      <w:start w:val="1"/>
      <w:numFmt w:val="decimal"/>
      <w:lvlText w:val="3.%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59F71F90"/>
    <w:multiLevelType w:val="hybridMultilevel"/>
    <w:tmpl w:val="2C44B782"/>
    <w:lvl w:ilvl="0" w:tplc="0F22DD2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15:restartNumberingAfterBreak="0">
    <w:nsid w:val="5A0255CF"/>
    <w:multiLevelType w:val="hybridMultilevel"/>
    <w:tmpl w:val="21A0416A"/>
    <w:lvl w:ilvl="0" w:tplc="0409000F">
      <w:start w:val="1"/>
      <w:numFmt w:val="bullet"/>
      <w:pStyle w:val="Listdef"/>
      <w:lvlText w:val=""/>
      <w:lvlJc w:val="left"/>
      <w:pPr>
        <w:ind w:left="1571" w:hanging="360"/>
      </w:pPr>
      <w:rPr>
        <w:rFonts w:ascii="Symbol" w:hAnsi="Symbol" w:hint="default"/>
      </w:rPr>
    </w:lvl>
    <w:lvl w:ilvl="1" w:tplc="04090019" w:tentative="1">
      <w:start w:val="1"/>
      <w:numFmt w:val="bullet"/>
      <w:lvlText w:val="o"/>
      <w:lvlJc w:val="left"/>
      <w:pPr>
        <w:ind w:left="2291" w:hanging="360"/>
      </w:pPr>
      <w:rPr>
        <w:rFonts w:ascii="Courier New" w:hAnsi="Courier New" w:cs="Courier New" w:hint="default"/>
      </w:rPr>
    </w:lvl>
    <w:lvl w:ilvl="2" w:tplc="0409001B" w:tentative="1">
      <w:start w:val="1"/>
      <w:numFmt w:val="bullet"/>
      <w:lvlText w:val=""/>
      <w:lvlJc w:val="left"/>
      <w:pPr>
        <w:ind w:left="3011" w:hanging="360"/>
      </w:pPr>
      <w:rPr>
        <w:rFonts w:ascii="Wingdings" w:hAnsi="Wingdings" w:hint="default"/>
      </w:rPr>
    </w:lvl>
    <w:lvl w:ilvl="3" w:tplc="0409000F" w:tentative="1">
      <w:start w:val="1"/>
      <w:numFmt w:val="bullet"/>
      <w:lvlText w:val=""/>
      <w:lvlJc w:val="left"/>
      <w:pPr>
        <w:ind w:left="3731" w:hanging="360"/>
      </w:pPr>
      <w:rPr>
        <w:rFonts w:ascii="Symbol" w:hAnsi="Symbol" w:hint="default"/>
      </w:rPr>
    </w:lvl>
    <w:lvl w:ilvl="4" w:tplc="04090019" w:tentative="1">
      <w:start w:val="1"/>
      <w:numFmt w:val="bullet"/>
      <w:lvlText w:val="o"/>
      <w:lvlJc w:val="left"/>
      <w:pPr>
        <w:ind w:left="4451" w:hanging="360"/>
      </w:pPr>
      <w:rPr>
        <w:rFonts w:ascii="Courier New" w:hAnsi="Courier New" w:cs="Courier New" w:hint="default"/>
      </w:rPr>
    </w:lvl>
    <w:lvl w:ilvl="5" w:tplc="0409001B" w:tentative="1">
      <w:start w:val="1"/>
      <w:numFmt w:val="bullet"/>
      <w:lvlText w:val=""/>
      <w:lvlJc w:val="left"/>
      <w:pPr>
        <w:ind w:left="5171" w:hanging="360"/>
      </w:pPr>
      <w:rPr>
        <w:rFonts w:ascii="Wingdings" w:hAnsi="Wingdings" w:hint="default"/>
      </w:rPr>
    </w:lvl>
    <w:lvl w:ilvl="6" w:tplc="0409000F" w:tentative="1">
      <w:start w:val="1"/>
      <w:numFmt w:val="bullet"/>
      <w:lvlText w:val=""/>
      <w:lvlJc w:val="left"/>
      <w:pPr>
        <w:ind w:left="5891" w:hanging="360"/>
      </w:pPr>
      <w:rPr>
        <w:rFonts w:ascii="Symbol" w:hAnsi="Symbol" w:hint="default"/>
      </w:rPr>
    </w:lvl>
    <w:lvl w:ilvl="7" w:tplc="04090019" w:tentative="1">
      <w:start w:val="1"/>
      <w:numFmt w:val="bullet"/>
      <w:lvlText w:val="o"/>
      <w:lvlJc w:val="left"/>
      <w:pPr>
        <w:ind w:left="6611" w:hanging="360"/>
      </w:pPr>
      <w:rPr>
        <w:rFonts w:ascii="Courier New" w:hAnsi="Courier New" w:cs="Courier New" w:hint="default"/>
      </w:rPr>
    </w:lvl>
    <w:lvl w:ilvl="8" w:tplc="0409001B" w:tentative="1">
      <w:start w:val="1"/>
      <w:numFmt w:val="bullet"/>
      <w:lvlText w:val=""/>
      <w:lvlJc w:val="left"/>
      <w:pPr>
        <w:ind w:left="7331" w:hanging="360"/>
      </w:pPr>
      <w:rPr>
        <w:rFonts w:ascii="Wingdings" w:hAnsi="Wingdings" w:hint="default"/>
      </w:rPr>
    </w:lvl>
  </w:abstractNum>
  <w:abstractNum w:abstractNumId="79" w15:restartNumberingAfterBreak="0">
    <w:nsid w:val="5A2D4B30"/>
    <w:multiLevelType w:val="hybridMultilevel"/>
    <w:tmpl w:val="1DD26478"/>
    <w:lvl w:ilvl="0" w:tplc="4F8E8256">
      <w:start w:val="1"/>
      <w:numFmt w:val="bullet"/>
      <w:lvlText w:val=""/>
      <w:lvlJc w:val="left"/>
      <w:pPr>
        <w:tabs>
          <w:tab w:val="num" w:pos="720"/>
        </w:tabs>
        <w:ind w:left="720" w:hanging="360"/>
      </w:pPr>
      <w:rPr>
        <w:rFonts w:ascii="Symbol" w:hAnsi="Symbol" w:hint="default"/>
      </w:rPr>
    </w:lvl>
    <w:lvl w:ilvl="1" w:tplc="04190019">
      <w:start w:val="1"/>
      <w:numFmt w:val="bullet"/>
      <w:pStyle w:val="61"/>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5A8C08C9"/>
    <w:multiLevelType w:val="multilevel"/>
    <w:tmpl w:val="31F4CE48"/>
    <w:lvl w:ilvl="0">
      <w:start w:val="3"/>
      <w:numFmt w:val="decimal"/>
      <w:lvlText w:val="%1."/>
      <w:lvlJc w:val="left"/>
      <w:pPr>
        <w:ind w:left="504" w:hanging="504"/>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215" w:hanging="1080"/>
      </w:pPr>
      <w:rPr>
        <w:rFonts w:hint="default"/>
      </w:rPr>
    </w:lvl>
    <w:lvl w:ilvl="3">
      <w:start w:val="1"/>
      <w:numFmt w:val="decimal"/>
      <w:pStyle w:val="52"/>
      <w:lvlText w:val="%1.%2.%3.%4."/>
      <w:lvlJc w:val="left"/>
      <w:pPr>
        <w:ind w:left="3207" w:hanging="1080"/>
      </w:pPr>
      <w:rPr>
        <w:rFonts w:hint="default"/>
        <w:lang w:val="ru-RU"/>
      </w:rPr>
    </w:lvl>
    <w:lvl w:ilvl="4">
      <w:start w:val="1"/>
      <w:numFmt w:val="decimal"/>
      <w:lvlText w:val="%1.%2.%3.%4.%5."/>
      <w:lvlJc w:val="left"/>
      <w:pPr>
        <w:ind w:left="2292"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81" w15:restartNumberingAfterBreak="0">
    <w:nsid w:val="5BC842EA"/>
    <w:multiLevelType w:val="multilevel"/>
    <w:tmpl w:val="3932AF68"/>
    <w:lvl w:ilvl="0">
      <w:start w:val="1"/>
      <w:numFmt w:val="decimal"/>
      <w:pStyle w:val="1a"/>
      <w:lvlText w:val="%1."/>
      <w:lvlJc w:val="left"/>
      <w:pPr>
        <w:ind w:left="1287" w:hanging="360"/>
      </w:pPr>
      <w:rPr>
        <w:rFonts w:cs="Times New Roman"/>
        <w:b w:val="0"/>
        <w:i w:val="0"/>
      </w:rPr>
    </w:lvl>
    <w:lvl w:ilvl="1">
      <w:start w:val="1"/>
      <w:numFmt w:val="decimal"/>
      <w:pStyle w:val="27"/>
      <w:isLgl/>
      <w:lvlText w:val="%1.%2."/>
      <w:lvlJc w:val="left"/>
      <w:pPr>
        <w:ind w:left="6501" w:hanging="405"/>
      </w:pPr>
      <w:rPr>
        <w:rFonts w:cs="Times New Roman"/>
      </w:rPr>
    </w:lvl>
    <w:lvl w:ilvl="2">
      <w:start w:val="1"/>
      <w:numFmt w:val="decimal"/>
      <w:pStyle w:val="33"/>
      <w:isLgl/>
      <w:lvlText w:val="%1.%2.%3."/>
      <w:lvlJc w:val="left"/>
      <w:pPr>
        <w:ind w:left="1854"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82"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5BE1235C"/>
    <w:multiLevelType w:val="hybridMultilevel"/>
    <w:tmpl w:val="66C880FE"/>
    <w:lvl w:ilvl="0" w:tplc="10DE6524">
      <w:start w:val="1"/>
      <w:numFmt w:val="decimal"/>
      <w:pStyle w:val="28"/>
      <w:lvlText w:val="1.%1"/>
      <w:lvlJc w:val="left"/>
      <w:pPr>
        <w:ind w:left="163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6"/>
        <w:szCs w:val="26"/>
        <w:u w:val="none"/>
        <w:vertAlign w:val="baseline"/>
        <w:em w:val="none"/>
      </w:rPr>
    </w:lvl>
    <w:lvl w:ilvl="1" w:tplc="04190019" w:tentative="1">
      <w:start w:val="1"/>
      <w:numFmt w:val="lowerLetter"/>
      <w:pStyle w:val="28"/>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15:restartNumberingAfterBreak="0">
    <w:nsid w:val="5C5622A9"/>
    <w:multiLevelType w:val="hybridMultilevel"/>
    <w:tmpl w:val="C4A207C8"/>
    <w:lvl w:ilvl="0" w:tplc="DDB0460A">
      <w:start w:val="1"/>
      <w:numFmt w:val="bullet"/>
      <w:pStyle w:val="afe"/>
      <w:lvlText w:val=""/>
      <w:lvlJc w:val="left"/>
      <w:pPr>
        <w:ind w:left="2860" w:hanging="360"/>
      </w:pPr>
      <w:rPr>
        <w:rFonts w:ascii="Symbol" w:hAnsi="Symbol" w:hint="default"/>
      </w:rPr>
    </w:lvl>
    <w:lvl w:ilvl="1" w:tplc="04190003">
      <w:start w:val="1"/>
      <w:numFmt w:val="bullet"/>
      <w:lvlText w:val="o"/>
      <w:lvlJc w:val="left"/>
      <w:pPr>
        <w:ind w:left="3580" w:hanging="360"/>
      </w:pPr>
      <w:rPr>
        <w:rFonts w:ascii="Courier New" w:hAnsi="Courier New" w:cs="Courier New" w:hint="default"/>
      </w:rPr>
    </w:lvl>
    <w:lvl w:ilvl="2" w:tplc="04190005">
      <w:start w:val="1"/>
      <w:numFmt w:val="bullet"/>
      <w:lvlText w:val=""/>
      <w:lvlJc w:val="left"/>
      <w:pPr>
        <w:ind w:left="4300" w:hanging="360"/>
      </w:pPr>
      <w:rPr>
        <w:rFonts w:ascii="Wingdings" w:hAnsi="Wingdings" w:hint="default"/>
      </w:rPr>
    </w:lvl>
    <w:lvl w:ilvl="3" w:tplc="04190001" w:tentative="1">
      <w:start w:val="1"/>
      <w:numFmt w:val="bullet"/>
      <w:lvlText w:val=""/>
      <w:lvlJc w:val="left"/>
      <w:pPr>
        <w:ind w:left="5020" w:hanging="360"/>
      </w:pPr>
      <w:rPr>
        <w:rFonts w:ascii="Symbol" w:hAnsi="Symbol" w:hint="default"/>
      </w:rPr>
    </w:lvl>
    <w:lvl w:ilvl="4" w:tplc="04190003" w:tentative="1">
      <w:start w:val="1"/>
      <w:numFmt w:val="bullet"/>
      <w:lvlText w:val="o"/>
      <w:lvlJc w:val="left"/>
      <w:pPr>
        <w:ind w:left="5740" w:hanging="360"/>
      </w:pPr>
      <w:rPr>
        <w:rFonts w:ascii="Courier New" w:hAnsi="Courier New" w:cs="Courier New" w:hint="default"/>
      </w:rPr>
    </w:lvl>
    <w:lvl w:ilvl="5" w:tplc="04190005" w:tentative="1">
      <w:start w:val="1"/>
      <w:numFmt w:val="bullet"/>
      <w:lvlText w:val=""/>
      <w:lvlJc w:val="left"/>
      <w:pPr>
        <w:ind w:left="6460" w:hanging="360"/>
      </w:pPr>
      <w:rPr>
        <w:rFonts w:ascii="Wingdings" w:hAnsi="Wingdings" w:hint="default"/>
      </w:rPr>
    </w:lvl>
    <w:lvl w:ilvl="6" w:tplc="04190001" w:tentative="1">
      <w:start w:val="1"/>
      <w:numFmt w:val="bullet"/>
      <w:lvlText w:val=""/>
      <w:lvlJc w:val="left"/>
      <w:pPr>
        <w:ind w:left="7180" w:hanging="360"/>
      </w:pPr>
      <w:rPr>
        <w:rFonts w:ascii="Symbol" w:hAnsi="Symbol" w:hint="default"/>
      </w:rPr>
    </w:lvl>
    <w:lvl w:ilvl="7" w:tplc="04190003" w:tentative="1">
      <w:start w:val="1"/>
      <w:numFmt w:val="bullet"/>
      <w:lvlText w:val="o"/>
      <w:lvlJc w:val="left"/>
      <w:pPr>
        <w:ind w:left="7900" w:hanging="360"/>
      </w:pPr>
      <w:rPr>
        <w:rFonts w:ascii="Courier New" w:hAnsi="Courier New" w:cs="Courier New" w:hint="default"/>
      </w:rPr>
    </w:lvl>
    <w:lvl w:ilvl="8" w:tplc="04190005" w:tentative="1">
      <w:start w:val="1"/>
      <w:numFmt w:val="bullet"/>
      <w:lvlText w:val=""/>
      <w:lvlJc w:val="left"/>
      <w:pPr>
        <w:ind w:left="8620" w:hanging="360"/>
      </w:pPr>
      <w:rPr>
        <w:rFonts w:ascii="Wingdings" w:hAnsi="Wingdings" w:hint="default"/>
      </w:rPr>
    </w:lvl>
  </w:abstractNum>
  <w:abstractNum w:abstractNumId="85" w15:restartNumberingAfterBreak="0">
    <w:nsid w:val="5CBC6E4E"/>
    <w:multiLevelType w:val="multilevel"/>
    <w:tmpl w:val="C53AD004"/>
    <w:styleLink w:val="113"/>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Times New Roman" w:hAnsi="Times New Roman"/>
        <w:sz w:val="24"/>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D182DE4"/>
    <w:multiLevelType w:val="hybridMultilevel"/>
    <w:tmpl w:val="787C950E"/>
    <w:lvl w:ilvl="0" w:tplc="97D2FEAC">
      <w:start w:val="1"/>
      <w:numFmt w:val="decimal"/>
      <w:pStyle w:val="1b"/>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87" w15:restartNumberingAfterBreak="0">
    <w:nsid w:val="5D28249A"/>
    <w:multiLevelType w:val="multilevel"/>
    <w:tmpl w:val="C368279A"/>
    <w:styleLink w:val="310"/>
    <w:lvl w:ilvl="0">
      <w:start w:val="5"/>
      <w:numFmt w:val="decimal"/>
      <w:lvlText w:val="%1"/>
      <w:lvlJc w:val="left"/>
      <w:pPr>
        <w:tabs>
          <w:tab w:val="num" w:pos="975"/>
        </w:tabs>
        <w:ind w:left="975" w:hanging="975"/>
      </w:pPr>
      <w:rPr>
        <w:rFonts w:cs="Times New Roman" w:hint="default"/>
      </w:rPr>
    </w:lvl>
    <w:lvl w:ilvl="1">
      <w:start w:val="2"/>
      <w:numFmt w:val="decimal"/>
      <w:lvlText w:val="%1.%2"/>
      <w:lvlJc w:val="left"/>
      <w:pPr>
        <w:tabs>
          <w:tab w:val="num" w:pos="1335"/>
        </w:tabs>
        <w:ind w:left="1335" w:hanging="975"/>
      </w:pPr>
      <w:rPr>
        <w:rFonts w:cs="Times New Roman" w:hint="default"/>
      </w:rPr>
    </w:lvl>
    <w:lvl w:ilvl="2">
      <w:start w:val="1"/>
      <w:numFmt w:val="decimal"/>
      <w:lvlText w:val="%1.%2.%3"/>
      <w:lvlJc w:val="left"/>
      <w:pPr>
        <w:tabs>
          <w:tab w:val="num" w:pos="1695"/>
        </w:tabs>
        <w:ind w:left="1695" w:hanging="975"/>
      </w:pPr>
      <w:rPr>
        <w:rFonts w:cs="Times New Roman"/>
        <w:b/>
        <w:i/>
        <w:sz w:val="24"/>
      </w:rPr>
    </w:lvl>
    <w:lvl w:ilvl="3">
      <w:start w:val="1"/>
      <w:numFmt w:val="decimal"/>
      <w:lvlText w:val="%1.%2.%3.%4"/>
      <w:lvlJc w:val="left"/>
      <w:pPr>
        <w:tabs>
          <w:tab w:val="num" w:pos="2055"/>
        </w:tabs>
        <w:ind w:left="2055" w:hanging="975"/>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8" w15:restartNumberingAfterBreak="0">
    <w:nsid w:val="5D2C38A2"/>
    <w:multiLevelType w:val="multilevel"/>
    <w:tmpl w:val="8D7E7C3A"/>
    <w:styleLink w:val="1ai1"/>
    <w:lvl w:ilvl="0">
      <w:start w:val="1"/>
      <w:numFmt w:val="none"/>
      <w:pStyle w:val="aff"/>
      <w:suff w:val="space"/>
      <w:lvlText w:val="Примечание -"/>
      <w:lvlJc w:val="left"/>
      <w:rPr>
        <w:rFonts w:ascii="Times New Roman" w:hAnsi="Times New Roman" w:cs="Times New Roman" w:hint="default"/>
        <w:b w:val="0"/>
        <w:i w:val="0"/>
        <w:spacing w:val="60"/>
        <w:sz w:val="22"/>
        <w:szCs w:val="22"/>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9" w15:restartNumberingAfterBreak="0">
    <w:nsid w:val="5D5D0429"/>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0" w15:restartNumberingAfterBreak="0">
    <w:nsid w:val="5DD03E77"/>
    <w:multiLevelType w:val="multilevel"/>
    <w:tmpl w:val="15969C8E"/>
    <w:lvl w:ilvl="0">
      <w:start w:val="2"/>
      <w:numFmt w:val="decimal"/>
      <w:lvlText w:val="%1."/>
      <w:lvlJc w:val="left"/>
      <w:pPr>
        <w:ind w:left="450" w:hanging="450"/>
      </w:pPr>
      <w:rPr>
        <w:rFonts w:cs="Times New Roman" w:hint="default"/>
      </w:rPr>
    </w:lvl>
    <w:lvl w:ilvl="1">
      <w:start w:val="1"/>
      <w:numFmt w:val="decimal"/>
      <w:lvlText w:val="%1.%2."/>
      <w:lvlJc w:val="left"/>
      <w:pPr>
        <w:ind w:left="2291" w:hanging="720"/>
      </w:pPr>
      <w:rPr>
        <w:rFonts w:cs="Times New Roman" w:hint="default"/>
      </w:rPr>
    </w:lvl>
    <w:lvl w:ilvl="2">
      <w:start w:val="1"/>
      <w:numFmt w:val="decimal"/>
      <w:lvlText w:val="%1.%2.%3."/>
      <w:lvlJc w:val="left"/>
      <w:pPr>
        <w:ind w:left="3862" w:hanging="720"/>
      </w:pPr>
      <w:rPr>
        <w:rFonts w:cs="Times New Roman" w:hint="default"/>
      </w:rPr>
    </w:lvl>
    <w:lvl w:ilvl="3">
      <w:start w:val="1"/>
      <w:numFmt w:val="decimal"/>
      <w:lvlText w:val="%1.%2.%3.%4."/>
      <w:lvlJc w:val="left"/>
      <w:pPr>
        <w:ind w:left="5793" w:hanging="1080"/>
      </w:pPr>
      <w:rPr>
        <w:rFonts w:cs="Times New Roman" w:hint="default"/>
      </w:rPr>
    </w:lvl>
    <w:lvl w:ilvl="4">
      <w:start w:val="1"/>
      <w:numFmt w:val="decimal"/>
      <w:lvlText w:val="%1.%2.%3.%4.%5."/>
      <w:lvlJc w:val="left"/>
      <w:pPr>
        <w:ind w:left="7364" w:hanging="1080"/>
      </w:pPr>
      <w:rPr>
        <w:rFonts w:cs="Times New Roman" w:hint="default"/>
      </w:rPr>
    </w:lvl>
    <w:lvl w:ilvl="5">
      <w:start w:val="1"/>
      <w:numFmt w:val="decimal"/>
      <w:lvlText w:val="%1.%2.%3.%4.%5.%6."/>
      <w:lvlJc w:val="left"/>
      <w:pPr>
        <w:ind w:left="9295" w:hanging="1440"/>
      </w:pPr>
      <w:rPr>
        <w:rFonts w:cs="Times New Roman" w:hint="default"/>
      </w:rPr>
    </w:lvl>
    <w:lvl w:ilvl="6">
      <w:start w:val="1"/>
      <w:numFmt w:val="decimal"/>
      <w:lvlText w:val="%1.%2.%3.%4.%5.%6.%7."/>
      <w:lvlJc w:val="left"/>
      <w:pPr>
        <w:ind w:left="11226" w:hanging="1800"/>
      </w:pPr>
      <w:rPr>
        <w:rFonts w:cs="Times New Roman" w:hint="default"/>
      </w:rPr>
    </w:lvl>
    <w:lvl w:ilvl="7">
      <w:start w:val="1"/>
      <w:numFmt w:val="decimal"/>
      <w:lvlText w:val="%1.%2.%3.%4.%5.%6.%7.%8."/>
      <w:lvlJc w:val="left"/>
      <w:pPr>
        <w:ind w:left="12797" w:hanging="1800"/>
      </w:pPr>
      <w:rPr>
        <w:rFonts w:cs="Times New Roman" w:hint="default"/>
      </w:rPr>
    </w:lvl>
    <w:lvl w:ilvl="8">
      <w:start w:val="1"/>
      <w:numFmt w:val="decimal"/>
      <w:lvlText w:val="%1.%2.%3.%4.%5.%6.%7.%8.%9."/>
      <w:lvlJc w:val="left"/>
      <w:pPr>
        <w:ind w:left="14728" w:hanging="2160"/>
      </w:pPr>
      <w:rPr>
        <w:rFonts w:cs="Times New Roman" w:hint="default"/>
      </w:rPr>
    </w:lvl>
  </w:abstractNum>
  <w:abstractNum w:abstractNumId="91" w15:restartNumberingAfterBreak="0">
    <w:nsid w:val="5F3954BC"/>
    <w:multiLevelType w:val="multilevel"/>
    <w:tmpl w:val="1F0EBD1C"/>
    <w:lvl w:ilvl="0">
      <w:start w:val="1"/>
      <w:numFmt w:val="decimal"/>
      <w:lvlText w:val="%1"/>
      <w:lvlJc w:val="left"/>
      <w:pPr>
        <w:tabs>
          <w:tab w:val="num" w:pos="360"/>
        </w:tabs>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pStyle w:val="29"/>
      <w:suff w:val="space"/>
      <w:lvlText w:val="%1.%2"/>
      <w:lvlJc w:val="left"/>
      <w:pPr>
        <w:ind w:firstLine="720"/>
      </w:pPr>
      <w:rPr>
        <w:rFonts w:ascii="Arial" w:hAnsi="Arial" w:cs="Times New Roman" w:hint="default"/>
        <w:b/>
        <w:i w:val="0"/>
        <w:sz w:val="24"/>
      </w:rPr>
    </w:lvl>
    <w:lvl w:ilvl="2">
      <w:start w:val="1"/>
      <w:numFmt w:val="decimal"/>
      <w:suff w:val="space"/>
      <w:lvlText w:val="%1.%2.%3"/>
      <w:lvlJc w:val="left"/>
      <w:pPr>
        <w:ind w:left="3558" w:hanging="504"/>
      </w:pPr>
      <w:rPr>
        <w:rFonts w:cs="Times New Roman" w:hint="default"/>
      </w:rPr>
    </w:lvl>
    <w:lvl w:ilvl="3">
      <w:start w:val="1"/>
      <w:numFmt w:val="decimal"/>
      <w:lvlText w:val="%1.%2.%3.%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92" w15:restartNumberingAfterBreak="0">
    <w:nsid w:val="613F7CEF"/>
    <w:multiLevelType w:val="hybridMultilevel"/>
    <w:tmpl w:val="FC1A1236"/>
    <w:lvl w:ilvl="0" w:tplc="52A4E46E">
      <w:start w:val="1"/>
      <w:numFmt w:val="none"/>
      <w:pStyle w:val="Todo"/>
      <w:lvlText w:val="To do"/>
      <w:lvlJc w:val="left"/>
      <w:pPr>
        <w:tabs>
          <w:tab w:val="num" w:pos="1134"/>
        </w:tabs>
        <w:ind w:left="1134" w:hanging="1134"/>
      </w:pPr>
      <w:rPr>
        <w:rFonts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1AA07AC"/>
    <w:multiLevelType w:val="multilevel"/>
    <w:tmpl w:val="09320672"/>
    <w:lvl w:ilvl="0">
      <w:start w:val="1"/>
      <w:numFmt w:val="decimal"/>
      <w:pStyle w:val="aff0"/>
      <w:lvlText w:val="%1."/>
      <w:lvlJc w:val="left"/>
      <w:pPr>
        <w:tabs>
          <w:tab w:val="num" w:pos="360"/>
        </w:tabs>
        <w:ind w:left="360" w:hanging="360"/>
      </w:pPr>
      <w:rPr>
        <w:rFonts w:cs="Times New Roman" w:hint="default"/>
      </w:rPr>
    </w:lvl>
    <w:lvl w:ilvl="1">
      <w:start w:val="1"/>
      <w:numFmt w:val="decimal"/>
      <w:pStyle w:val="aff0"/>
      <w:suff w:val="space"/>
      <w:lvlText w:val="%1.%2."/>
      <w:lvlJc w:val="left"/>
      <w:pPr>
        <w:ind w:left="794" w:hanging="454"/>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4" w15:restartNumberingAfterBreak="0">
    <w:nsid w:val="61FC4C14"/>
    <w:multiLevelType w:val="multilevel"/>
    <w:tmpl w:val="F4CE2B98"/>
    <w:styleLink w:val="1c"/>
    <w:lvl w:ilvl="0">
      <w:start w:val="1"/>
      <w:numFmt w:val="none"/>
      <w:lvlText w:val="1"/>
      <w:lvlJc w:val="left"/>
      <w:pPr>
        <w:tabs>
          <w:tab w:val="num" w:pos="397"/>
        </w:tabs>
        <w:ind w:left="340"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5" w15:restartNumberingAfterBreak="0">
    <w:nsid w:val="62C44283"/>
    <w:multiLevelType w:val="multilevel"/>
    <w:tmpl w:val="B148C1BA"/>
    <w:lvl w:ilvl="0">
      <w:start w:val="1"/>
      <w:numFmt w:val="russianUpper"/>
      <w:suff w:val="space"/>
      <w:lvlText w:val="Приложение %1"/>
      <w:lvlJc w:val="left"/>
      <w:pPr>
        <w:ind w:left="0" w:firstLine="0"/>
      </w:pPr>
      <w:rPr>
        <w:rFonts w:hint="default"/>
      </w:rPr>
    </w:lvl>
    <w:lvl w:ilvl="1">
      <w:start w:val="1"/>
      <w:numFmt w:val="decimal"/>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4"/>
      <w:suff w:val="space"/>
      <w:lvlText w:val="%1.%2.%3"/>
      <w:lvlJc w:val="left"/>
      <w:pPr>
        <w:ind w:left="0"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41"/>
      <w:suff w:val="space"/>
      <w:lvlText w:val="%1.%2.%3.%4"/>
      <w:lvlJc w:val="left"/>
      <w:pPr>
        <w:ind w:left="0"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96" w15:restartNumberingAfterBreak="0">
    <w:nsid w:val="63A330C0"/>
    <w:multiLevelType w:val="hybridMultilevel"/>
    <w:tmpl w:val="EE98FB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64196136"/>
    <w:multiLevelType w:val="singleLevel"/>
    <w:tmpl w:val="8C4CE812"/>
    <w:lvl w:ilvl="0">
      <w:start w:val="1"/>
      <w:numFmt w:val="decimal"/>
      <w:pStyle w:val="aff1"/>
      <w:lvlText w:val="%1."/>
      <w:legacy w:legacy="1" w:legacySpace="0" w:legacyIndent="283"/>
      <w:lvlJc w:val="left"/>
      <w:pPr>
        <w:ind w:left="963" w:hanging="283"/>
      </w:pPr>
    </w:lvl>
  </w:abstractNum>
  <w:abstractNum w:abstractNumId="98" w15:restartNumberingAfterBreak="0">
    <w:nsid w:val="64537E32"/>
    <w:multiLevelType w:val="multilevel"/>
    <w:tmpl w:val="0419001F"/>
    <w:styleLink w:val="1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080"/>
        </w:tabs>
        <w:ind w:left="43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396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99" w15:restartNumberingAfterBreak="0">
    <w:nsid w:val="64DD495E"/>
    <w:multiLevelType w:val="multilevel"/>
    <w:tmpl w:val="9B766552"/>
    <w:lvl w:ilvl="0">
      <w:start w:val="1"/>
      <w:numFmt w:val="decimal"/>
      <w:pStyle w:val="1d"/>
      <w:suff w:val="space"/>
      <w:lvlText w:val="%1."/>
      <w:lvlJc w:val="left"/>
      <w:pPr>
        <w:ind w:firstLine="709"/>
      </w:pPr>
      <w:rPr>
        <w:rFonts w:ascii="Times New Roman" w:hAnsi="Times New Roman" w:cs="Times New Roman" w:hint="default"/>
        <w:b/>
        <w:i w:val="0"/>
        <w:caps w:val="0"/>
        <w:strike w:val="0"/>
        <w:dstrike w:val="0"/>
        <w:vanish w:val="0"/>
        <w:sz w:val="28"/>
        <w:szCs w:val="28"/>
        <w:vertAlign w:val="baseline"/>
      </w:rPr>
    </w:lvl>
    <w:lvl w:ilvl="1">
      <w:start w:val="1"/>
      <w:numFmt w:val="decimal"/>
      <w:pStyle w:val="2a"/>
      <w:suff w:val="space"/>
      <w:lvlText w:val="%1.%2."/>
      <w:lvlJc w:val="left"/>
      <w:pPr>
        <w:ind w:firstLine="709"/>
      </w:pPr>
      <w:rPr>
        <w:rFonts w:ascii="Times New Roman" w:hAnsi="Times New Roman" w:cs="Times New Roman" w:hint="default"/>
        <w:b/>
        <w:i w:val="0"/>
        <w:caps w:val="0"/>
        <w:strike w:val="0"/>
        <w:dstrike w:val="0"/>
        <w:vanish w:val="0"/>
        <w:color w:val="000000"/>
        <w:spacing w:val="0"/>
        <w:w w:val="100"/>
        <w:position w:val="0"/>
        <w:sz w:val="28"/>
        <w:szCs w:val="28"/>
        <w:vertAlign w:val="baseline"/>
      </w:rPr>
    </w:lvl>
    <w:lvl w:ilvl="2">
      <w:start w:val="1"/>
      <w:numFmt w:val="decimal"/>
      <w:pStyle w:val="35"/>
      <w:suff w:val="space"/>
      <w:lvlText w:val="%1.%2.%3"/>
      <w:lvlJc w:val="left"/>
      <w:pPr>
        <w:ind w:firstLine="709"/>
      </w:pPr>
      <w:rPr>
        <w:rFonts w:ascii="Times New Roman" w:hAnsi="Times New Roman" w:cs="Times New Roman" w:hint="default"/>
        <w:b w:val="0"/>
        <w:i w:val="0"/>
        <w:caps w:val="0"/>
        <w:strike w:val="0"/>
        <w:dstrike w:val="0"/>
        <w:vanish w:val="0"/>
        <w:color w:val="000000"/>
        <w:sz w:val="26"/>
        <w:szCs w:val="26"/>
        <w:vertAlign w:val="baseline"/>
      </w:rPr>
    </w:lvl>
    <w:lvl w:ilvl="3">
      <w:start w:val="1"/>
      <w:numFmt w:val="none"/>
      <w:suff w:val="space"/>
      <w:lvlText w:val="2.1.2.2."/>
      <w:lvlJc w:val="left"/>
      <w:pPr>
        <w:ind w:firstLine="709"/>
      </w:pPr>
      <w:rPr>
        <w:rFonts w:ascii="Times New Roman" w:hAnsi="Times New Roman" w:cs="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100" w15:restartNumberingAfterBreak="0">
    <w:nsid w:val="65000E96"/>
    <w:multiLevelType w:val="hybridMultilevel"/>
    <w:tmpl w:val="EB7EDA70"/>
    <w:lvl w:ilvl="0" w:tplc="FFFFFFFF">
      <w:start w:val="1"/>
      <w:numFmt w:val="russianLower"/>
      <w:lvlRestart w:val="0"/>
      <w:pStyle w:val="aff2"/>
      <w:lvlText w:val="%1)"/>
      <w:lvlJc w:val="left"/>
      <w:pPr>
        <w:tabs>
          <w:tab w:val="num" w:pos="992"/>
        </w:tabs>
        <w:ind w:firstLine="709"/>
      </w:pPr>
      <w:rPr>
        <w:rFonts w:ascii="Times New Roman" w:hAnsi="Times New Roman" w:cs="Times New Roman" w:hint="default"/>
        <w:b w:val="0"/>
        <w:i w:val="0"/>
        <w:sz w:val="24"/>
        <w:szCs w:val="24"/>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1" w15:restartNumberingAfterBreak="0">
    <w:nsid w:val="65891339"/>
    <w:multiLevelType w:val="hybridMultilevel"/>
    <w:tmpl w:val="044AEEE6"/>
    <w:lvl w:ilvl="0" w:tplc="1610B66E">
      <w:start w:val="1"/>
      <w:numFmt w:val="bullet"/>
      <w:lvlText w:val=""/>
      <w:lvlJc w:val="left"/>
      <w:pPr>
        <w:tabs>
          <w:tab w:val="num" w:pos="720"/>
        </w:tabs>
        <w:ind w:left="720" w:hanging="323"/>
      </w:pPr>
      <w:rPr>
        <w:rFonts w:ascii="Wingdings" w:hAnsi="Wingdings" w:hint="default"/>
      </w:rPr>
    </w:lvl>
    <w:lvl w:ilvl="1" w:tplc="1EDE9700">
      <w:start w:val="1"/>
      <w:numFmt w:val="bullet"/>
      <w:pStyle w:val="aff3"/>
      <w:lvlText w:val="o"/>
      <w:lvlJc w:val="left"/>
      <w:pPr>
        <w:tabs>
          <w:tab w:val="num" w:pos="1068"/>
        </w:tabs>
        <w:ind w:left="1068" w:hanging="360"/>
      </w:pPr>
      <w:rPr>
        <w:rFonts w:ascii="Courier New" w:hAnsi="Courier New" w:hint="default"/>
      </w:rPr>
    </w:lvl>
    <w:lvl w:ilvl="2" w:tplc="432C58DE">
      <w:start w:val="1"/>
      <w:numFmt w:val="bullet"/>
      <w:lvlText w:val=""/>
      <w:lvlJc w:val="left"/>
      <w:pPr>
        <w:tabs>
          <w:tab w:val="num" w:pos="1788"/>
        </w:tabs>
        <w:ind w:left="1788" w:hanging="360"/>
      </w:pPr>
      <w:rPr>
        <w:rFonts w:ascii="Wingdings" w:hAnsi="Wingdings" w:hint="default"/>
      </w:rPr>
    </w:lvl>
    <w:lvl w:ilvl="3" w:tplc="A61274E2">
      <w:start w:val="1"/>
      <w:numFmt w:val="bullet"/>
      <w:lvlText w:val=""/>
      <w:lvlJc w:val="left"/>
      <w:pPr>
        <w:tabs>
          <w:tab w:val="num" w:pos="2508"/>
        </w:tabs>
        <w:ind w:left="2508" w:hanging="360"/>
      </w:pPr>
      <w:rPr>
        <w:rFonts w:ascii="Symbol" w:hAnsi="Symbol" w:hint="default"/>
      </w:rPr>
    </w:lvl>
    <w:lvl w:ilvl="4" w:tplc="86CA69F2">
      <w:start w:val="1"/>
      <w:numFmt w:val="bullet"/>
      <w:lvlText w:val="o"/>
      <w:lvlJc w:val="left"/>
      <w:pPr>
        <w:tabs>
          <w:tab w:val="num" w:pos="3228"/>
        </w:tabs>
        <w:ind w:left="3228" w:hanging="360"/>
      </w:pPr>
      <w:rPr>
        <w:rFonts w:ascii="Courier New" w:hAnsi="Courier New" w:hint="default"/>
      </w:rPr>
    </w:lvl>
    <w:lvl w:ilvl="5" w:tplc="EBCA4998">
      <w:start w:val="1"/>
      <w:numFmt w:val="bullet"/>
      <w:lvlText w:val=""/>
      <w:lvlJc w:val="left"/>
      <w:pPr>
        <w:tabs>
          <w:tab w:val="num" w:pos="3948"/>
        </w:tabs>
        <w:ind w:left="3948" w:hanging="360"/>
      </w:pPr>
      <w:rPr>
        <w:rFonts w:ascii="Wingdings" w:hAnsi="Wingdings" w:hint="default"/>
      </w:rPr>
    </w:lvl>
    <w:lvl w:ilvl="6" w:tplc="D9308D5C">
      <w:start w:val="1"/>
      <w:numFmt w:val="bullet"/>
      <w:lvlText w:val=""/>
      <w:lvlJc w:val="left"/>
      <w:pPr>
        <w:tabs>
          <w:tab w:val="num" w:pos="4668"/>
        </w:tabs>
        <w:ind w:left="4668" w:hanging="360"/>
      </w:pPr>
      <w:rPr>
        <w:rFonts w:ascii="Symbol" w:hAnsi="Symbol" w:hint="default"/>
      </w:rPr>
    </w:lvl>
    <w:lvl w:ilvl="7" w:tplc="A7F86FAE">
      <w:start w:val="1"/>
      <w:numFmt w:val="bullet"/>
      <w:lvlText w:val="o"/>
      <w:lvlJc w:val="left"/>
      <w:pPr>
        <w:tabs>
          <w:tab w:val="num" w:pos="5388"/>
        </w:tabs>
        <w:ind w:left="5388" w:hanging="360"/>
      </w:pPr>
      <w:rPr>
        <w:rFonts w:ascii="Courier New" w:hAnsi="Courier New" w:hint="default"/>
      </w:rPr>
    </w:lvl>
    <w:lvl w:ilvl="8" w:tplc="C4E880B0">
      <w:start w:val="1"/>
      <w:numFmt w:val="bullet"/>
      <w:lvlText w:val=""/>
      <w:lvlJc w:val="left"/>
      <w:pPr>
        <w:tabs>
          <w:tab w:val="num" w:pos="6108"/>
        </w:tabs>
        <w:ind w:left="6108" w:hanging="360"/>
      </w:pPr>
      <w:rPr>
        <w:rFonts w:ascii="Wingdings" w:hAnsi="Wingdings" w:hint="default"/>
      </w:rPr>
    </w:lvl>
  </w:abstractNum>
  <w:abstractNum w:abstractNumId="102"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5CE5A92"/>
    <w:multiLevelType w:val="hybridMultilevel"/>
    <w:tmpl w:val="3F54C8F4"/>
    <w:lvl w:ilvl="0" w:tplc="B1D4A43C">
      <w:start w:val="1"/>
      <w:numFmt w:val="decimal"/>
      <w:pStyle w:val="71"/>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6D36D16"/>
    <w:multiLevelType w:val="hybridMultilevel"/>
    <w:tmpl w:val="EC5E5E68"/>
    <w:lvl w:ilvl="0" w:tplc="99F03658">
      <w:start w:val="1"/>
      <w:numFmt w:val="bullet"/>
      <w:pStyle w:val="aff4"/>
      <w:lvlText w:val=""/>
      <w:lvlJc w:val="left"/>
      <w:pPr>
        <w:tabs>
          <w:tab w:val="num" w:pos="2346"/>
        </w:tabs>
        <w:ind w:left="2346" w:hanging="360"/>
      </w:pPr>
      <w:rPr>
        <w:rFonts w:ascii="Symbol" w:hAnsi="Symbol" w:hint="default"/>
      </w:rPr>
    </w:lvl>
    <w:lvl w:ilvl="1" w:tplc="5F12B116" w:tentative="1">
      <w:start w:val="1"/>
      <w:numFmt w:val="bullet"/>
      <w:lvlText w:val="o"/>
      <w:lvlJc w:val="left"/>
      <w:pPr>
        <w:tabs>
          <w:tab w:val="num" w:pos="1440"/>
        </w:tabs>
        <w:ind w:left="1440" w:hanging="360"/>
      </w:pPr>
      <w:rPr>
        <w:rFonts w:ascii="Courier New" w:hAnsi="Courier New" w:hint="default"/>
      </w:rPr>
    </w:lvl>
    <w:lvl w:ilvl="2" w:tplc="3174A0E8">
      <w:start w:val="1"/>
      <w:numFmt w:val="bullet"/>
      <w:lvlText w:val=""/>
      <w:lvlJc w:val="left"/>
      <w:pPr>
        <w:tabs>
          <w:tab w:val="num" w:pos="2160"/>
        </w:tabs>
        <w:ind w:left="2160" w:hanging="360"/>
      </w:pPr>
      <w:rPr>
        <w:rFonts w:ascii="Wingdings" w:hAnsi="Wingdings" w:hint="default"/>
      </w:rPr>
    </w:lvl>
    <w:lvl w:ilvl="3" w:tplc="83109914" w:tentative="1">
      <w:start w:val="1"/>
      <w:numFmt w:val="bullet"/>
      <w:lvlText w:val=""/>
      <w:lvlJc w:val="left"/>
      <w:pPr>
        <w:tabs>
          <w:tab w:val="num" w:pos="2880"/>
        </w:tabs>
        <w:ind w:left="2880" w:hanging="360"/>
      </w:pPr>
      <w:rPr>
        <w:rFonts w:ascii="Symbol" w:hAnsi="Symbol" w:hint="default"/>
      </w:rPr>
    </w:lvl>
    <w:lvl w:ilvl="4" w:tplc="09EAB990" w:tentative="1">
      <w:start w:val="1"/>
      <w:numFmt w:val="bullet"/>
      <w:lvlText w:val="o"/>
      <w:lvlJc w:val="left"/>
      <w:pPr>
        <w:tabs>
          <w:tab w:val="num" w:pos="3600"/>
        </w:tabs>
        <w:ind w:left="3600" w:hanging="360"/>
      </w:pPr>
      <w:rPr>
        <w:rFonts w:ascii="Courier New" w:hAnsi="Courier New" w:hint="default"/>
      </w:rPr>
    </w:lvl>
    <w:lvl w:ilvl="5" w:tplc="5CF6B2B0" w:tentative="1">
      <w:start w:val="1"/>
      <w:numFmt w:val="bullet"/>
      <w:lvlText w:val=""/>
      <w:lvlJc w:val="left"/>
      <w:pPr>
        <w:tabs>
          <w:tab w:val="num" w:pos="4320"/>
        </w:tabs>
        <w:ind w:left="4320" w:hanging="360"/>
      </w:pPr>
      <w:rPr>
        <w:rFonts w:ascii="Wingdings" w:hAnsi="Wingdings" w:hint="default"/>
      </w:rPr>
    </w:lvl>
    <w:lvl w:ilvl="6" w:tplc="8E1C498E" w:tentative="1">
      <w:start w:val="1"/>
      <w:numFmt w:val="bullet"/>
      <w:lvlText w:val=""/>
      <w:lvlJc w:val="left"/>
      <w:pPr>
        <w:tabs>
          <w:tab w:val="num" w:pos="5040"/>
        </w:tabs>
        <w:ind w:left="5040" w:hanging="360"/>
      </w:pPr>
      <w:rPr>
        <w:rFonts w:ascii="Symbol" w:hAnsi="Symbol" w:hint="default"/>
      </w:rPr>
    </w:lvl>
    <w:lvl w:ilvl="7" w:tplc="2326D3F8" w:tentative="1">
      <w:start w:val="1"/>
      <w:numFmt w:val="bullet"/>
      <w:lvlText w:val="o"/>
      <w:lvlJc w:val="left"/>
      <w:pPr>
        <w:tabs>
          <w:tab w:val="num" w:pos="5760"/>
        </w:tabs>
        <w:ind w:left="5760" w:hanging="360"/>
      </w:pPr>
      <w:rPr>
        <w:rFonts w:ascii="Courier New" w:hAnsi="Courier New" w:hint="default"/>
      </w:rPr>
    </w:lvl>
    <w:lvl w:ilvl="8" w:tplc="567C5EFE"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9AE041A"/>
    <w:multiLevelType w:val="hybridMultilevel"/>
    <w:tmpl w:val="37F87CB8"/>
    <w:lvl w:ilvl="0" w:tplc="C994B24A">
      <w:start w:val="1"/>
      <w:numFmt w:val="bullet"/>
      <w:pStyle w:val="aff5"/>
      <w:lvlText w:val=""/>
      <w:lvlJc w:val="left"/>
      <w:pPr>
        <w:tabs>
          <w:tab w:val="num" w:pos="1080"/>
        </w:tabs>
        <w:ind w:left="1021" w:hanging="301"/>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A2969AF"/>
    <w:multiLevelType w:val="hybridMultilevel"/>
    <w:tmpl w:val="1B5279C8"/>
    <w:lvl w:ilvl="0" w:tplc="A51834C0">
      <w:start w:val="1"/>
      <w:numFmt w:val="bullet"/>
      <w:pStyle w:val="-"/>
      <w:lvlText w:val=""/>
      <w:lvlJc w:val="left"/>
      <w:pPr>
        <w:tabs>
          <w:tab w:val="num" w:pos="312"/>
        </w:tabs>
        <w:ind w:left="426" w:hanging="142"/>
      </w:pPr>
      <w:rPr>
        <w:rFonts w:ascii="Symbol" w:hAnsi="Symbol" w:hint="default"/>
      </w:rPr>
    </w:lvl>
    <w:lvl w:ilvl="1" w:tplc="04190003">
      <w:start w:val="1"/>
      <w:numFmt w:val="decimal"/>
      <w:lvlText w:val="%2."/>
      <w:lvlJc w:val="left"/>
      <w:pPr>
        <w:tabs>
          <w:tab w:val="num" w:pos="2149"/>
        </w:tabs>
        <w:ind w:left="2149" w:hanging="360"/>
      </w:pPr>
      <w:rPr>
        <w:rFonts w:ascii="Times New Roman" w:eastAsia="Times New Roman" w:hAnsi="Times New Roman" w:cs="Times New Roman"/>
      </w:rPr>
    </w:lvl>
    <w:lvl w:ilvl="2" w:tplc="04190005">
      <w:start w:val="2"/>
      <w:numFmt w:val="bullet"/>
      <w:lvlText w:val="–"/>
      <w:lvlJc w:val="left"/>
      <w:pPr>
        <w:tabs>
          <w:tab w:val="num" w:pos="2869"/>
        </w:tabs>
        <w:ind w:left="2869" w:hanging="360"/>
      </w:pPr>
      <w:rPr>
        <w:rFonts w:ascii="Times New Roman" w:eastAsia="Times New Roman" w:hAnsi="Times New Roman"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7" w15:restartNumberingAfterBreak="0">
    <w:nsid w:val="6C17714F"/>
    <w:multiLevelType w:val="hybridMultilevel"/>
    <w:tmpl w:val="8938CCFC"/>
    <w:lvl w:ilvl="0" w:tplc="DCB24A32">
      <w:start w:val="1"/>
      <w:numFmt w:val="bullet"/>
      <w:pStyle w:val="2b"/>
      <w:lvlText w:val="-"/>
      <w:lvlJc w:val="left"/>
      <w:pPr>
        <w:tabs>
          <w:tab w:val="num" w:pos="851"/>
        </w:tabs>
        <w:ind w:left="851" w:hanging="142"/>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C6D726E"/>
    <w:multiLevelType w:val="hybridMultilevel"/>
    <w:tmpl w:val="88C447EE"/>
    <w:lvl w:ilvl="0" w:tplc="04090001">
      <w:start w:val="1"/>
      <w:numFmt w:val="bullet"/>
      <w:pStyle w:val="aff6"/>
      <w:lvlText w:val=""/>
      <w:lvlJc w:val="left"/>
      <w:pPr>
        <w:tabs>
          <w:tab w:val="num" w:pos="2869"/>
        </w:tabs>
        <w:ind w:left="286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start w:val="1"/>
      <w:numFmt w:val="bullet"/>
      <w:lvlText w:val=""/>
      <w:lvlJc w:val="left"/>
      <w:pPr>
        <w:tabs>
          <w:tab w:val="num" w:pos="3589"/>
        </w:tabs>
        <w:ind w:left="3589" w:hanging="360"/>
      </w:pPr>
      <w:rPr>
        <w:rFonts w:ascii="Symbol" w:hAnsi="Symbol" w:hint="default"/>
      </w:rPr>
    </w:lvl>
    <w:lvl w:ilvl="4" w:tplc="04090003">
      <w:start w:val="1"/>
      <w:numFmt w:val="bullet"/>
      <w:lvlText w:val="o"/>
      <w:lvlJc w:val="left"/>
      <w:pPr>
        <w:tabs>
          <w:tab w:val="num" w:pos="4309"/>
        </w:tabs>
        <w:ind w:left="4309" w:hanging="360"/>
      </w:pPr>
      <w:rPr>
        <w:rFonts w:ascii="Courier New" w:hAnsi="Courier New" w:cs="Courier New" w:hint="default"/>
      </w:rPr>
    </w:lvl>
    <w:lvl w:ilvl="5" w:tplc="04090005">
      <w:start w:val="1"/>
      <w:numFmt w:val="bullet"/>
      <w:lvlText w:val=""/>
      <w:lvlJc w:val="left"/>
      <w:pPr>
        <w:tabs>
          <w:tab w:val="num" w:pos="5029"/>
        </w:tabs>
        <w:ind w:left="5029" w:hanging="360"/>
      </w:pPr>
      <w:rPr>
        <w:rFonts w:ascii="Wingdings" w:hAnsi="Wingdings" w:hint="default"/>
      </w:rPr>
    </w:lvl>
    <w:lvl w:ilvl="6" w:tplc="04090001">
      <w:start w:val="1"/>
      <w:numFmt w:val="bullet"/>
      <w:lvlText w:val=""/>
      <w:lvlJc w:val="left"/>
      <w:pPr>
        <w:tabs>
          <w:tab w:val="num" w:pos="5749"/>
        </w:tabs>
        <w:ind w:left="5749" w:hanging="360"/>
      </w:pPr>
      <w:rPr>
        <w:rFonts w:ascii="Symbol" w:hAnsi="Symbol" w:hint="default"/>
      </w:rPr>
    </w:lvl>
    <w:lvl w:ilvl="7" w:tplc="04090003">
      <w:start w:val="1"/>
      <w:numFmt w:val="bullet"/>
      <w:lvlText w:val="o"/>
      <w:lvlJc w:val="left"/>
      <w:pPr>
        <w:tabs>
          <w:tab w:val="num" w:pos="6469"/>
        </w:tabs>
        <w:ind w:left="6469" w:hanging="360"/>
      </w:pPr>
      <w:rPr>
        <w:rFonts w:ascii="Courier New" w:hAnsi="Courier New" w:cs="Courier New" w:hint="default"/>
      </w:rPr>
    </w:lvl>
    <w:lvl w:ilvl="8" w:tplc="04090005">
      <w:start w:val="1"/>
      <w:numFmt w:val="bullet"/>
      <w:lvlText w:val=""/>
      <w:lvlJc w:val="left"/>
      <w:pPr>
        <w:tabs>
          <w:tab w:val="num" w:pos="7189"/>
        </w:tabs>
        <w:ind w:left="7189" w:hanging="360"/>
      </w:pPr>
      <w:rPr>
        <w:rFonts w:ascii="Wingdings" w:hAnsi="Wingdings" w:hint="default"/>
      </w:rPr>
    </w:lvl>
  </w:abstractNum>
  <w:abstractNum w:abstractNumId="109" w15:restartNumberingAfterBreak="0">
    <w:nsid w:val="6E16047D"/>
    <w:multiLevelType w:val="hybridMultilevel"/>
    <w:tmpl w:val="E8A0D37E"/>
    <w:lvl w:ilvl="0" w:tplc="FFFFFFFF">
      <w:start w:val="1"/>
      <w:numFmt w:val="bullet"/>
      <w:pStyle w:val="1e"/>
      <w:lvlText w:val=""/>
      <w:lvlJc w:val="left"/>
      <w:pPr>
        <w:tabs>
          <w:tab w:val="num" w:pos="1800"/>
        </w:tabs>
        <w:ind w:left="1741" w:hanging="30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70900F21"/>
    <w:multiLevelType w:val="multilevel"/>
    <w:tmpl w:val="546079C2"/>
    <w:lvl w:ilvl="0">
      <w:start w:val="1"/>
      <w:numFmt w:val="bullet"/>
      <w:pStyle w:val="3333"/>
      <w:lvlText w:val=""/>
      <w:lvlJc w:val="left"/>
      <w:pPr>
        <w:ind w:left="58" w:firstLine="567"/>
      </w:pPr>
      <w:rPr>
        <w:rFonts w:ascii="Symbol" w:hAnsi="Symbol" w:hint="default"/>
        <w:sz w:val="28"/>
        <w:szCs w:val="28"/>
      </w:rPr>
    </w:lvl>
    <w:lvl w:ilvl="1">
      <w:start w:val="1"/>
      <w:numFmt w:val="decimal"/>
      <w:isLgl/>
      <w:suff w:val="space"/>
      <w:lvlText w:val="%1.%2"/>
      <w:lvlJc w:val="left"/>
      <w:pPr>
        <w:ind w:left="-1" w:firstLine="567"/>
      </w:pPr>
      <w:rPr>
        <w:rFonts w:cs="Times New Roman" w:hint="default"/>
      </w:rPr>
    </w:lvl>
    <w:lvl w:ilvl="2">
      <w:start w:val="1"/>
      <w:numFmt w:val="decimal"/>
      <w:isLgl/>
      <w:suff w:val="space"/>
      <w:lvlText w:val="%1.%2.%3"/>
      <w:lvlJc w:val="left"/>
      <w:pPr>
        <w:ind w:left="-1" w:firstLine="567"/>
      </w:pPr>
      <w:rPr>
        <w:rFonts w:cs="Times New Roman" w:hint="default"/>
      </w:rPr>
    </w:lvl>
    <w:lvl w:ilvl="3">
      <w:start w:val="1"/>
      <w:numFmt w:val="decimal"/>
      <w:isLgl/>
      <w:suff w:val="space"/>
      <w:lvlText w:val="%1.%2.%3.%4"/>
      <w:lvlJc w:val="left"/>
      <w:pPr>
        <w:ind w:left="-1" w:firstLine="567"/>
      </w:pPr>
      <w:rPr>
        <w:rFonts w:cs="Times New Roman" w:hint="default"/>
      </w:rPr>
    </w:lvl>
    <w:lvl w:ilvl="4">
      <w:start w:val="1"/>
      <w:numFmt w:val="decimal"/>
      <w:isLgl/>
      <w:suff w:val="space"/>
      <w:lvlText w:val="%1.%2.%3.%4.%5"/>
      <w:lvlJc w:val="left"/>
      <w:pPr>
        <w:ind w:left="-1" w:firstLine="567"/>
      </w:pPr>
      <w:rPr>
        <w:rFonts w:cs="Times New Roman" w:hint="default"/>
      </w:rPr>
    </w:lvl>
    <w:lvl w:ilvl="5">
      <w:start w:val="1"/>
      <w:numFmt w:val="decimal"/>
      <w:isLgl/>
      <w:suff w:val="space"/>
      <w:lvlText w:val="%1.%2.%3.%4.%5.%6"/>
      <w:lvlJc w:val="left"/>
      <w:pPr>
        <w:ind w:left="2267" w:firstLine="709"/>
      </w:pPr>
      <w:rPr>
        <w:rFonts w:cs="Times New Roman" w:hint="default"/>
      </w:rPr>
    </w:lvl>
    <w:lvl w:ilvl="6">
      <w:start w:val="1"/>
      <w:numFmt w:val="decimal"/>
      <w:isLgl/>
      <w:suff w:val="space"/>
      <w:lvlText w:val="%1.%2.%3.%4.%5.%6.%7"/>
      <w:lvlJc w:val="left"/>
      <w:pPr>
        <w:ind w:left="2267" w:firstLine="709"/>
      </w:pPr>
      <w:rPr>
        <w:rFonts w:cs="Times New Roman" w:hint="default"/>
      </w:rPr>
    </w:lvl>
    <w:lvl w:ilvl="7">
      <w:start w:val="1"/>
      <w:numFmt w:val="decimal"/>
      <w:suff w:val="space"/>
      <w:lvlText w:val="%1.%2.%3.%4.%5.%6.%7.%8"/>
      <w:lvlJc w:val="left"/>
      <w:pPr>
        <w:ind w:left="2267" w:firstLine="709"/>
      </w:pPr>
      <w:rPr>
        <w:rFonts w:cs="Times New Roman" w:hint="default"/>
      </w:rPr>
    </w:lvl>
    <w:lvl w:ilvl="8">
      <w:start w:val="1"/>
      <w:numFmt w:val="decimal"/>
      <w:suff w:val="space"/>
      <w:lvlText w:val="%1.%2.%3.%4.%5.%6.%7.%8.%9"/>
      <w:lvlJc w:val="left"/>
      <w:pPr>
        <w:ind w:left="2267" w:firstLine="709"/>
      </w:pPr>
      <w:rPr>
        <w:rFonts w:cs="Times New Roman" w:hint="default"/>
      </w:rPr>
    </w:lvl>
  </w:abstractNum>
  <w:abstractNum w:abstractNumId="111" w15:restartNumberingAfterBreak="0">
    <w:nsid w:val="70BD483B"/>
    <w:multiLevelType w:val="hybridMultilevel"/>
    <w:tmpl w:val="2EFA9DE8"/>
    <w:lvl w:ilvl="0" w:tplc="543E5D2A">
      <w:start w:val="1"/>
      <w:numFmt w:val="decimal"/>
      <w:pStyle w:val="aff7"/>
      <w:lvlText w:val="%1)"/>
      <w:lvlJc w:val="left"/>
      <w:pPr>
        <w:ind w:left="1069"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70CC008F"/>
    <w:multiLevelType w:val="multilevel"/>
    <w:tmpl w:val="D57458F6"/>
    <w:lvl w:ilvl="0">
      <w:start w:val="1"/>
      <w:numFmt w:val="decimal"/>
      <w:pStyle w:val="aff8"/>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f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13" w15:restartNumberingAfterBreak="0">
    <w:nsid w:val="72561BC0"/>
    <w:multiLevelType w:val="hybridMultilevel"/>
    <w:tmpl w:val="9EE2D2AC"/>
    <w:lvl w:ilvl="0" w:tplc="5418A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30D04CF"/>
    <w:multiLevelType w:val="hybridMultilevel"/>
    <w:tmpl w:val="40EE6D36"/>
    <w:lvl w:ilvl="0" w:tplc="5D121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4907AEC"/>
    <w:multiLevelType w:val="multilevel"/>
    <w:tmpl w:val="650C0BFE"/>
    <w:lvl w:ilvl="0">
      <w:start w:val="1"/>
      <w:numFmt w:val="decimal"/>
      <w:lvlText w:val="%1"/>
      <w:lvlJc w:val="left"/>
      <w:pPr>
        <w:tabs>
          <w:tab w:val="num" w:pos="360"/>
        </w:tabs>
        <w:ind w:left="360" w:hanging="360"/>
      </w:pPr>
      <w:rPr>
        <w:rFonts w:cs="Times New Roman" w:hint="default"/>
      </w:rPr>
    </w:lvl>
    <w:lvl w:ilvl="1">
      <w:start w:val="1"/>
      <w:numFmt w:val="decimal"/>
      <w:lvlRestart w:val="0"/>
      <w:pStyle w:val="2c"/>
      <w:lvlText w:val="%1.%2"/>
      <w:lvlJc w:val="left"/>
      <w:pPr>
        <w:tabs>
          <w:tab w:val="num" w:pos="900"/>
        </w:tabs>
        <w:ind w:left="900" w:hanging="360"/>
      </w:pPr>
      <w:rPr>
        <w:rFonts w:cs="Times New Roman" w:hint="default"/>
        <w:b w:val="0"/>
        <w:bCs w:val="0"/>
        <w:sz w:val="24"/>
        <w:szCs w:val="24"/>
      </w:rPr>
    </w:lvl>
    <w:lvl w:ilvl="2">
      <w:start w:val="1"/>
      <w:numFmt w:val="decimal"/>
      <w:lvlRestart w:val="0"/>
      <w:pStyle w:val="36"/>
      <w:lvlText w:val="%1.%2.%3"/>
      <w:lvlJc w:val="left"/>
      <w:pPr>
        <w:tabs>
          <w:tab w:val="num" w:pos="1080"/>
        </w:tabs>
        <w:ind w:left="1080" w:hanging="360"/>
      </w:pPr>
      <w:rPr>
        <w:rFonts w:cs="Times New Roman" w:hint="default"/>
      </w:rPr>
    </w:lvl>
    <w:lvl w:ilvl="3">
      <w:start w:val="1"/>
      <w:numFmt w:val="decimal"/>
      <w:lvlRestart w:val="0"/>
      <w:pStyle w:val="42"/>
      <w:lvlText w:val="%1.%2.%3.%4"/>
      <w:lvlJc w:val="left"/>
      <w:pPr>
        <w:tabs>
          <w:tab w:val="num" w:pos="1440"/>
        </w:tabs>
        <w:ind w:left="1440" w:hanging="360"/>
      </w:pPr>
      <w:rPr>
        <w:rFonts w:cs="Times New Roman" w:hint="default"/>
      </w:rPr>
    </w:lvl>
    <w:lvl w:ilvl="4">
      <w:start w:val="1"/>
      <w:numFmt w:val="decimal"/>
      <w:pStyle w:val="53"/>
      <w:lvlText w:val="%1.%2.%3.%4.%5"/>
      <w:lvlJc w:val="left"/>
      <w:pPr>
        <w:tabs>
          <w:tab w:val="num" w:pos="1800"/>
        </w:tabs>
        <w:ind w:left="1800" w:hanging="326"/>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6" w15:restartNumberingAfterBreak="0">
    <w:nsid w:val="75AE5A4B"/>
    <w:multiLevelType w:val="hybridMultilevel"/>
    <w:tmpl w:val="8A0A3A0A"/>
    <w:lvl w:ilvl="0" w:tplc="5D1219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60D2330"/>
    <w:multiLevelType w:val="hybridMultilevel"/>
    <w:tmpl w:val="23D02B74"/>
    <w:lvl w:ilvl="0" w:tplc="CC009AFA">
      <w:start w:val="1"/>
      <w:numFmt w:val="bullet"/>
      <w:pStyle w:val="Tabellentex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769A4E85"/>
    <w:multiLevelType w:val="hybridMultilevel"/>
    <w:tmpl w:val="ABBA7D70"/>
    <w:lvl w:ilvl="0" w:tplc="FFFFFFFF">
      <w:start w:val="1"/>
      <w:numFmt w:val="decimal"/>
      <w:pStyle w:val="aff9"/>
      <w:lvlText w:val="%1."/>
      <w:lvlJc w:val="left"/>
      <w:pPr>
        <w:tabs>
          <w:tab w:val="num" w:pos="1080"/>
        </w:tabs>
        <w:ind w:left="0" w:firstLine="720"/>
      </w:pPr>
      <w:rPr>
        <w:rFonts w:hint="default"/>
      </w:rPr>
    </w:lvl>
    <w:lvl w:ilvl="1" w:tplc="0419000F"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9" w15:restartNumberingAfterBreak="0">
    <w:nsid w:val="77775FB7"/>
    <w:multiLevelType w:val="multilevel"/>
    <w:tmpl w:val="BF5CCFD4"/>
    <w:lvl w:ilvl="0">
      <w:start w:val="1"/>
      <w:numFmt w:val="decimal"/>
      <w:pStyle w:val="1f"/>
      <w:suff w:val="space"/>
      <w:lvlText w:val="%1."/>
      <w:lvlJc w:val="left"/>
      <w:rPr>
        <w:rFonts w:ascii="Times New Roman" w:hAnsi="Times New Roman" w:cs="Times New Roman" w:hint="default"/>
        <w:b/>
        <w:i w:val="0"/>
        <w:sz w:val="28"/>
        <w:szCs w:val="28"/>
      </w:rPr>
    </w:lvl>
    <w:lvl w:ilvl="1">
      <w:start w:val="1"/>
      <w:numFmt w:val="decimal"/>
      <w:suff w:val="space"/>
      <w:lvlText w:val="%1.%2."/>
      <w:lvlJc w:val="left"/>
      <w:pPr>
        <w:ind w:left="11" w:firstLine="709"/>
      </w:pPr>
      <w:rPr>
        <w:rFonts w:ascii="Times New Roman" w:hAnsi="Times New Roman" w:cs="Times New Roman" w:hint="default"/>
        <w:sz w:val="28"/>
        <w:szCs w:val="28"/>
      </w:rPr>
    </w:lvl>
    <w:lvl w:ilvl="2">
      <w:start w:val="1"/>
      <w:numFmt w:val="decimal"/>
      <w:suff w:val="space"/>
      <w:lvlText w:val="%1.%2.%3."/>
      <w:lvlJc w:val="left"/>
      <w:pPr>
        <w:ind w:left="191"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0" w15:restartNumberingAfterBreak="0">
    <w:nsid w:val="7A9E40E8"/>
    <w:multiLevelType w:val="hybridMultilevel"/>
    <w:tmpl w:val="B85C4D1C"/>
    <w:lvl w:ilvl="0" w:tplc="1A2A4030">
      <w:start w:val="1"/>
      <w:numFmt w:val="decimalZero"/>
      <w:pStyle w:val="affa"/>
      <w:lvlText w:val="%1)"/>
      <w:lvlJc w:val="left"/>
      <w:pPr>
        <w:tabs>
          <w:tab w:val="num" w:pos="1494"/>
        </w:tabs>
        <w:ind w:left="1494" w:hanging="360"/>
      </w:pPr>
      <w:rPr>
        <w:rFonts w:ascii="Microsoft Sans Serif" w:hAnsi="Microsoft Sans Serif" w:cs="Times New Roman" w:hint="default"/>
        <w:b w:val="0"/>
        <w:i w:val="0"/>
        <w:color w:val="003366"/>
        <w:sz w:val="22"/>
        <w:szCs w:val="22"/>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AC65012"/>
    <w:multiLevelType w:val="hybridMultilevel"/>
    <w:tmpl w:val="A9862A08"/>
    <w:styleLink w:val="11111111"/>
    <w:lvl w:ilvl="0" w:tplc="B4CEE6A2">
      <w:start w:val="1"/>
      <w:numFmt w:val="bullet"/>
      <w:pStyle w:val="affb"/>
      <w:lvlText w:val="-"/>
      <w:lvlJc w:val="left"/>
      <w:pPr>
        <w:tabs>
          <w:tab w:val="num" w:pos="113"/>
        </w:tabs>
      </w:pPr>
      <w:rPr>
        <w:rFonts w:ascii="Times New Roman" w:hAnsi="Times New Roman" w:hint="default"/>
      </w:rPr>
    </w:lvl>
    <w:lvl w:ilvl="1" w:tplc="878A4DF8" w:tentative="1">
      <w:start w:val="1"/>
      <w:numFmt w:val="bullet"/>
      <w:lvlText w:val="o"/>
      <w:lvlJc w:val="left"/>
      <w:pPr>
        <w:tabs>
          <w:tab w:val="num" w:pos="1980"/>
        </w:tabs>
        <w:ind w:left="1980" w:hanging="360"/>
      </w:pPr>
      <w:rPr>
        <w:rFonts w:ascii="Courier New" w:hAnsi="Courier New" w:hint="default"/>
      </w:rPr>
    </w:lvl>
    <w:lvl w:ilvl="2" w:tplc="BBBE2298" w:tentative="1">
      <w:start w:val="1"/>
      <w:numFmt w:val="bullet"/>
      <w:lvlText w:val=""/>
      <w:lvlJc w:val="left"/>
      <w:pPr>
        <w:tabs>
          <w:tab w:val="num" w:pos="2700"/>
        </w:tabs>
        <w:ind w:left="2700" w:hanging="360"/>
      </w:pPr>
      <w:rPr>
        <w:rFonts w:ascii="Wingdings" w:hAnsi="Wingdings" w:hint="default"/>
      </w:rPr>
    </w:lvl>
    <w:lvl w:ilvl="3" w:tplc="6E90EF76" w:tentative="1">
      <w:start w:val="1"/>
      <w:numFmt w:val="bullet"/>
      <w:lvlText w:val=""/>
      <w:lvlJc w:val="left"/>
      <w:pPr>
        <w:tabs>
          <w:tab w:val="num" w:pos="3420"/>
        </w:tabs>
        <w:ind w:left="3420" w:hanging="360"/>
      </w:pPr>
      <w:rPr>
        <w:rFonts w:ascii="Symbol" w:hAnsi="Symbol" w:hint="default"/>
      </w:rPr>
    </w:lvl>
    <w:lvl w:ilvl="4" w:tplc="45622F4E" w:tentative="1">
      <w:start w:val="1"/>
      <w:numFmt w:val="bullet"/>
      <w:lvlText w:val="o"/>
      <w:lvlJc w:val="left"/>
      <w:pPr>
        <w:tabs>
          <w:tab w:val="num" w:pos="4140"/>
        </w:tabs>
        <w:ind w:left="4140" w:hanging="360"/>
      </w:pPr>
      <w:rPr>
        <w:rFonts w:ascii="Courier New" w:hAnsi="Courier New" w:hint="default"/>
      </w:rPr>
    </w:lvl>
    <w:lvl w:ilvl="5" w:tplc="441A23B6" w:tentative="1">
      <w:start w:val="1"/>
      <w:numFmt w:val="bullet"/>
      <w:lvlText w:val=""/>
      <w:lvlJc w:val="left"/>
      <w:pPr>
        <w:tabs>
          <w:tab w:val="num" w:pos="4860"/>
        </w:tabs>
        <w:ind w:left="4860" w:hanging="360"/>
      </w:pPr>
      <w:rPr>
        <w:rFonts w:ascii="Wingdings" w:hAnsi="Wingdings" w:hint="default"/>
      </w:rPr>
    </w:lvl>
    <w:lvl w:ilvl="6" w:tplc="807CBC76" w:tentative="1">
      <w:start w:val="1"/>
      <w:numFmt w:val="bullet"/>
      <w:lvlText w:val=""/>
      <w:lvlJc w:val="left"/>
      <w:pPr>
        <w:tabs>
          <w:tab w:val="num" w:pos="5580"/>
        </w:tabs>
        <w:ind w:left="5580" w:hanging="360"/>
      </w:pPr>
      <w:rPr>
        <w:rFonts w:ascii="Symbol" w:hAnsi="Symbol" w:hint="default"/>
      </w:rPr>
    </w:lvl>
    <w:lvl w:ilvl="7" w:tplc="9828B5EE" w:tentative="1">
      <w:start w:val="1"/>
      <w:numFmt w:val="bullet"/>
      <w:lvlText w:val="o"/>
      <w:lvlJc w:val="left"/>
      <w:pPr>
        <w:tabs>
          <w:tab w:val="num" w:pos="6300"/>
        </w:tabs>
        <w:ind w:left="6300" w:hanging="360"/>
      </w:pPr>
      <w:rPr>
        <w:rFonts w:ascii="Courier New" w:hAnsi="Courier New" w:hint="default"/>
      </w:rPr>
    </w:lvl>
    <w:lvl w:ilvl="8" w:tplc="F93AD71E" w:tentative="1">
      <w:start w:val="1"/>
      <w:numFmt w:val="bullet"/>
      <w:lvlText w:val=""/>
      <w:lvlJc w:val="left"/>
      <w:pPr>
        <w:tabs>
          <w:tab w:val="num" w:pos="7020"/>
        </w:tabs>
        <w:ind w:left="7020" w:hanging="360"/>
      </w:pPr>
      <w:rPr>
        <w:rFonts w:ascii="Wingdings" w:hAnsi="Wingdings" w:hint="default"/>
      </w:rPr>
    </w:lvl>
  </w:abstractNum>
  <w:abstractNum w:abstractNumId="122" w15:restartNumberingAfterBreak="0">
    <w:nsid w:val="7AD0613E"/>
    <w:multiLevelType w:val="multilevel"/>
    <w:tmpl w:val="D3EA3912"/>
    <w:lvl w:ilvl="0">
      <w:start w:val="1"/>
      <w:numFmt w:val="decimal"/>
      <w:lvlText w:val="1.%1"/>
      <w:lvlJc w:val="left"/>
      <w:pPr>
        <w:ind w:left="794" w:firstLine="5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130"/>
      <w:lvlText w:val="1.1.%2"/>
      <w:lvlJc w:val="left"/>
      <w:pPr>
        <w:ind w:left="3545"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43"/>
      <w:lvlText w:val="1.1.1.%3."/>
      <w:lvlJc w:val="left"/>
      <w:pPr>
        <w:ind w:left="851" w:firstLine="0"/>
      </w:pPr>
      <w:rPr>
        <w:rFonts w:hint="default"/>
      </w:rPr>
    </w:lvl>
    <w:lvl w:ilvl="3">
      <w:start w:val="1"/>
      <w:numFmt w:val="decimal"/>
      <w:pStyle w:val="54"/>
      <w:lvlText w:val="1.1.1.1.%4."/>
      <w:lvlJc w:val="left"/>
      <w:pPr>
        <w:ind w:left="851" w:firstLine="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23" w15:restartNumberingAfterBreak="0">
    <w:nsid w:val="7B9A2937"/>
    <w:multiLevelType w:val="multilevel"/>
    <w:tmpl w:val="CE646D5E"/>
    <w:styleLink w:val="1f0"/>
    <w:lvl w:ilvl="0">
      <w:start w:val="1"/>
      <w:numFmt w:val="bullet"/>
      <w:lvlText w:val=""/>
      <w:lvlJc w:val="left"/>
      <w:pPr>
        <w:tabs>
          <w:tab w:val="num" w:pos="567"/>
        </w:tabs>
        <w:ind w:left="567" w:hanging="397"/>
      </w:pPr>
      <w:rPr>
        <w:rFonts w:ascii="Symbol" w:hAnsi="Symbol" w:hint="default"/>
        <w:sz w:val="24"/>
      </w:rPr>
    </w:lvl>
    <w:lvl w:ilvl="1">
      <w:start w:val="1"/>
      <w:numFmt w:val="bullet"/>
      <w:lvlText w:val="o"/>
      <w:lvlJc w:val="left"/>
      <w:pPr>
        <w:tabs>
          <w:tab w:val="num" w:pos="1797"/>
        </w:tabs>
        <w:ind w:left="1797" w:hanging="360"/>
      </w:pPr>
      <w:rPr>
        <w:rFonts w:ascii="Courier New" w:hAnsi="Courier New"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hint="default"/>
      </w:rPr>
    </w:lvl>
    <w:lvl w:ilvl="8">
      <w:start w:val="1"/>
      <w:numFmt w:val="bullet"/>
      <w:lvlText w:val=""/>
      <w:lvlJc w:val="left"/>
      <w:pPr>
        <w:tabs>
          <w:tab w:val="num" w:pos="6837"/>
        </w:tabs>
        <w:ind w:left="6837" w:hanging="360"/>
      </w:pPr>
      <w:rPr>
        <w:rFonts w:ascii="Wingdings" w:hAnsi="Wingdings" w:hint="default"/>
      </w:rPr>
    </w:lvl>
  </w:abstractNum>
  <w:abstractNum w:abstractNumId="124" w15:restartNumberingAfterBreak="0">
    <w:nsid w:val="7CB17159"/>
    <w:multiLevelType w:val="hybridMultilevel"/>
    <w:tmpl w:val="EB2E00C0"/>
    <w:lvl w:ilvl="0" w:tplc="32CAC76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pStyle w:val="37"/>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5" w15:restartNumberingAfterBreak="0">
    <w:nsid w:val="7D1C67AE"/>
    <w:multiLevelType w:val="hybridMultilevel"/>
    <w:tmpl w:val="5A2A6A4C"/>
    <w:lvl w:ilvl="0" w:tplc="DCB24A32">
      <w:start w:val="1"/>
      <w:numFmt w:val="decimal"/>
      <w:pStyle w:val="affc"/>
      <w:lvlText w:val="%1."/>
      <w:lvlJc w:val="left"/>
      <w:pPr>
        <w:tabs>
          <w:tab w:val="num" w:pos="964"/>
        </w:tabs>
        <w:ind w:firstLine="709"/>
      </w:pPr>
      <w:rPr>
        <w:rFonts w:ascii="Times New Roman" w:hAnsi="Times New Roman" w:cs="Times New Roman" w:hint="default"/>
        <w:i w:val="0"/>
        <w:sz w:val="24"/>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D2E2557"/>
    <w:multiLevelType w:val="multilevel"/>
    <w:tmpl w:val="85520AC4"/>
    <w:lvl w:ilvl="0">
      <w:numFmt w:val="none"/>
      <w:lvlText w:val=""/>
      <w:lvlJc w:val="left"/>
      <w:pPr>
        <w:tabs>
          <w:tab w:val="num" w:pos="360"/>
        </w:tabs>
      </w:pPr>
      <w:rPr>
        <w:rFonts w:cs="Times New Roman"/>
      </w:rPr>
    </w:lvl>
    <w:lvl w:ilvl="1">
      <w:start w:val="1"/>
      <w:numFmt w:val="decimal"/>
      <w:lvlText w:val="%1.%2."/>
      <w:lvlJc w:val="left"/>
      <w:pPr>
        <w:tabs>
          <w:tab w:val="num" w:pos="1501"/>
        </w:tabs>
        <w:ind w:left="1501" w:hanging="432"/>
      </w:pPr>
      <w:rPr>
        <w:rFonts w:cs="Times New Roman" w:hint="default"/>
      </w:rPr>
    </w:lvl>
    <w:lvl w:ilvl="2">
      <w:start w:val="1"/>
      <w:numFmt w:val="decimal"/>
      <w:lvlText w:val="%1.%2.%3."/>
      <w:lvlJc w:val="left"/>
      <w:pPr>
        <w:tabs>
          <w:tab w:val="num" w:pos="2149"/>
        </w:tabs>
        <w:ind w:left="1933" w:hanging="504"/>
      </w:pPr>
      <w:rPr>
        <w:rFonts w:cs="Times New Roman" w:hint="default"/>
      </w:rPr>
    </w:lvl>
    <w:lvl w:ilvl="3">
      <w:start w:val="1"/>
      <w:numFmt w:val="decimal"/>
      <w:lvlText w:val="%1.%2.%3.%4."/>
      <w:lvlJc w:val="left"/>
      <w:pPr>
        <w:tabs>
          <w:tab w:val="num" w:pos="2869"/>
        </w:tabs>
        <w:ind w:left="2437" w:hanging="648"/>
      </w:pPr>
      <w:rPr>
        <w:rFonts w:cs="Times New Roman" w:hint="default"/>
      </w:rPr>
    </w:lvl>
    <w:lvl w:ilvl="4">
      <w:start w:val="1"/>
      <w:numFmt w:val="decimal"/>
      <w:pStyle w:val="affd"/>
      <w:lvlText w:val="%1.%2.%3.%4.%5."/>
      <w:lvlJc w:val="left"/>
      <w:pPr>
        <w:tabs>
          <w:tab w:val="num" w:pos="3229"/>
        </w:tabs>
        <w:ind w:left="2941" w:hanging="792"/>
      </w:pPr>
      <w:rPr>
        <w:rFonts w:cs="Times New Roman" w:hint="default"/>
      </w:rPr>
    </w:lvl>
    <w:lvl w:ilvl="5">
      <w:start w:val="1"/>
      <w:numFmt w:val="decimal"/>
      <w:lvlText w:val="%1.%2.%3.%4.%5.%6."/>
      <w:lvlJc w:val="left"/>
      <w:pPr>
        <w:tabs>
          <w:tab w:val="num" w:pos="3949"/>
        </w:tabs>
        <w:ind w:left="3445" w:hanging="936"/>
      </w:pPr>
      <w:rPr>
        <w:rFonts w:cs="Times New Roman" w:hint="default"/>
      </w:rPr>
    </w:lvl>
    <w:lvl w:ilvl="6">
      <w:start w:val="1"/>
      <w:numFmt w:val="decimal"/>
      <w:lvlText w:val="%1.%2.%3.%4.%5.%6.%7."/>
      <w:lvlJc w:val="left"/>
      <w:pPr>
        <w:tabs>
          <w:tab w:val="num" w:pos="4669"/>
        </w:tabs>
        <w:ind w:left="3949" w:hanging="1080"/>
      </w:pPr>
      <w:rPr>
        <w:rFonts w:cs="Times New Roman" w:hint="default"/>
      </w:rPr>
    </w:lvl>
    <w:lvl w:ilvl="7">
      <w:start w:val="1"/>
      <w:numFmt w:val="decimal"/>
      <w:lvlText w:val="%1.%2.%3.%4.%5.%6.%7.%8."/>
      <w:lvlJc w:val="left"/>
      <w:pPr>
        <w:tabs>
          <w:tab w:val="num" w:pos="5029"/>
        </w:tabs>
        <w:ind w:left="4453" w:hanging="1224"/>
      </w:pPr>
      <w:rPr>
        <w:rFonts w:cs="Times New Roman" w:hint="default"/>
      </w:rPr>
    </w:lvl>
    <w:lvl w:ilvl="8">
      <w:start w:val="1"/>
      <w:numFmt w:val="decimal"/>
      <w:lvlText w:val="%1.%2.%3.%4.%5.%6.%7.%8.%9."/>
      <w:lvlJc w:val="left"/>
      <w:pPr>
        <w:tabs>
          <w:tab w:val="num" w:pos="5749"/>
        </w:tabs>
        <w:ind w:left="5029" w:hanging="1440"/>
      </w:pPr>
      <w:rPr>
        <w:rFonts w:cs="Times New Roman" w:hint="default"/>
      </w:rPr>
    </w:lvl>
  </w:abstractNum>
  <w:abstractNum w:abstractNumId="127" w15:restartNumberingAfterBreak="0">
    <w:nsid w:val="7D6E2DD9"/>
    <w:multiLevelType w:val="multilevel"/>
    <w:tmpl w:val="883CD762"/>
    <w:styleLink w:val="1111112"/>
    <w:lvl w:ilvl="0">
      <w:start w:val="1"/>
      <w:numFmt w:val="decimal"/>
      <w:pStyle w:val="affe"/>
      <w:suff w:val="space"/>
      <w:lvlText w:val="Приложение %1"/>
      <w:lvlJc w:val="left"/>
      <w:pPr>
        <w:ind w:firstLine="7371"/>
      </w:pPr>
      <w:rPr>
        <w:rFonts w:ascii="Times New Roman" w:hAnsi="Times New Roman" w:cs="Times New Roman" w:hint="default"/>
        <w:b w:val="0"/>
        <w:i w:val="0"/>
        <w:caps w:val="0"/>
        <w:strike w:val="0"/>
        <w:dstrike w:val="0"/>
        <w:vanish w:val="0"/>
        <w:sz w:val="28"/>
        <w:szCs w:val="28"/>
        <w:vertAlign w:val="baseline"/>
      </w:rPr>
    </w:lvl>
    <w:lvl w:ilvl="1">
      <w:start w:val="1"/>
      <w:numFmt w:val="decimal"/>
      <w:suff w:val="space"/>
      <w:lvlText w:val="%1.%2."/>
      <w:lvlJc w:val="left"/>
      <w:pPr>
        <w:ind w:firstLine="709"/>
      </w:pPr>
      <w:rPr>
        <w:rFonts w:ascii="Times New Roman" w:hAnsi="Times New Roman" w:cs="Times New Roman" w:hint="default"/>
        <w:b w:val="0"/>
        <w:i w:val="0"/>
        <w:caps w:val="0"/>
        <w:strike w:val="0"/>
        <w:dstrike w:val="0"/>
        <w:vanish w:val="0"/>
        <w:color w:val="000000"/>
        <w:spacing w:val="0"/>
        <w:w w:val="100"/>
        <w:position w:val="0"/>
        <w:sz w:val="28"/>
        <w:szCs w:val="28"/>
        <w:vertAlign w:val="baseline"/>
      </w:rPr>
    </w:lvl>
    <w:lvl w:ilvl="2">
      <w:start w:val="1"/>
      <w:numFmt w:val="decimal"/>
      <w:suff w:val="space"/>
      <w:lvlText w:val="%1.%2.%3."/>
      <w:lvlJc w:val="left"/>
      <w:pPr>
        <w:ind w:left="491" w:firstLine="709"/>
      </w:pPr>
      <w:rPr>
        <w:rFonts w:ascii="Times New Roman" w:hAnsi="Times New Roman" w:cs="Times New Roman" w:hint="default"/>
        <w:b w:val="0"/>
        <w:i w:val="0"/>
        <w:caps w:val="0"/>
        <w:strike w:val="0"/>
        <w:dstrike w:val="0"/>
        <w:vanish w:val="0"/>
        <w:color w:val="000000"/>
        <w:sz w:val="26"/>
        <w:szCs w:val="26"/>
        <w:vertAlign w:val="baseline"/>
      </w:rPr>
    </w:lvl>
    <w:lvl w:ilvl="3">
      <w:start w:val="1"/>
      <w:numFmt w:val="decimal"/>
      <w:suff w:val="space"/>
      <w:lvlText w:val="%1.%2.%3.%4."/>
      <w:lvlJc w:val="left"/>
      <w:pPr>
        <w:ind w:left="491"/>
      </w:pPr>
      <w:rPr>
        <w:rFonts w:ascii="Victorian LET" w:hAnsi="Victorian LET" w:cs="Times New Roman" w:hint="default"/>
        <w:b/>
        <w:i w:val="0"/>
        <w:caps w:val="0"/>
        <w:strike w:val="0"/>
        <w:dstrike w:val="0"/>
        <w:vanish w:val="0"/>
        <w:color w:val="000000"/>
        <w:sz w:val="24"/>
        <w:szCs w:val="24"/>
        <w:vertAlign w:val="baseline"/>
      </w:rPr>
    </w:lvl>
    <w:lvl w:ilvl="4">
      <w:start w:val="1"/>
      <w:numFmt w:val="decimal"/>
      <w:lvlText w:val="%1.%2.%3.%4.%5."/>
      <w:lvlJc w:val="left"/>
      <w:pPr>
        <w:tabs>
          <w:tab w:val="num" w:pos="3432"/>
        </w:tabs>
        <w:ind w:left="3432" w:hanging="792"/>
      </w:pPr>
      <w:rPr>
        <w:rFonts w:cs="Times New Roman" w:hint="default"/>
      </w:rPr>
    </w:lvl>
    <w:lvl w:ilvl="5">
      <w:start w:val="1"/>
      <w:numFmt w:val="decimal"/>
      <w:lvlText w:val="%1.%2.%3.%4.%5.%6."/>
      <w:lvlJc w:val="left"/>
      <w:pPr>
        <w:tabs>
          <w:tab w:val="num" w:pos="3936"/>
        </w:tabs>
        <w:ind w:left="3936" w:hanging="936"/>
      </w:pPr>
      <w:rPr>
        <w:rFonts w:cs="Times New Roman" w:hint="default"/>
      </w:rPr>
    </w:lvl>
    <w:lvl w:ilvl="6">
      <w:start w:val="1"/>
      <w:numFmt w:val="decimal"/>
      <w:lvlText w:val="%1.%2.%3.%4.%5.%6.%7."/>
      <w:lvlJc w:val="left"/>
      <w:pPr>
        <w:tabs>
          <w:tab w:val="num" w:pos="4440"/>
        </w:tabs>
        <w:ind w:left="4440" w:hanging="1080"/>
      </w:pPr>
      <w:rPr>
        <w:rFonts w:cs="Times New Roman" w:hint="default"/>
      </w:rPr>
    </w:lvl>
    <w:lvl w:ilvl="7">
      <w:start w:val="1"/>
      <w:numFmt w:val="decimal"/>
      <w:lvlText w:val="%1.%2.%3.%4.%5.%6.%7.%8."/>
      <w:lvlJc w:val="left"/>
      <w:pPr>
        <w:tabs>
          <w:tab w:val="num" w:pos="4944"/>
        </w:tabs>
        <w:ind w:left="4944" w:hanging="1224"/>
      </w:pPr>
      <w:rPr>
        <w:rFonts w:cs="Times New Roman" w:hint="default"/>
      </w:rPr>
    </w:lvl>
    <w:lvl w:ilvl="8">
      <w:start w:val="1"/>
      <w:numFmt w:val="decimal"/>
      <w:lvlText w:val="%1.%2.%3.%4.%5.%6.%7.%8.%9."/>
      <w:lvlJc w:val="left"/>
      <w:pPr>
        <w:tabs>
          <w:tab w:val="num" w:pos="5520"/>
        </w:tabs>
        <w:ind w:left="5520" w:hanging="1440"/>
      </w:pPr>
      <w:rPr>
        <w:rFonts w:cs="Times New Roman" w:hint="default"/>
      </w:rPr>
    </w:lvl>
  </w:abstractNum>
  <w:abstractNum w:abstractNumId="128" w15:restartNumberingAfterBreak="0">
    <w:nsid w:val="7F55399B"/>
    <w:multiLevelType w:val="hybridMultilevel"/>
    <w:tmpl w:val="E8F0D03E"/>
    <w:lvl w:ilvl="0" w:tplc="04190001">
      <w:start w:val="1"/>
      <w:numFmt w:val="bullet"/>
      <w:pStyle w:val="afff"/>
      <w:lvlText w:val=""/>
      <w:lvlJc w:val="left"/>
      <w:pPr>
        <w:tabs>
          <w:tab w:val="num" w:pos="1134"/>
        </w:tabs>
        <w:ind w:left="284"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3"/>
  </w:num>
  <w:num w:numId="3">
    <w:abstractNumId w:val="72"/>
  </w:num>
  <w:num w:numId="4">
    <w:abstractNumId w:val="24"/>
  </w:num>
  <w:num w:numId="5">
    <w:abstractNumId w:val="35"/>
  </w:num>
  <w:num w:numId="6">
    <w:abstractNumId w:val="21"/>
  </w:num>
  <w:num w:numId="7">
    <w:abstractNumId w:val="57"/>
  </w:num>
  <w:num w:numId="8">
    <w:abstractNumId w:val="50"/>
  </w:num>
  <w:num w:numId="9">
    <w:abstractNumId w:val="59"/>
  </w:num>
  <w:num w:numId="10">
    <w:abstractNumId w:val="53"/>
  </w:num>
  <w:num w:numId="11">
    <w:abstractNumId w:val="28"/>
  </w:num>
  <w:num w:numId="12">
    <w:abstractNumId w:val="27"/>
  </w:num>
  <w:num w:numId="13">
    <w:abstractNumId w:val="100"/>
  </w:num>
  <w:num w:numId="14">
    <w:abstractNumId w:val="16"/>
  </w:num>
  <w:num w:numId="15">
    <w:abstractNumId w:val="39"/>
  </w:num>
  <w:num w:numId="16">
    <w:abstractNumId w:val="22"/>
  </w:num>
  <w:num w:numId="17">
    <w:abstractNumId w:val="89"/>
  </w:num>
  <w:num w:numId="18">
    <w:abstractNumId w:val="66"/>
  </w:num>
  <w:num w:numId="19">
    <w:abstractNumId w:val="93"/>
  </w:num>
  <w:num w:numId="20">
    <w:abstractNumId w:val="106"/>
  </w:num>
  <w:num w:numId="21">
    <w:abstractNumId w:val="128"/>
  </w:num>
  <w:num w:numId="22">
    <w:abstractNumId w:val="10"/>
  </w:num>
  <w:num w:numId="23">
    <w:abstractNumId w:val="123"/>
  </w:num>
  <w:num w:numId="24">
    <w:abstractNumId w:val="94"/>
  </w:num>
  <w:num w:numId="25">
    <w:abstractNumId w:val="127"/>
  </w:num>
  <w:num w:numId="26">
    <w:abstractNumId w:val="88"/>
  </w:num>
  <w:num w:numId="27">
    <w:abstractNumId w:val="73"/>
  </w:num>
  <w:num w:numId="28">
    <w:abstractNumId w:val="99"/>
  </w:num>
  <w:num w:numId="29">
    <w:abstractNumId w:val="125"/>
  </w:num>
  <w:num w:numId="30">
    <w:abstractNumId w:val="43"/>
  </w:num>
  <w:num w:numId="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01"/>
  </w:num>
  <w:num w:numId="34">
    <w:abstractNumId w:val="98"/>
  </w:num>
  <w:num w:numId="35">
    <w:abstractNumId w:val="25"/>
  </w:num>
  <w:num w:numId="36">
    <w:abstractNumId w:val="120"/>
  </w:num>
  <w:num w:numId="37">
    <w:abstractNumId w:val="69"/>
  </w:num>
  <w:num w:numId="38">
    <w:abstractNumId w:val="48"/>
  </w:num>
  <w:num w:numId="39">
    <w:abstractNumId w:val="121"/>
  </w:num>
  <w:num w:numId="40">
    <w:abstractNumId w:val="91"/>
  </w:num>
  <w:num w:numId="41">
    <w:abstractNumId w:val="52"/>
  </w:num>
  <w:num w:numId="42">
    <w:abstractNumId w:val="126"/>
  </w:num>
  <w:num w:numId="43">
    <w:abstractNumId w:val="46"/>
  </w:num>
  <w:num w:numId="44">
    <w:abstractNumId w:val="92"/>
  </w:num>
  <w:num w:numId="45">
    <w:abstractNumId w:val="107"/>
  </w:num>
  <w:num w:numId="46">
    <w:abstractNumId w:val="119"/>
  </w:num>
  <w:num w:numId="47">
    <w:abstractNumId w:val="115"/>
  </w:num>
  <w:num w:numId="48">
    <w:abstractNumId w:val="75"/>
  </w:num>
  <w:num w:numId="49">
    <w:abstractNumId w:val="41"/>
  </w:num>
  <w:num w:numId="50">
    <w:abstractNumId w:val="26"/>
  </w:num>
  <w:num w:numId="51">
    <w:abstractNumId w:val="103"/>
  </w:num>
  <w:num w:numId="52">
    <w:abstractNumId w:val="14"/>
  </w:num>
  <w:num w:numId="53">
    <w:abstractNumId w:val="60"/>
  </w:num>
  <w:num w:numId="54">
    <w:abstractNumId w:val="12"/>
  </w:num>
  <w:num w:numId="55">
    <w:abstractNumId w:val="86"/>
  </w:num>
  <w:num w:numId="56">
    <w:abstractNumId w:val="95"/>
  </w:num>
  <w:num w:numId="57">
    <w:abstractNumId w:val="104"/>
  </w:num>
  <w:num w:numId="58">
    <w:abstractNumId w:val="83"/>
  </w:num>
  <w:num w:numId="59">
    <w:abstractNumId w:val="122"/>
  </w:num>
  <w:num w:numId="60">
    <w:abstractNumId w:val="32"/>
  </w:num>
  <w:num w:numId="61">
    <w:abstractNumId w:val="85"/>
  </w:num>
  <w:num w:numId="62">
    <w:abstractNumId w:val="31"/>
  </w:num>
  <w:num w:numId="63">
    <w:abstractNumId w:val="87"/>
  </w:num>
  <w:num w:numId="64">
    <w:abstractNumId w:val="23"/>
  </w:num>
  <w:num w:numId="65">
    <w:abstractNumId w:val="33"/>
  </w:num>
  <w:num w:numId="66">
    <w:abstractNumId w:val="54"/>
  </w:num>
  <w:num w:numId="67">
    <w:abstractNumId w:val="5"/>
  </w:num>
  <w:num w:numId="68">
    <w:abstractNumId w:val="117"/>
  </w:num>
  <w:num w:numId="69">
    <w:abstractNumId w:val="9"/>
  </w:num>
  <w:num w:numId="70">
    <w:abstractNumId w:val="79"/>
  </w:num>
  <w:num w:numId="71">
    <w:abstractNumId w:val="74"/>
  </w:num>
  <w:num w:numId="72">
    <w:abstractNumId w:val="42"/>
  </w:num>
  <w:num w:numId="73">
    <w:abstractNumId w:val="124"/>
  </w:num>
  <w:num w:numId="74">
    <w:abstractNumId w:val="40"/>
  </w:num>
  <w:num w:numId="75">
    <w:abstractNumId w:val="19"/>
  </w:num>
  <w:num w:numId="76">
    <w:abstractNumId w:val="7"/>
  </w:num>
  <w:num w:numId="77">
    <w:abstractNumId w:val="108"/>
  </w:num>
  <w:num w:numId="78">
    <w:abstractNumId w:val="111"/>
    <w:lvlOverride w:ilvl="0">
      <w:startOverride w:val="1"/>
    </w:lvlOverride>
  </w:num>
  <w:num w:numId="79">
    <w:abstractNumId w:val="78"/>
  </w:num>
  <w:num w:numId="80">
    <w:abstractNumId w:val="44"/>
  </w:num>
  <w:num w:numId="81">
    <w:abstractNumId w:val="6"/>
  </w:num>
  <w:num w:numId="82">
    <w:abstractNumId w:val="118"/>
  </w:num>
  <w:num w:numId="83">
    <w:abstractNumId w:val="109"/>
  </w:num>
  <w:num w:numId="84">
    <w:abstractNumId w:val="105"/>
  </w:num>
  <w:num w:numId="85">
    <w:abstractNumId w:val="62"/>
  </w:num>
  <w:num w:numId="86">
    <w:abstractNumId w:val="71"/>
  </w:num>
  <w:num w:numId="87">
    <w:abstractNumId w:val="4"/>
  </w:num>
  <w:num w:numId="88">
    <w:abstractNumId w:val="18"/>
    <w:lvlOverride w:ilvl="0">
      <w:lvl w:ilvl="0">
        <w:start w:val="1"/>
        <w:numFmt w:val="decimal"/>
        <w:pStyle w:val="Title1"/>
        <w:lvlText w:val="%1"/>
        <w:lvlJc w:val="left"/>
        <w:pPr>
          <w:ind w:left="360" w:hanging="360"/>
        </w:pPr>
        <w:rPr>
          <w:rFonts w:hint="default"/>
        </w:rPr>
      </w:lvl>
    </w:lvlOverride>
    <w:lvlOverride w:ilvl="1">
      <w:lvl w:ilvl="1">
        <w:start w:val="1"/>
        <w:numFmt w:val="decimal"/>
        <w:pStyle w:val="Title2"/>
        <w:lvlText w:val="%1.%2"/>
        <w:lvlJc w:val="left"/>
        <w:pPr>
          <w:ind w:left="792" w:hanging="432"/>
        </w:pPr>
        <w:rPr>
          <w:rFonts w:hint="default"/>
        </w:rPr>
      </w:lvl>
    </w:lvlOverride>
    <w:lvlOverride w:ilvl="2">
      <w:lvl w:ilvl="2">
        <w:start w:val="1"/>
        <w:numFmt w:val="decimal"/>
        <w:pStyle w:val="Title3"/>
        <w:lvlText w:val="%1.%2.%3"/>
        <w:lvlJc w:val="left"/>
        <w:pPr>
          <w:ind w:left="1418" w:hanging="698"/>
        </w:pPr>
        <w:rPr>
          <w:rFonts w:hint="default"/>
        </w:rPr>
      </w:lvl>
    </w:lvlOverride>
    <w:lvlOverride w:ilvl="3">
      <w:lvl w:ilvl="3">
        <w:start w:val="1"/>
        <w:numFmt w:val="decimal"/>
        <w:pStyle w:val="Title4"/>
        <w:lvlText w:val="%1.%2.%3.%4"/>
        <w:lvlJc w:val="left"/>
        <w:pPr>
          <w:ind w:left="1074" w:hanging="648"/>
        </w:pPr>
        <w:rPr>
          <w:rFonts w:hint="default"/>
        </w:rPr>
      </w:lvl>
    </w:lvlOverride>
    <w:lvlOverride w:ilvl="4">
      <w:lvl w:ilvl="4">
        <w:start w:val="1"/>
        <w:numFmt w:val="decimal"/>
        <w:pStyle w:val="Title5"/>
        <w:lvlText w:val="%1.%2.%3.%4.%5"/>
        <w:lvlJc w:val="left"/>
        <w:pPr>
          <w:ind w:left="3345" w:hanging="792"/>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pStyle w:val="Title6"/>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9">
    <w:abstractNumId w:val="55"/>
  </w:num>
  <w:num w:numId="90">
    <w:abstractNumId w:val="8"/>
  </w:num>
  <w:num w:numId="91">
    <w:abstractNumId w:val="84"/>
  </w:num>
  <w:num w:numId="92">
    <w:abstractNumId w:val="65"/>
  </w:num>
  <w:num w:numId="93">
    <w:abstractNumId w:val="63"/>
  </w:num>
  <w:num w:numId="94">
    <w:abstractNumId w:val="68"/>
  </w:num>
  <w:num w:numId="95">
    <w:abstractNumId w:val="38"/>
  </w:num>
  <w:num w:numId="96">
    <w:abstractNumId w:val="112"/>
  </w:num>
  <w:num w:numId="97">
    <w:abstractNumId w:val="97"/>
  </w:num>
  <w:num w:numId="98">
    <w:abstractNumId w:val="45"/>
  </w:num>
  <w:num w:numId="99">
    <w:abstractNumId w:val="51"/>
  </w:num>
  <w:num w:numId="100">
    <w:abstractNumId w:val="11"/>
  </w:num>
  <w:num w:numId="101">
    <w:abstractNumId w:val="80"/>
  </w:num>
  <w:num w:numId="102">
    <w:abstractNumId w:val="49"/>
  </w:num>
  <w:num w:numId="103">
    <w:abstractNumId w:val="15"/>
  </w:num>
  <w:num w:numId="104">
    <w:abstractNumId w:val="58"/>
  </w:num>
  <w:num w:numId="105">
    <w:abstractNumId w:val="29"/>
  </w:num>
  <w:num w:numId="106">
    <w:abstractNumId w:val="77"/>
  </w:num>
  <w:num w:numId="107">
    <w:abstractNumId w:val="70"/>
  </w:num>
  <w:num w:numId="108">
    <w:abstractNumId w:val="114"/>
  </w:num>
  <w:num w:numId="109">
    <w:abstractNumId w:val="116"/>
  </w:num>
  <w:num w:numId="110">
    <w:abstractNumId w:val="96"/>
  </w:num>
  <w:num w:numId="111">
    <w:abstractNumId w:val="113"/>
  </w:num>
  <w:num w:numId="112">
    <w:abstractNumId w:val="17"/>
  </w:num>
  <w:num w:numId="113">
    <w:abstractNumId w:val="37"/>
  </w:num>
  <w:num w:numId="114">
    <w:abstractNumId w:val="64"/>
  </w:num>
  <w:num w:numId="115">
    <w:abstractNumId w:val="102"/>
  </w:num>
  <w:num w:numId="116">
    <w:abstractNumId w:val="56"/>
  </w:num>
  <w:num w:numId="117">
    <w:abstractNumId w:val="82"/>
  </w:num>
  <w:num w:numId="118">
    <w:abstractNumId w:val="110"/>
  </w:num>
  <w:num w:numId="119">
    <w:abstractNumId w:val="3"/>
  </w:num>
  <w:num w:numId="120">
    <w:abstractNumId w:val="47"/>
  </w:num>
  <w:num w:numId="121">
    <w:abstractNumId w:val="30"/>
  </w:num>
  <w:num w:numId="122">
    <w:abstractNumId w:val="20"/>
  </w:num>
  <w:num w:numId="123">
    <w:abstractNumId w:val="90"/>
  </w:num>
  <w:num w:numId="124">
    <w:abstractNumId w:val="76"/>
  </w:num>
  <w:num w:numId="125">
    <w:abstractNumId w:val="61"/>
  </w:num>
  <w:num w:numId="126">
    <w:abstractNumId w:val="67"/>
  </w:num>
  <w:num w:numId="127">
    <w:abstractNumId w:val="3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336"/>
    <w:rsid w:val="00013850"/>
    <w:rsid w:val="00027762"/>
    <w:rsid w:val="00042BA1"/>
    <w:rsid w:val="000569DA"/>
    <w:rsid w:val="000742EF"/>
    <w:rsid w:val="000C7DF0"/>
    <w:rsid w:val="000F036B"/>
    <w:rsid w:val="0015104D"/>
    <w:rsid w:val="00156BEC"/>
    <w:rsid w:val="001715C8"/>
    <w:rsid w:val="001C196A"/>
    <w:rsid w:val="00281769"/>
    <w:rsid w:val="002F352D"/>
    <w:rsid w:val="00464E96"/>
    <w:rsid w:val="00471282"/>
    <w:rsid w:val="00472FEC"/>
    <w:rsid w:val="00481A8D"/>
    <w:rsid w:val="00497383"/>
    <w:rsid w:val="004B6B92"/>
    <w:rsid w:val="00520336"/>
    <w:rsid w:val="00547FD3"/>
    <w:rsid w:val="005A7A29"/>
    <w:rsid w:val="005E39A8"/>
    <w:rsid w:val="005F3BB4"/>
    <w:rsid w:val="005F43A7"/>
    <w:rsid w:val="00633B18"/>
    <w:rsid w:val="006674D8"/>
    <w:rsid w:val="00685F86"/>
    <w:rsid w:val="00687819"/>
    <w:rsid w:val="006B056D"/>
    <w:rsid w:val="007033CB"/>
    <w:rsid w:val="00711E13"/>
    <w:rsid w:val="00761BA3"/>
    <w:rsid w:val="00775BF2"/>
    <w:rsid w:val="007D5847"/>
    <w:rsid w:val="007E7787"/>
    <w:rsid w:val="00802F9C"/>
    <w:rsid w:val="008253A5"/>
    <w:rsid w:val="00834EF9"/>
    <w:rsid w:val="008678F3"/>
    <w:rsid w:val="008D360E"/>
    <w:rsid w:val="008D3D77"/>
    <w:rsid w:val="00922E4F"/>
    <w:rsid w:val="009278B5"/>
    <w:rsid w:val="0099035E"/>
    <w:rsid w:val="009A652B"/>
    <w:rsid w:val="009C71C8"/>
    <w:rsid w:val="00A054C1"/>
    <w:rsid w:val="00A36701"/>
    <w:rsid w:val="00A626DE"/>
    <w:rsid w:val="00AC4C42"/>
    <w:rsid w:val="00B32667"/>
    <w:rsid w:val="00B3678C"/>
    <w:rsid w:val="00B62749"/>
    <w:rsid w:val="00B65D37"/>
    <w:rsid w:val="00BA0095"/>
    <w:rsid w:val="00C42DF4"/>
    <w:rsid w:val="00C533A0"/>
    <w:rsid w:val="00C70F4C"/>
    <w:rsid w:val="00CA5027"/>
    <w:rsid w:val="00CB254D"/>
    <w:rsid w:val="00CB666A"/>
    <w:rsid w:val="00CF29DB"/>
    <w:rsid w:val="00D22DE6"/>
    <w:rsid w:val="00D91392"/>
    <w:rsid w:val="00DA26C2"/>
    <w:rsid w:val="00EA4DC5"/>
    <w:rsid w:val="00ED3B53"/>
    <w:rsid w:val="00F3452D"/>
    <w:rsid w:val="00F6573C"/>
    <w:rsid w:val="00F80FC4"/>
    <w:rsid w:val="00FB6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B7F880A"/>
  <w15:docId w15:val="{E459A166-306B-4A76-88CB-2D13BA153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99"/>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0">
    <w:name w:val="Normal"/>
    <w:qFormat/>
    <w:rsid w:val="00520336"/>
    <w:pPr>
      <w:spacing w:after="0" w:line="360" w:lineRule="auto"/>
      <w:ind w:firstLine="709"/>
      <w:jc w:val="both"/>
    </w:pPr>
    <w:rPr>
      <w:rFonts w:ascii="Times New Roman" w:eastAsia="Calibri" w:hAnsi="Times New Roman" w:cs="Times New Roman"/>
      <w:sz w:val="24"/>
    </w:rPr>
  </w:style>
  <w:style w:type="paragraph" w:styleId="1f1">
    <w:name w:val="heading 1"/>
    <w:aliases w:val="1,h1,H1,app heading 1,ITT t1,II+,I,H11,H12,H13,H14,H15,H16,H17,H18,H111,H121,H131,H141,H151,H161,H171,H19,H112,H122,H132,H142,H152,H162,H172,H181,H1111,H1211,H1311,H1411,H1511,H1611,H1711,H110,H113,H123,H133,H143,H153,H163,H173,H114,g,PIM 1"/>
    <w:basedOn w:val="afff0"/>
    <w:next w:val="afff0"/>
    <w:link w:val="1f2"/>
    <w:uiPriority w:val="99"/>
    <w:qFormat/>
    <w:rsid w:val="00042BA1"/>
    <w:pPr>
      <w:keepNext/>
      <w:keepLines/>
      <w:ind w:firstLine="0"/>
      <w:jc w:val="center"/>
      <w:outlineLvl w:val="0"/>
    </w:pPr>
    <w:rPr>
      <w:rFonts w:eastAsiaTheme="majorEastAsia" w:cstheme="majorBidi"/>
      <w:b/>
      <w:sz w:val="32"/>
      <w:szCs w:val="32"/>
    </w:rPr>
  </w:style>
  <w:style w:type="paragraph" w:styleId="2d">
    <w:name w:val="heading 2"/>
    <w:aliases w:val="Параграф,Параграф1,Параграф2,Заголовок 2.Параграф,h2,Headline 2,Offerta 2,Titolo 2 FEDE,Mizarstyle 2,H2,2,Header 2,l2,h21,21,Header 21,l21,h22,22,Header 22,l22,h23,23,Header 23,l23,h24,24,Header 24,l24,h25,25,Header 25,l25,h26,26,Header 26"/>
    <w:basedOn w:val="afff0"/>
    <w:next w:val="afff0"/>
    <w:link w:val="2e"/>
    <w:uiPriority w:val="9"/>
    <w:unhideWhenUsed/>
    <w:qFormat/>
    <w:rsid w:val="00B65D37"/>
    <w:pPr>
      <w:keepNext/>
      <w:keepLines/>
      <w:jc w:val="center"/>
      <w:outlineLvl w:val="1"/>
    </w:pPr>
    <w:rPr>
      <w:rFonts w:eastAsiaTheme="majorEastAsia" w:cstheme="majorBidi"/>
      <w:b/>
      <w:sz w:val="28"/>
      <w:szCs w:val="26"/>
    </w:rPr>
  </w:style>
  <w:style w:type="paragraph" w:styleId="38">
    <w:name w:val="heading 3"/>
    <w:aliases w:val="H3,h3,l3,3,Guide 3,T3,Заголовок 3.Пункт,Заголовок 3.,Заголовок 3 без ном,He,Paspastyle 3,Mizarstyle 3,31,l31,32,l32,33,l33,34,l34,35,l35,36,l36,37,l37,38,l38,39,l39,310,l310,311,l311,321,l321,331,l331,341,l341,351,l351,361,l361,371,l371,312"/>
    <w:basedOn w:val="afff0"/>
    <w:next w:val="afff0"/>
    <w:link w:val="39"/>
    <w:uiPriority w:val="9"/>
    <w:unhideWhenUsed/>
    <w:qFormat/>
    <w:rsid w:val="00B65D37"/>
    <w:pPr>
      <w:keepNext/>
      <w:keepLines/>
      <w:jc w:val="center"/>
      <w:outlineLvl w:val="2"/>
    </w:pPr>
    <w:rPr>
      <w:rFonts w:eastAsiaTheme="majorEastAsia" w:cstheme="majorBidi"/>
      <w:b/>
      <w:i/>
      <w:sz w:val="28"/>
      <w:szCs w:val="24"/>
    </w:rPr>
  </w:style>
  <w:style w:type="paragraph" w:styleId="44">
    <w:name w:val="heading 4"/>
    <w:aliases w:val="Заголовок 4 нумер,Подпункт1,Подпункт2,Подпункт3,Подпункт4,Подпункт11,Подпункт21,Подпункт31,Заголовок 4 (Приложение),Paspastyle 4,Offerta  4,Titolo 4 FEDE,Mizarstyle 4,ITT t4,PA Micro Section,I4,4,l4,heading,heading 4 + Indent: Left 0.5 in,H4"/>
    <w:basedOn w:val="afff0"/>
    <w:next w:val="afff0"/>
    <w:link w:val="45"/>
    <w:uiPriority w:val="9"/>
    <w:unhideWhenUsed/>
    <w:qFormat/>
    <w:rsid w:val="00B65D37"/>
    <w:pPr>
      <w:keepNext/>
      <w:keepLines/>
      <w:jc w:val="center"/>
      <w:outlineLvl w:val="3"/>
    </w:pPr>
    <w:rPr>
      <w:rFonts w:eastAsiaTheme="majorEastAsia" w:cstheme="majorBidi"/>
      <w:i/>
      <w:iCs/>
      <w:sz w:val="28"/>
    </w:rPr>
  </w:style>
  <w:style w:type="paragraph" w:styleId="5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
    <w:basedOn w:val="afff0"/>
    <w:next w:val="afff0"/>
    <w:link w:val="56"/>
    <w:uiPriority w:val="9"/>
    <w:qFormat/>
    <w:rsid w:val="00520336"/>
    <w:pPr>
      <w:tabs>
        <w:tab w:val="num" w:pos="1008"/>
      </w:tabs>
      <w:spacing w:before="240" w:after="60" w:line="240" w:lineRule="auto"/>
      <w:ind w:left="4309" w:hanging="360"/>
      <w:jc w:val="center"/>
      <w:outlineLvl w:val="4"/>
    </w:pPr>
    <w:rPr>
      <w:rFonts w:eastAsia="Times New Roman"/>
      <w:b/>
      <w:bCs/>
      <w:i/>
      <w:iCs/>
      <w:sz w:val="26"/>
      <w:szCs w:val="26"/>
      <w:lang w:eastAsia="ru-RU"/>
    </w:rPr>
  </w:style>
  <w:style w:type="paragraph" w:styleId="62">
    <w:name w:val="heading 6"/>
    <w:aliases w:val="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fff0"/>
    <w:next w:val="afff0"/>
    <w:link w:val="63"/>
    <w:uiPriority w:val="9"/>
    <w:qFormat/>
    <w:rsid w:val="00520336"/>
    <w:pPr>
      <w:tabs>
        <w:tab w:val="num" w:pos="1152"/>
      </w:tabs>
      <w:spacing w:before="240" w:after="60" w:line="240" w:lineRule="auto"/>
      <w:ind w:left="5029" w:hanging="180"/>
      <w:jc w:val="left"/>
      <w:outlineLvl w:val="5"/>
    </w:pPr>
    <w:rPr>
      <w:rFonts w:eastAsia="Times New Roman"/>
      <w:b/>
      <w:bCs/>
      <w:sz w:val="22"/>
      <w:lang w:eastAsia="ru-RU"/>
    </w:rPr>
  </w:style>
  <w:style w:type="paragraph" w:styleId="72">
    <w:name w:val="heading 7"/>
    <w:aliases w:val="Переч_а),1.1.1.1 Текст подпункта,Переч_1),1.1.1.1 ????? ?????????,1.1.1.1 ????? ????????? ????? ???????? ??????,перечисление с цифрами,а),Переч. –,Org Heading 5,h5,Переч.  ),Перечисление цифры),1.1.1.1 Текст подпункта после названия пункта"/>
    <w:basedOn w:val="afff0"/>
    <w:next w:val="afff0"/>
    <w:link w:val="73"/>
    <w:uiPriority w:val="9"/>
    <w:qFormat/>
    <w:rsid w:val="00520336"/>
    <w:pPr>
      <w:tabs>
        <w:tab w:val="num" w:pos="1296"/>
      </w:tabs>
      <w:spacing w:before="240" w:after="60" w:line="240" w:lineRule="auto"/>
      <w:ind w:left="5749" w:hanging="360"/>
      <w:jc w:val="left"/>
      <w:outlineLvl w:val="6"/>
    </w:pPr>
    <w:rPr>
      <w:rFonts w:eastAsia="Times New Roman"/>
      <w:szCs w:val="24"/>
      <w:lang w:eastAsia="ru-RU"/>
    </w:rPr>
  </w:style>
  <w:style w:type="paragraph" w:styleId="81">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 список с буквами,а)1"/>
    <w:basedOn w:val="afff0"/>
    <w:next w:val="afff0"/>
    <w:link w:val="82"/>
    <w:uiPriority w:val="9"/>
    <w:qFormat/>
    <w:rsid w:val="00520336"/>
    <w:pPr>
      <w:tabs>
        <w:tab w:val="num" w:pos="1440"/>
      </w:tabs>
      <w:spacing w:before="240" w:after="60" w:line="240" w:lineRule="auto"/>
      <w:ind w:left="6469" w:hanging="360"/>
      <w:jc w:val="left"/>
      <w:outlineLvl w:val="7"/>
    </w:pPr>
    <w:rPr>
      <w:rFonts w:eastAsia="Times New Roman"/>
      <w:i/>
      <w:iCs/>
      <w:szCs w:val="24"/>
      <w:lang w:eastAsia="ru-RU"/>
    </w:rPr>
  </w:style>
  <w:style w:type="paragraph" w:styleId="90">
    <w:name w:val="heading 9"/>
    <w:aliases w:val="Заголовок 9 Гост,Bijlage,k9,ITT t9,progress,App Heading,Titre 10,9,rb,req bullet,req1,heading 9, progress,progress1,progress2,progress11,progress3,progress4,progress5,progress6,progress7,progress12,progress21,progress111,progress31,progress8"/>
    <w:basedOn w:val="afff0"/>
    <w:next w:val="afff0"/>
    <w:link w:val="91"/>
    <w:uiPriority w:val="9"/>
    <w:qFormat/>
    <w:rsid w:val="00520336"/>
    <w:pPr>
      <w:tabs>
        <w:tab w:val="num" w:pos="1584"/>
      </w:tabs>
      <w:spacing w:before="240" w:after="60" w:line="240" w:lineRule="auto"/>
      <w:ind w:left="7189" w:hanging="180"/>
      <w:jc w:val="left"/>
      <w:outlineLvl w:val="8"/>
    </w:pPr>
    <w:rPr>
      <w:rFonts w:ascii="Arial" w:eastAsia="Times New Roman" w:hAnsi="Arial" w:cs="Arial"/>
      <w:sz w:val="22"/>
      <w:lang w:eastAsia="ru-RU"/>
    </w:rPr>
  </w:style>
  <w:style w:type="character" w:default="1" w:styleId="afff1">
    <w:name w:val="Default Paragraph Font"/>
    <w:uiPriority w:val="1"/>
    <w:semiHidden/>
    <w:unhideWhenUsed/>
  </w:style>
  <w:style w:type="table" w:default="1" w:styleId="afff2">
    <w:name w:val="Normal Table"/>
    <w:uiPriority w:val="99"/>
    <w:semiHidden/>
    <w:unhideWhenUsed/>
    <w:tblPr>
      <w:tblInd w:w="0" w:type="dxa"/>
      <w:tblCellMar>
        <w:top w:w="0" w:type="dxa"/>
        <w:left w:w="108" w:type="dxa"/>
        <w:bottom w:w="0" w:type="dxa"/>
        <w:right w:w="108" w:type="dxa"/>
      </w:tblCellMar>
    </w:tblPr>
  </w:style>
  <w:style w:type="numbering" w:default="1" w:styleId="afff3">
    <w:name w:val="No List"/>
    <w:uiPriority w:val="99"/>
    <w:semiHidden/>
    <w:unhideWhenUsed/>
  </w:style>
  <w:style w:type="paragraph" w:customStyle="1" w:styleId="1f3">
    <w:name w:val="1табличный"/>
    <w:basedOn w:val="afff0"/>
    <w:qFormat/>
    <w:rsid w:val="005F3BB4"/>
    <w:pPr>
      <w:spacing w:line="240" w:lineRule="auto"/>
      <w:ind w:firstLine="0"/>
    </w:pPr>
    <w:rPr>
      <w:rFonts w:eastAsia="Times New Roman"/>
      <w:bCs/>
      <w:color w:val="000000"/>
      <w:sz w:val="20"/>
      <w:szCs w:val="20"/>
      <w:lang w:eastAsia="ru-RU"/>
    </w:rPr>
  </w:style>
  <w:style w:type="paragraph" w:customStyle="1" w:styleId="1f4">
    <w:name w:val="1_Табличный"/>
    <w:basedOn w:val="afff0"/>
    <w:link w:val="1f5"/>
    <w:rsid w:val="005F3BB4"/>
    <w:pPr>
      <w:spacing w:line="240" w:lineRule="auto"/>
      <w:ind w:firstLine="0"/>
    </w:pPr>
    <w:rPr>
      <w:rFonts w:ascii="Times New Roman CYR" w:eastAsia="Times New Roman" w:hAnsi="Times New Roman CYR" w:cs="Times New Roman CYR"/>
      <w:sz w:val="20"/>
      <w:szCs w:val="24"/>
      <w:lang w:eastAsia="ru-RU"/>
    </w:rPr>
  </w:style>
  <w:style w:type="character" w:customStyle="1" w:styleId="1f5">
    <w:name w:val="1_Табличный Знак"/>
    <w:basedOn w:val="afff1"/>
    <w:link w:val="1f4"/>
    <w:uiPriority w:val="99"/>
    <w:locked/>
    <w:rsid w:val="005F3BB4"/>
    <w:rPr>
      <w:rFonts w:ascii="Times New Roman CYR" w:eastAsia="Times New Roman" w:hAnsi="Times New Roman CYR" w:cs="Times New Roman CYR"/>
      <w:sz w:val="20"/>
      <w:szCs w:val="24"/>
      <w:lang w:eastAsia="ru-RU"/>
    </w:rPr>
  </w:style>
  <w:style w:type="paragraph" w:styleId="afff4">
    <w:name w:val="List Paragraph"/>
    <w:aliases w:val="Нумерованый список,List Paragraph1"/>
    <w:basedOn w:val="afff0"/>
    <w:link w:val="afff5"/>
    <w:qFormat/>
    <w:rsid w:val="005F3BB4"/>
    <w:pPr>
      <w:ind w:left="720"/>
      <w:contextualSpacing/>
    </w:pPr>
  </w:style>
  <w:style w:type="paragraph" w:customStyle="1" w:styleId="140">
    <w:name w:val="Обычный14"/>
    <w:basedOn w:val="afff0"/>
    <w:qFormat/>
    <w:rsid w:val="005F3BB4"/>
    <w:rPr>
      <w:sz w:val="28"/>
      <w:szCs w:val="28"/>
    </w:rPr>
  </w:style>
  <w:style w:type="paragraph" w:customStyle="1" w:styleId="1110">
    <w:name w:val="1 Табличный 11"/>
    <w:basedOn w:val="afff0"/>
    <w:qFormat/>
    <w:rsid w:val="00775BF2"/>
    <w:pPr>
      <w:suppressAutoHyphens/>
      <w:snapToGrid w:val="0"/>
      <w:spacing w:after="200" w:line="240" w:lineRule="auto"/>
      <w:ind w:firstLine="0"/>
      <w:jc w:val="left"/>
    </w:pPr>
    <w:rPr>
      <w:rFonts w:eastAsia="Times New Roman"/>
      <w:bCs/>
      <w:color w:val="000000"/>
      <w:sz w:val="22"/>
      <w:lang w:eastAsia="ar-SA"/>
    </w:rPr>
  </w:style>
  <w:style w:type="character" w:customStyle="1" w:styleId="1f2">
    <w:name w:val="Заголовок 1 Знак"/>
    <w:aliases w:val="1 Знак1,h1 Знак,H1 Знак,app heading 1 Знак,ITT t1 Знак,II+ Знак,I Знак,H11 Знак,H12 Знак,H13 Знак,H14 Знак,H15 Знак,H16 Знак,H17 Знак,H18 Знак,H111 Знак,H121 Знак,H131 Знак,H141 Знак,H151 Знак,H161 Знак,H171 Знак,H19 Знак,H112 Знак"/>
    <w:basedOn w:val="afff1"/>
    <w:link w:val="1f1"/>
    <w:uiPriority w:val="99"/>
    <w:rsid w:val="00042BA1"/>
    <w:rPr>
      <w:rFonts w:ascii="Times New Roman" w:eastAsiaTheme="majorEastAsia" w:hAnsi="Times New Roman" w:cstheme="majorBidi"/>
      <w:b/>
      <w:sz w:val="32"/>
      <w:szCs w:val="32"/>
    </w:rPr>
  </w:style>
  <w:style w:type="character" w:customStyle="1" w:styleId="2e">
    <w:name w:val="Заголовок 2 Знак"/>
    <w:aliases w:val="Параграф Знак,Параграф1 Знак,Параграф2 Знак,Заголовок 2.Параграф Знак,h2 Знак,Headline 2 Знак,Offerta 2 Знак,Titolo 2 FEDE Знак,Mizarstyle 2 Знак,H2 Знак,2 Знак,Header 2 Знак,l2 Знак,h21 Знак,21 Знак,Header 21 Знак,l21 Знак,h22 Знак"/>
    <w:basedOn w:val="afff1"/>
    <w:link w:val="2d"/>
    <w:uiPriority w:val="9"/>
    <w:rsid w:val="00B65D37"/>
    <w:rPr>
      <w:rFonts w:ascii="Times New Roman" w:eastAsiaTheme="majorEastAsia" w:hAnsi="Times New Roman" w:cstheme="majorBidi"/>
      <w:b/>
      <w:sz w:val="28"/>
      <w:szCs w:val="26"/>
    </w:rPr>
  </w:style>
  <w:style w:type="character" w:customStyle="1" w:styleId="39">
    <w:name w:val="Заголовок 3 Знак"/>
    <w:aliases w:val="H3 Знак,h3 Знак,l3 Знак,3 Знак,Guide 3 Знак,T3 Знак,Заголовок 3.Пункт Знак,Заголовок 3. Знак,Заголовок 3 без ном Знак,He Знак,Paspastyle 3 Знак,Mizarstyle 3 Знак,31 Знак,l31 Знак,32 Знак,l32 Знак,33 Знак,l33 Знак,34 Знак,l34 Знак"/>
    <w:basedOn w:val="afff1"/>
    <w:link w:val="38"/>
    <w:uiPriority w:val="9"/>
    <w:rsid w:val="00B65D37"/>
    <w:rPr>
      <w:rFonts w:ascii="Times New Roman" w:eastAsiaTheme="majorEastAsia" w:hAnsi="Times New Roman" w:cstheme="majorBidi"/>
      <w:b/>
      <w:i/>
      <w:sz w:val="28"/>
      <w:szCs w:val="24"/>
    </w:rPr>
  </w:style>
  <w:style w:type="character" w:customStyle="1" w:styleId="45">
    <w:name w:val="Заголовок 4 Знак"/>
    <w:aliases w:val="Заголовок 4 нумер Знак,Подпункт1 Знак,Подпункт2 Знак,Подпункт3 Знак,Подпункт4 Знак,Подпункт11 Знак,Подпункт21 Знак,Подпункт31 Знак,Заголовок 4 (Приложение) Знак,Paspastyle 4 Знак,Offerta  4 Знак,Titolo 4 FEDE Знак,Mizarstyle 4 Знак"/>
    <w:basedOn w:val="afff1"/>
    <w:link w:val="44"/>
    <w:uiPriority w:val="9"/>
    <w:rsid w:val="00B65D37"/>
    <w:rPr>
      <w:rFonts w:ascii="Times New Roman" w:eastAsiaTheme="majorEastAsia" w:hAnsi="Times New Roman" w:cstheme="majorBidi"/>
      <w:i/>
      <w:iCs/>
      <w:sz w:val="28"/>
    </w:rPr>
  </w:style>
  <w:style w:type="character" w:customStyle="1" w:styleId="56">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basedOn w:val="afff1"/>
    <w:link w:val="55"/>
    <w:uiPriority w:val="9"/>
    <w:rsid w:val="00520336"/>
    <w:rPr>
      <w:rFonts w:ascii="Times New Roman" w:eastAsia="Times New Roman" w:hAnsi="Times New Roman" w:cs="Times New Roman"/>
      <w:b/>
      <w:bCs/>
      <w:i/>
      <w:iCs/>
      <w:sz w:val="26"/>
      <w:szCs w:val="26"/>
      <w:lang w:eastAsia="ru-RU"/>
    </w:rPr>
  </w:style>
  <w:style w:type="character" w:customStyle="1" w:styleId="63">
    <w:name w:val="Заголовок 6 Знак"/>
    <w:aliases w:val="H6 Знак,Текст подпункта Знак,1.1.1 Название или текст пункта в подразделе Знак,1.1.1 Название пункта в подразделе Знак,1.1.1 ???????? ??? ????? ?????? ? ?????????? Знак,1.1.1 ???????? ?????? ? ?????????? Знак,Переч.- Знак,П. 5 цифр Знак"/>
    <w:basedOn w:val="afff1"/>
    <w:link w:val="62"/>
    <w:uiPriority w:val="9"/>
    <w:rsid w:val="00520336"/>
    <w:rPr>
      <w:rFonts w:ascii="Times New Roman" w:eastAsia="Times New Roman" w:hAnsi="Times New Roman" w:cs="Times New Roman"/>
      <w:b/>
      <w:bCs/>
      <w:lang w:eastAsia="ru-RU"/>
    </w:rPr>
  </w:style>
  <w:style w:type="character" w:customStyle="1" w:styleId="73">
    <w:name w:val="Заголовок 7 Знак"/>
    <w:aliases w:val="Переч_а) Знак,1.1.1.1 Текст подпункта Знак,Переч_1) Знак,1.1.1.1 ????? ????????? Знак,1.1.1.1 ????? ????????? ????? ???????? ?????? Знак,перечисление с цифрами Знак,а) Знак,Переч. – Знак,Org Heading 5 Знак,h5 Знак,Переч.  ) Знак"/>
    <w:basedOn w:val="afff1"/>
    <w:link w:val="72"/>
    <w:uiPriority w:val="9"/>
    <w:rsid w:val="00520336"/>
    <w:rPr>
      <w:rFonts w:ascii="Times New Roman" w:eastAsia="Times New Roman" w:hAnsi="Times New Roman" w:cs="Times New Roman"/>
      <w:sz w:val="24"/>
      <w:szCs w:val="24"/>
      <w:lang w:eastAsia="ru-RU"/>
    </w:rPr>
  </w:style>
  <w:style w:type="character" w:customStyle="1" w:styleId="82">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fff1"/>
    <w:link w:val="81"/>
    <w:uiPriority w:val="9"/>
    <w:rsid w:val="00520336"/>
    <w:rPr>
      <w:rFonts w:ascii="Times New Roman" w:eastAsia="Times New Roman" w:hAnsi="Times New Roman" w:cs="Times New Roman"/>
      <w:i/>
      <w:iCs/>
      <w:sz w:val="24"/>
      <w:szCs w:val="24"/>
      <w:lang w:eastAsia="ru-RU"/>
    </w:rPr>
  </w:style>
  <w:style w:type="character" w:customStyle="1" w:styleId="91">
    <w:name w:val="Заголовок 9 Знак"/>
    <w:aliases w:val="Заголовок 9 Гост Знак,Bijlage Знак,k9 Знак,ITT t9 Знак,progress Знак,App Heading Знак,Titre 10 Знак,9 Знак,rb Знак,req bullet Знак,req1 Знак,heading 9 Знак, progress Знак,progress1 Знак,progress2 Знак,progress11 Знак,progress3 Знак"/>
    <w:basedOn w:val="afff1"/>
    <w:link w:val="90"/>
    <w:uiPriority w:val="9"/>
    <w:rsid w:val="00520336"/>
    <w:rPr>
      <w:rFonts w:ascii="Arial" w:eastAsia="Times New Roman" w:hAnsi="Arial" w:cs="Arial"/>
      <w:lang w:eastAsia="ru-RU"/>
    </w:rPr>
  </w:style>
  <w:style w:type="paragraph" w:styleId="afff6">
    <w:name w:val="Subtitle"/>
    <w:basedOn w:val="afff0"/>
    <w:next w:val="afff0"/>
    <w:link w:val="afff7"/>
    <w:uiPriority w:val="11"/>
    <w:qFormat/>
    <w:rsid w:val="00520336"/>
    <w:pPr>
      <w:numPr>
        <w:ilvl w:val="1"/>
      </w:numPr>
      <w:spacing w:after="160"/>
      <w:ind w:firstLine="709"/>
    </w:pPr>
    <w:rPr>
      <w:rFonts w:ascii="Calibri" w:eastAsia="Times New Roman" w:hAnsi="Calibri"/>
      <w:color w:val="5A5A5A"/>
      <w:spacing w:val="15"/>
      <w:sz w:val="22"/>
    </w:rPr>
  </w:style>
  <w:style w:type="character" w:customStyle="1" w:styleId="afff7">
    <w:name w:val="Подзаголовок Знак"/>
    <w:basedOn w:val="afff1"/>
    <w:link w:val="afff6"/>
    <w:uiPriority w:val="11"/>
    <w:rsid w:val="00520336"/>
    <w:rPr>
      <w:rFonts w:ascii="Calibri" w:eastAsia="Times New Roman" w:hAnsi="Calibri" w:cs="Times New Roman"/>
      <w:color w:val="5A5A5A"/>
      <w:spacing w:val="15"/>
    </w:rPr>
  </w:style>
  <w:style w:type="paragraph" w:styleId="afff8">
    <w:name w:val="footnote text"/>
    <w:aliases w:val="5_GR,5_G,PP,Footnote Text Char"/>
    <w:basedOn w:val="afff0"/>
    <w:link w:val="afff9"/>
    <w:unhideWhenUsed/>
    <w:rsid w:val="00520336"/>
    <w:pPr>
      <w:spacing w:line="240" w:lineRule="auto"/>
    </w:pPr>
    <w:rPr>
      <w:sz w:val="20"/>
      <w:szCs w:val="20"/>
    </w:rPr>
  </w:style>
  <w:style w:type="character" w:customStyle="1" w:styleId="afff9">
    <w:name w:val="Текст сноски Знак"/>
    <w:aliases w:val="5_GR Знак,5_G Знак,PP Знак,Footnote Text Char Знак"/>
    <w:basedOn w:val="afff1"/>
    <w:link w:val="afff8"/>
    <w:rsid w:val="00520336"/>
    <w:rPr>
      <w:rFonts w:ascii="Times New Roman" w:eastAsia="Calibri" w:hAnsi="Times New Roman" w:cs="Times New Roman"/>
      <w:sz w:val="20"/>
      <w:szCs w:val="20"/>
    </w:rPr>
  </w:style>
  <w:style w:type="paragraph" w:styleId="afffa">
    <w:name w:val="footer"/>
    <w:aliases w:val="3_GR"/>
    <w:basedOn w:val="afff0"/>
    <w:link w:val="afffb"/>
    <w:uiPriority w:val="99"/>
    <w:rsid w:val="00520336"/>
    <w:pPr>
      <w:tabs>
        <w:tab w:val="center" w:pos="4677"/>
        <w:tab w:val="right" w:pos="9355"/>
      </w:tabs>
      <w:spacing w:line="240" w:lineRule="auto"/>
      <w:ind w:firstLine="0"/>
      <w:jc w:val="left"/>
    </w:pPr>
    <w:rPr>
      <w:rFonts w:eastAsia="Times New Roman"/>
      <w:szCs w:val="24"/>
      <w:lang w:eastAsia="ru-RU"/>
    </w:rPr>
  </w:style>
  <w:style w:type="character" w:customStyle="1" w:styleId="afffb">
    <w:name w:val="Нижний колонтитул Знак"/>
    <w:aliases w:val="3_GR Знак"/>
    <w:basedOn w:val="afff1"/>
    <w:link w:val="afffa"/>
    <w:uiPriority w:val="99"/>
    <w:rsid w:val="00520336"/>
    <w:rPr>
      <w:rFonts w:ascii="Times New Roman" w:eastAsia="Times New Roman" w:hAnsi="Times New Roman" w:cs="Times New Roman"/>
      <w:sz w:val="24"/>
      <w:szCs w:val="24"/>
      <w:lang w:eastAsia="ru-RU"/>
    </w:rPr>
  </w:style>
  <w:style w:type="character" w:styleId="afffc">
    <w:name w:val="page number"/>
    <w:aliases w:val="7_GR"/>
    <w:basedOn w:val="afff1"/>
    <w:rsid w:val="00520336"/>
  </w:style>
  <w:style w:type="character" w:styleId="afffd">
    <w:name w:val="footnote reference"/>
    <w:aliases w:val="4_GR,4_G,(Footnote Reference),-E Fußnotenzeichen,BVI fnr, BVI fnr,Footnote symbol,Footnote,Footnote Reference Superscript,SUPERS"/>
    <w:rsid w:val="00520336"/>
    <w:rPr>
      <w:vertAlign w:val="superscript"/>
    </w:rPr>
  </w:style>
  <w:style w:type="paragraph" w:styleId="afffe">
    <w:name w:val="header"/>
    <w:aliases w:val="6_GR"/>
    <w:basedOn w:val="afff0"/>
    <w:link w:val="affff"/>
    <w:uiPriority w:val="99"/>
    <w:unhideWhenUsed/>
    <w:rsid w:val="00520336"/>
    <w:pPr>
      <w:tabs>
        <w:tab w:val="center" w:pos="4677"/>
        <w:tab w:val="right" w:pos="9355"/>
      </w:tabs>
      <w:spacing w:line="240" w:lineRule="auto"/>
    </w:pPr>
  </w:style>
  <w:style w:type="character" w:customStyle="1" w:styleId="affff">
    <w:name w:val="Верхний колонтитул Знак"/>
    <w:aliases w:val="6_GR Знак"/>
    <w:basedOn w:val="afff1"/>
    <w:link w:val="afffe"/>
    <w:uiPriority w:val="99"/>
    <w:rsid w:val="00520336"/>
    <w:rPr>
      <w:rFonts w:ascii="Times New Roman" w:eastAsia="Calibri" w:hAnsi="Times New Roman" w:cs="Times New Roman"/>
      <w:sz w:val="24"/>
    </w:rPr>
  </w:style>
  <w:style w:type="table" w:customStyle="1" w:styleId="1f6">
    <w:name w:val="Сетка таблицы1"/>
    <w:basedOn w:val="afff2"/>
    <w:next w:val="affff0"/>
    <w:rsid w:val="00520336"/>
    <w:pPr>
      <w:spacing w:after="0" w:line="36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Grid"/>
    <w:basedOn w:val="afff2"/>
    <w:uiPriority w:val="39"/>
    <w:rsid w:val="00520336"/>
    <w:pPr>
      <w:spacing w:after="0" w:line="360" w:lineRule="auto"/>
      <w:ind w:firstLine="709"/>
      <w:jc w:val="both"/>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1Табличный"/>
    <w:basedOn w:val="afff0"/>
    <w:qFormat/>
    <w:rsid w:val="00520336"/>
    <w:pPr>
      <w:autoSpaceDE w:val="0"/>
      <w:autoSpaceDN w:val="0"/>
      <w:adjustRightInd w:val="0"/>
      <w:spacing w:line="240" w:lineRule="auto"/>
      <w:ind w:firstLine="0"/>
      <w:jc w:val="left"/>
    </w:pPr>
    <w:rPr>
      <w:rFonts w:ascii="Times New Roman CYR" w:eastAsia="Times New Roman" w:hAnsi="Times New Roman CYR" w:cs="Times New Roman CYR"/>
      <w:sz w:val="20"/>
      <w:szCs w:val="24"/>
      <w:lang w:eastAsia="ru-RU"/>
    </w:rPr>
  </w:style>
  <w:style w:type="paragraph" w:styleId="affff1">
    <w:name w:val="Title"/>
    <w:basedOn w:val="afff0"/>
    <w:link w:val="affff2"/>
    <w:uiPriority w:val="10"/>
    <w:qFormat/>
    <w:rsid w:val="00520336"/>
    <w:pPr>
      <w:spacing w:after="120" w:line="240" w:lineRule="auto"/>
      <w:ind w:firstLine="0"/>
      <w:jc w:val="center"/>
    </w:pPr>
    <w:rPr>
      <w:rFonts w:eastAsia="Times New Roman"/>
      <w:b/>
      <w:sz w:val="28"/>
      <w:szCs w:val="20"/>
      <w:lang w:val="cs-CZ" w:eastAsia="cs-CZ"/>
    </w:rPr>
  </w:style>
  <w:style w:type="character" w:customStyle="1" w:styleId="affff2">
    <w:name w:val="Заголовок Знак"/>
    <w:basedOn w:val="afff1"/>
    <w:link w:val="affff1"/>
    <w:uiPriority w:val="10"/>
    <w:rsid w:val="00520336"/>
    <w:rPr>
      <w:rFonts w:ascii="Times New Roman" w:eastAsia="Times New Roman" w:hAnsi="Times New Roman" w:cs="Times New Roman"/>
      <w:b/>
      <w:sz w:val="28"/>
      <w:szCs w:val="20"/>
      <w:lang w:val="cs-CZ" w:eastAsia="cs-CZ"/>
    </w:rPr>
  </w:style>
  <w:style w:type="paragraph" w:styleId="affff3">
    <w:name w:val="Body Text"/>
    <w:aliases w:val="Основной текст Знак1,Основной текст Знак Знак,body text,Знак Знак Знак,Знак Знак Знак Знак Знак Знак,Текст листовки,Знак Знак Знак Знак,Body tex,Основной текст Знак2 Знак,Body text, Знак Знак Знак Знак, Знак Знак Знак,t,Заг, Знак"/>
    <w:basedOn w:val="afff0"/>
    <w:link w:val="affff4"/>
    <w:uiPriority w:val="99"/>
    <w:qFormat/>
    <w:rsid w:val="00520336"/>
    <w:pPr>
      <w:spacing w:after="120"/>
    </w:pPr>
    <w:rPr>
      <w:rFonts w:eastAsia="Times New Roman"/>
      <w:sz w:val="28"/>
      <w:szCs w:val="24"/>
      <w:lang w:eastAsia="ru-RU"/>
    </w:rPr>
  </w:style>
  <w:style w:type="character" w:customStyle="1" w:styleId="affff4">
    <w:name w:val="Основной текст Знак"/>
    <w:aliases w:val="Основной текст Знак1 Знак,Основной текст Знак Знак Знак,body text Знак,Знак Знак Знак Знак1,Знак Знак Знак Знак Знак Знак Знак,Текст листовки Знак,Знак Знак Знак Знак Знак,Body tex Знак,Основной текст Знак2 Знак Знак,Body text Знак"/>
    <w:basedOn w:val="afff1"/>
    <w:link w:val="affff3"/>
    <w:uiPriority w:val="99"/>
    <w:rsid w:val="00520336"/>
    <w:rPr>
      <w:rFonts w:ascii="Times New Roman" w:eastAsia="Times New Roman" w:hAnsi="Times New Roman" w:cs="Times New Roman"/>
      <w:sz w:val="28"/>
      <w:szCs w:val="24"/>
      <w:lang w:eastAsia="ru-RU"/>
    </w:rPr>
  </w:style>
  <w:style w:type="character" w:customStyle="1" w:styleId="FontStyle32">
    <w:name w:val="Font Style32"/>
    <w:uiPriority w:val="99"/>
    <w:rsid w:val="00520336"/>
    <w:rPr>
      <w:rFonts w:ascii="Times New Roman" w:hAnsi="Times New Roman" w:cs="Times New Roman"/>
      <w:b/>
      <w:bCs/>
      <w:sz w:val="18"/>
      <w:szCs w:val="18"/>
    </w:rPr>
  </w:style>
  <w:style w:type="paragraph" w:customStyle="1" w:styleId="1f8">
    <w:name w:val="Стиль1"/>
    <w:basedOn w:val="afff0"/>
    <w:rsid w:val="00520336"/>
    <w:rPr>
      <w:rFonts w:eastAsia="Times New Roman"/>
      <w:szCs w:val="24"/>
      <w:lang w:eastAsia="ru-RU"/>
    </w:rPr>
  </w:style>
  <w:style w:type="paragraph" w:styleId="affff5">
    <w:name w:val="Body Text Indent"/>
    <w:aliases w:val="Осн с отступ"/>
    <w:basedOn w:val="afff0"/>
    <w:link w:val="affff6"/>
    <w:rsid w:val="00520336"/>
    <w:pPr>
      <w:spacing w:after="120" w:line="240" w:lineRule="auto"/>
      <w:ind w:left="283" w:firstLine="0"/>
      <w:jc w:val="left"/>
    </w:pPr>
    <w:rPr>
      <w:rFonts w:eastAsia="Times New Roman"/>
      <w:szCs w:val="24"/>
      <w:lang w:eastAsia="ru-RU"/>
    </w:rPr>
  </w:style>
  <w:style w:type="character" w:customStyle="1" w:styleId="affff6">
    <w:name w:val="Основной текст с отступом Знак"/>
    <w:aliases w:val="Осн с отступ Знак"/>
    <w:basedOn w:val="afff1"/>
    <w:link w:val="affff5"/>
    <w:rsid w:val="00520336"/>
    <w:rPr>
      <w:rFonts w:ascii="Times New Roman" w:eastAsia="Times New Roman" w:hAnsi="Times New Roman" w:cs="Times New Roman"/>
      <w:sz w:val="24"/>
      <w:szCs w:val="24"/>
      <w:lang w:eastAsia="ru-RU"/>
    </w:rPr>
  </w:style>
  <w:style w:type="numbering" w:customStyle="1" w:styleId="1f9">
    <w:name w:val="Нет списка1"/>
    <w:next w:val="afff3"/>
    <w:semiHidden/>
    <w:unhideWhenUsed/>
    <w:rsid w:val="00520336"/>
  </w:style>
  <w:style w:type="paragraph" w:customStyle="1" w:styleId="1fa">
    <w:name w:val="1 Табличный"/>
    <w:basedOn w:val="afff0"/>
    <w:qFormat/>
    <w:rsid w:val="00520336"/>
    <w:pPr>
      <w:spacing w:line="240" w:lineRule="auto"/>
      <w:ind w:firstLine="0"/>
      <w:jc w:val="left"/>
    </w:pPr>
    <w:rPr>
      <w:rFonts w:eastAsia="Times New Roman"/>
      <w:sz w:val="20"/>
      <w:szCs w:val="24"/>
      <w:lang w:val="en-US" w:bidi="en-US"/>
    </w:rPr>
  </w:style>
  <w:style w:type="character" w:styleId="affff7">
    <w:name w:val="Hyperlink"/>
    <w:uiPriority w:val="99"/>
    <w:rsid w:val="00520336"/>
    <w:rPr>
      <w:color w:val="0000FF"/>
      <w:u w:val="single"/>
    </w:rPr>
  </w:style>
  <w:style w:type="character" w:styleId="affff8">
    <w:name w:val="Emphasis"/>
    <w:uiPriority w:val="20"/>
    <w:qFormat/>
    <w:rsid w:val="00520336"/>
    <w:rPr>
      <w:i/>
      <w:iCs/>
    </w:rPr>
  </w:style>
  <w:style w:type="paragraph" w:styleId="affff9">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fff0"/>
    <w:link w:val="1fb"/>
    <w:uiPriority w:val="99"/>
    <w:unhideWhenUsed/>
    <w:rsid w:val="00520336"/>
    <w:pPr>
      <w:spacing w:after="257" w:line="343" w:lineRule="atLeast"/>
      <w:ind w:firstLine="0"/>
      <w:jc w:val="left"/>
    </w:pPr>
    <w:rPr>
      <w:rFonts w:ascii="Arial" w:eastAsia="Times New Roman" w:hAnsi="Arial" w:cs="Arial"/>
      <w:sz w:val="21"/>
      <w:szCs w:val="21"/>
      <w:lang w:eastAsia="ru-RU"/>
    </w:rPr>
  </w:style>
  <w:style w:type="character" w:styleId="affffa">
    <w:name w:val="Strong"/>
    <w:uiPriority w:val="22"/>
    <w:qFormat/>
    <w:rsid w:val="00520336"/>
    <w:rPr>
      <w:b/>
      <w:bCs/>
    </w:rPr>
  </w:style>
  <w:style w:type="paragraph" w:styleId="2f">
    <w:name w:val="toc 2"/>
    <w:basedOn w:val="afff0"/>
    <w:next w:val="afff0"/>
    <w:autoRedefine/>
    <w:uiPriority w:val="39"/>
    <w:qFormat/>
    <w:rsid w:val="00520336"/>
    <w:pPr>
      <w:ind w:right="-2" w:firstLine="0"/>
      <w:jc w:val="left"/>
    </w:pPr>
    <w:rPr>
      <w:rFonts w:eastAsia="Times New Roman"/>
      <w:szCs w:val="24"/>
      <w:lang w:eastAsia="ru-RU"/>
    </w:rPr>
  </w:style>
  <w:style w:type="paragraph" w:styleId="1fc">
    <w:name w:val="toc 1"/>
    <w:basedOn w:val="afff0"/>
    <w:next w:val="afff0"/>
    <w:link w:val="1fd"/>
    <w:autoRedefine/>
    <w:uiPriority w:val="39"/>
    <w:qFormat/>
    <w:rsid w:val="00FB64E5"/>
    <w:pPr>
      <w:widowControl w:val="0"/>
      <w:tabs>
        <w:tab w:val="left" w:pos="426"/>
        <w:tab w:val="right" w:leader="dot" w:pos="9639"/>
      </w:tabs>
      <w:spacing w:before="120"/>
      <w:ind w:firstLine="0"/>
      <w:jc w:val="left"/>
    </w:pPr>
    <w:rPr>
      <w:rFonts w:eastAsia="Times New Roman"/>
      <w:bCs/>
      <w:noProof/>
      <w:kern w:val="32"/>
      <w:szCs w:val="24"/>
      <w:lang w:eastAsia="ru-RU" w:bidi="en-US"/>
    </w:rPr>
  </w:style>
  <w:style w:type="paragraph" w:styleId="3a">
    <w:name w:val="toc 3"/>
    <w:basedOn w:val="afff0"/>
    <w:next w:val="afff0"/>
    <w:autoRedefine/>
    <w:uiPriority w:val="39"/>
    <w:qFormat/>
    <w:rsid w:val="00520336"/>
    <w:pPr>
      <w:ind w:left="426" w:firstLine="0"/>
      <w:jc w:val="left"/>
    </w:pPr>
    <w:rPr>
      <w:rFonts w:eastAsia="Times New Roman"/>
      <w:szCs w:val="24"/>
      <w:lang w:eastAsia="ru-RU"/>
    </w:rPr>
  </w:style>
  <w:style w:type="paragraph" w:styleId="46">
    <w:name w:val="toc 4"/>
    <w:basedOn w:val="afff0"/>
    <w:next w:val="afff0"/>
    <w:autoRedefine/>
    <w:uiPriority w:val="39"/>
    <w:rsid w:val="00520336"/>
    <w:pPr>
      <w:widowControl w:val="0"/>
      <w:ind w:left="426" w:firstLine="0"/>
      <w:jc w:val="left"/>
    </w:pPr>
    <w:rPr>
      <w:rFonts w:eastAsia="Times New Roman"/>
      <w:szCs w:val="24"/>
      <w:lang w:eastAsia="ru-RU"/>
    </w:rPr>
  </w:style>
  <w:style w:type="numbering" w:customStyle="1" w:styleId="2f0">
    <w:name w:val="Нет списка2"/>
    <w:next w:val="afff3"/>
    <w:uiPriority w:val="99"/>
    <w:semiHidden/>
    <w:unhideWhenUsed/>
    <w:rsid w:val="00520336"/>
  </w:style>
  <w:style w:type="numbering" w:customStyle="1" w:styleId="3b">
    <w:name w:val="Нет списка3"/>
    <w:next w:val="afff3"/>
    <w:uiPriority w:val="99"/>
    <w:semiHidden/>
    <w:unhideWhenUsed/>
    <w:rsid w:val="00520336"/>
  </w:style>
  <w:style w:type="table" w:customStyle="1" w:styleId="2f1">
    <w:name w:val="Сетка таблицы2"/>
    <w:basedOn w:val="afff2"/>
    <w:next w:val="affff0"/>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20336"/>
    <w:pPr>
      <w:widowControl w:val="0"/>
      <w:autoSpaceDE w:val="0"/>
      <w:autoSpaceDN w:val="0"/>
      <w:adjustRightInd w:val="0"/>
      <w:spacing w:after="0" w:line="360" w:lineRule="auto"/>
      <w:ind w:firstLine="720"/>
      <w:jc w:val="both"/>
    </w:pPr>
    <w:rPr>
      <w:rFonts w:ascii="Arial" w:eastAsia="Times New Roman" w:hAnsi="Arial" w:cs="Arial"/>
      <w:sz w:val="20"/>
      <w:szCs w:val="20"/>
      <w:lang w:eastAsia="ru-RU"/>
    </w:rPr>
  </w:style>
  <w:style w:type="numbering" w:customStyle="1" w:styleId="47">
    <w:name w:val="Нет списка4"/>
    <w:next w:val="afff3"/>
    <w:semiHidden/>
    <w:rsid w:val="00520336"/>
  </w:style>
  <w:style w:type="table" w:customStyle="1" w:styleId="3c">
    <w:name w:val="Сетка таблицы3"/>
    <w:basedOn w:val="afff2"/>
    <w:next w:val="affff0"/>
    <w:uiPriority w:val="9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fff3"/>
    <w:semiHidden/>
    <w:rsid w:val="00520336"/>
  </w:style>
  <w:style w:type="table" w:customStyle="1" w:styleId="48">
    <w:name w:val="Сетка таблицы4"/>
    <w:basedOn w:val="afff2"/>
    <w:next w:val="affff0"/>
    <w:uiPriority w:val="9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fff1"/>
    <w:rsid w:val="00520336"/>
  </w:style>
  <w:style w:type="numbering" w:customStyle="1" w:styleId="64">
    <w:name w:val="Нет списка6"/>
    <w:next w:val="afff3"/>
    <w:semiHidden/>
    <w:rsid w:val="00520336"/>
  </w:style>
  <w:style w:type="table" w:customStyle="1" w:styleId="58">
    <w:name w:val="Сетка таблицы5"/>
    <w:basedOn w:val="afff2"/>
    <w:next w:val="affff0"/>
    <w:uiPriority w:val="9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9">
    <w:name w:val="toc 5"/>
    <w:basedOn w:val="afff0"/>
    <w:next w:val="afff0"/>
    <w:autoRedefine/>
    <w:rsid w:val="00520336"/>
    <w:pPr>
      <w:tabs>
        <w:tab w:val="left" w:pos="2040"/>
        <w:tab w:val="right" w:leader="dot" w:pos="10195"/>
      </w:tabs>
      <w:ind w:left="2835" w:hanging="992"/>
      <w:jc w:val="left"/>
    </w:pPr>
    <w:rPr>
      <w:rFonts w:eastAsia="Times New Roman"/>
      <w:szCs w:val="24"/>
      <w:lang w:eastAsia="ru-RU"/>
    </w:rPr>
  </w:style>
  <w:style w:type="paragraph" w:styleId="1fe">
    <w:name w:val="index 1"/>
    <w:basedOn w:val="afff0"/>
    <w:next w:val="afff0"/>
    <w:autoRedefine/>
    <w:semiHidden/>
    <w:rsid w:val="00520336"/>
    <w:pPr>
      <w:spacing w:line="240" w:lineRule="auto"/>
      <w:ind w:left="240" w:hanging="240"/>
      <w:jc w:val="left"/>
    </w:pPr>
    <w:rPr>
      <w:rFonts w:eastAsia="Times New Roman"/>
      <w:szCs w:val="24"/>
      <w:lang w:eastAsia="ru-RU"/>
    </w:rPr>
  </w:style>
  <w:style w:type="paragraph" w:styleId="affffb">
    <w:name w:val="Balloon Text"/>
    <w:basedOn w:val="afff0"/>
    <w:link w:val="affffc"/>
    <w:uiPriority w:val="99"/>
    <w:rsid w:val="00520336"/>
    <w:pPr>
      <w:spacing w:line="240" w:lineRule="auto"/>
      <w:ind w:firstLine="0"/>
      <w:jc w:val="left"/>
    </w:pPr>
    <w:rPr>
      <w:rFonts w:ascii="Tahoma" w:eastAsia="Times New Roman" w:hAnsi="Tahoma" w:cs="Tahoma"/>
      <w:sz w:val="16"/>
      <w:szCs w:val="16"/>
      <w:lang w:eastAsia="ru-RU"/>
    </w:rPr>
  </w:style>
  <w:style w:type="character" w:customStyle="1" w:styleId="affffc">
    <w:name w:val="Текст выноски Знак"/>
    <w:basedOn w:val="afff1"/>
    <w:link w:val="affffb"/>
    <w:uiPriority w:val="99"/>
    <w:rsid w:val="00520336"/>
    <w:rPr>
      <w:rFonts w:ascii="Tahoma" w:eastAsia="Times New Roman" w:hAnsi="Tahoma" w:cs="Tahoma"/>
      <w:sz w:val="16"/>
      <w:szCs w:val="16"/>
      <w:lang w:eastAsia="ru-RU"/>
    </w:rPr>
  </w:style>
  <w:style w:type="character" w:styleId="affffd">
    <w:name w:val="annotation reference"/>
    <w:uiPriority w:val="99"/>
    <w:rsid w:val="00520336"/>
    <w:rPr>
      <w:sz w:val="16"/>
      <w:szCs w:val="16"/>
    </w:rPr>
  </w:style>
  <w:style w:type="paragraph" w:styleId="affffe">
    <w:name w:val="annotation text"/>
    <w:aliases w:val="Примечания: текст"/>
    <w:basedOn w:val="afff0"/>
    <w:link w:val="afffff"/>
    <w:uiPriority w:val="99"/>
    <w:rsid w:val="00520336"/>
    <w:pPr>
      <w:spacing w:line="240" w:lineRule="auto"/>
      <w:ind w:firstLine="0"/>
      <w:jc w:val="left"/>
    </w:pPr>
    <w:rPr>
      <w:rFonts w:eastAsia="Times New Roman"/>
      <w:sz w:val="20"/>
      <w:szCs w:val="20"/>
      <w:lang w:eastAsia="ru-RU"/>
    </w:rPr>
  </w:style>
  <w:style w:type="character" w:customStyle="1" w:styleId="afffff">
    <w:name w:val="Текст примечания Знак"/>
    <w:aliases w:val="Примечания: текст Знак"/>
    <w:basedOn w:val="afff1"/>
    <w:link w:val="affffe"/>
    <w:uiPriority w:val="99"/>
    <w:rsid w:val="00520336"/>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uiPriority w:val="99"/>
    <w:rsid w:val="00520336"/>
    <w:rPr>
      <w:b/>
      <w:bCs/>
    </w:rPr>
  </w:style>
  <w:style w:type="character" w:customStyle="1" w:styleId="afffff1">
    <w:name w:val="Тема примечания Знак"/>
    <w:basedOn w:val="afffff"/>
    <w:link w:val="afffff0"/>
    <w:uiPriority w:val="99"/>
    <w:rsid w:val="00520336"/>
    <w:rPr>
      <w:rFonts w:ascii="Times New Roman" w:eastAsia="Times New Roman" w:hAnsi="Times New Roman" w:cs="Times New Roman"/>
      <w:b/>
      <w:bCs/>
      <w:sz w:val="20"/>
      <w:szCs w:val="20"/>
      <w:lang w:eastAsia="ru-RU"/>
    </w:rPr>
  </w:style>
  <w:style w:type="paragraph" w:styleId="afffff2">
    <w:name w:val="caption"/>
    <w:aliases w:val="ON,topic,Obr.,caption,c,continued,cont,cp,ref,Fig &amp; Table Title,TI_Didascalia Carattere Carattere"/>
    <w:basedOn w:val="afff0"/>
    <w:next w:val="afff0"/>
    <w:link w:val="afffff3"/>
    <w:uiPriority w:val="35"/>
    <w:qFormat/>
    <w:rsid w:val="00520336"/>
    <w:pPr>
      <w:spacing w:line="240" w:lineRule="auto"/>
      <w:ind w:firstLine="0"/>
      <w:jc w:val="left"/>
    </w:pPr>
    <w:rPr>
      <w:rFonts w:eastAsia="Times New Roman"/>
      <w:b/>
      <w:bCs/>
      <w:sz w:val="20"/>
      <w:szCs w:val="20"/>
      <w:lang w:eastAsia="ru-RU"/>
    </w:rPr>
  </w:style>
  <w:style w:type="table" w:customStyle="1" w:styleId="120">
    <w:name w:val="Сетка таблицы12"/>
    <w:basedOn w:val="afff2"/>
    <w:next w:val="affff0"/>
    <w:uiPriority w:val="59"/>
    <w:rsid w:val="00520336"/>
    <w:pPr>
      <w:spacing w:after="200" w:line="276" w:lineRule="auto"/>
      <w:ind w:firstLine="709"/>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4">
    <w:name w:val="FollowedHyperlink"/>
    <w:uiPriority w:val="99"/>
    <w:unhideWhenUsed/>
    <w:rsid w:val="00520336"/>
    <w:rPr>
      <w:color w:val="954F72"/>
      <w:u w:val="single"/>
    </w:rPr>
  </w:style>
  <w:style w:type="paragraph" w:customStyle="1" w:styleId="30">
    <w:name w:val="Заголовок 3 нумерованный"/>
    <w:basedOn w:val="afff0"/>
    <w:next w:val="afff0"/>
    <w:link w:val="3d"/>
    <w:uiPriority w:val="99"/>
    <w:qFormat/>
    <w:rsid w:val="00520336"/>
    <w:pPr>
      <w:keepNext/>
      <w:widowControl w:val="0"/>
      <w:numPr>
        <w:numId w:val="5"/>
      </w:numPr>
      <w:autoSpaceDE w:val="0"/>
      <w:autoSpaceDN w:val="0"/>
      <w:adjustRightInd w:val="0"/>
      <w:jc w:val="center"/>
      <w:outlineLvl w:val="2"/>
    </w:pPr>
    <w:rPr>
      <w:rFonts w:ascii="Calibri" w:eastAsia="Times New Roman" w:hAnsi="Calibri"/>
      <w:b/>
      <w:i/>
      <w:sz w:val="28"/>
    </w:rPr>
  </w:style>
  <w:style w:type="character" w:customStyle="1" w:styleId="3d">
    <w:name w:val="Заголовок 3 нумерованный Знак"/>
    <w:link w:val="30"/>
    <w:uiPriority w:val="99"/>
    <w:locked/>
    <w:rsid w:val="00520336"/>
    <w:rPr>
      <w:rFonts w:ascii="Calibri" w:eastAsia="Times New Roman" w:hAnsi="Calibri" w:cs="Times New Roman"/>
      <w:b/>
      <w:i/>
      <w:sz w:val="28"/>
    </w:rPr>
  </w:style>
  <w:style w:type="paragraph" w:customStyle="1" w:styleId="20">
    <w:name w:val="Заголовок 2 нумерованный"/>
    <w:basedOn w:val="afff0"/>
    <w:next w:val="afff0"/>
    <w:uiPriority w:val="99"/>
    <w:qFormat/>
    <w:rsid w:val="00520336"/>
    <w:pPr>
      <w:keepNext/>
      <w:keepLines/>
      <w:numPr>
        <w:numId w:val="4"/>
      </w:numPr>
      <w:autoSpaceDE w:val="0"/>
      <w:autoSpaceDN w:val="0"/>
      <w:adjustRightInd w:val="0"/>
      <w:spacing w:after="120"/>
      <w:jc w:val="center"/>
      <w:outlineLvl w:val="1"/>
    </w:pPr>
    <w:rPr>
      <w:rFonts w:eastAsia="Times New Roman" w:cs="Arial"/>
      <w:b/>
      <w:sz w:val="28"/>
      <w:szCs w:val="28"/>
      <w:lang w:eastAsia="ru-RU"/>
    </w:rPr>
  </w:style>
  <w:style w:type="paragraph" w:customStyle="1" w:styleId="49">
    <w:name w:val="Заголовок 4 нумерованный"/>
    <w:basedOn w:val="30"/>
    <w:next w:val="afff0"/>
    <w:link w:val="4a"/>
    <w:uiPriority w:val="99"/>
    <w:qFormat/>
    <w:rsid w:val="00520336"/>
    <w:pPr>
      <w:widowControl/>
      <w:numPr>
        <w:numId w:val="0"/>
      </w:numPr>
      <w:tabs>
        <w:tab w:val="left" w:pos="1680"/>
      </w:tabs>
      <w:autoSpaceDE/>
      <w:autoSpaceDN/>
      <w:adjustRightInd/>
      <w:spacing w:after="120"/>
      <w:ind w:left="720" w:hanging="360"/>
      <w:outlineLvl w:val="3"/>
    </w:pPr>
    <w:rPr>
      <w:i w:val="0"/>
      <w:sz w:val="26"/>
    </w:rPr>
  </w:style>
  <w:style w:type="character" w:customStyle="1" w:styleId="4a">
    <w:name w:val="Заголовок 4 нумерованный Знак"/>
    <w:link w:val="49"/>
    <w:uiPriority w:val="99"/>
    <w:locked/>
    <w:rsid w:val="00520336"/>
    <w:rPr>
      <w:rFonts w:ascii="Calibri" w:eastAsia="Times New Roman" w:hAnsi="Calibri" w:cs="Times New Roman"/>
      <w:b/>
      <w:sz w:val="26"/>
    </w:rPr>
  </w:style>
  <w:style w:type="paragraph" w:customStyle="1" w:styleId="3e">
    <w:name w:val="Заголовок 3 без нумерации"/>
    <w:basedOn w:val="30"/>
    <w:next w:val="afff0"/>
    <w:qFormat/>
    <w:rsid w:val="00520336"/>
    <w:pPr>
      <w:numPr>
        <w:numId w:val="0"/>
      </w:numPr>
      <w:spacing w:before="120" w:after="120"/>
    </w:pPr>
    <w:rPr>
      <w:rFonts w:ascii="Times New Roman" w:hAnsi="Times New Roman"/>
      <w:szCs w:val="20"/>
      <w:lang w:bidi="en-US"/>
    </w:rPr>
  </w:style>
  <w:style w:type="character" w:styleId="HTML">
    <w:name w:val="HTML Acronym"/>
    <w:uiPriority w:val="99"/>
    <w:unhideWhenUsed/>
    <w:rsid w:val="00520336"/>
  </w:style>
  <w:style w:type="paragraph" w:customStyle="1" w:styleId="Pa4">
    <w:name w:val="Pa4"/>
    <w:basedOn w:val="afff0"/>
    <w:next w:val="afff0"/>
    <w:uiPriority w:val="99"/>
    <w:rsid w:val="00520336"/>
    <w:pPr>
      <w:autoSpaceDE w:val="0"/>
      <w:autoSpaceDN w:val="0"/>
      <w:adjustRightInd w:val="0"/>
      <w:spacing w:line="241" w:lineRule="atLeast"/>
      <w:ind w:firstLine="0"/>
      <w:jc w:val="left"/>
    </w:pPr>
    <w:rPr>
      <w:rFonts w:ascii="Adobe Garamond Pro" w:hAnsi="Adobe Garamond Pro"/>
      <w:szCs w:val="24"/>
    </w:rPr>
  </w:style>
  <w:style w:type="character" w:customStyle="1" w:styleId="A40">
    <w:name w:val="A4"/>
    <w:uiPriority w:val="99"/>
    <w:rsid w:val="00520336"/>
    <w:rPr>
      <w:rFonts w:cs="Adobe Garamond Pro"/>
      <w:color w:val="000000"/>
    </w:rPr>
  </w:style>
  <w:style w:type="paragraph" w:customStyle="1" w:styleId="Default">
    <w:name w:val="Default"/>
    <w:uiPriority w:val="99"/>
    <w:rsid w:val="00520336"/>
    <w:pPr>
      <w:autoSpaceDE w:val="0"/>
      <w:autoSpaceDN w:val="0"/>
      <w:adjustRightInd w:val="0"/>
      <w:spacing w:after="0" w:line="360" w:lineRule="auto"/>
      <w:ind w:firstLine="709"/>
      <w:jc w:val="both"/>
    </w:pPr>
    <w:rPr>
      <w:rFonts w:ascii="Arial" w:eastAsia="Times New Roman" w:hAnsi="Arial" w:cs="Arial"/>
      <w:color w:val="000000"/>
      <w:sz w:val="24"/>
      <w:szCs w:val="24"/>
    </w:rPr>
  </w:style>
  <w:style w:type="paragraph" w:customStyle="1" w:styleId="141">
    <w:name w:val="Обычный 14"/>
    <w:basedOn w:val="afff0"/>
    <w:qFormat/>
    <w:rsid w:val="00520336"/>
    <w:rPr>
      <w:sz w:val="28"/>
      <w:szCs w:val="20"/>
    </w:rPr>
  </w:style>
  <w:style w:type="character" w:customStyle="1" w:styleId="afff5">
    <w:name w:val="Абзац списка Знак"/>
    <w:aliases w:val="Нумерованый список Знак,List Paragraph1 Знак"/>
    <w:link w:val="afff4"/>
    <w:locked/>
    <w:rsid w:val="00520336"/>
    <w:rPr>
      <w:rFonts w:ascii="Times New Roman" w:hAnsi="Times New Roman"/>
      <w:sz w:val="24"/>
    </w:rPr>
  </w:style>
  <w:style w:type="paragraph" w:styleId="a8">
    <w:name w:val="List Bullet"/>
    <w:aliases w:val="Маркированный список Знак,Маркированный список Знак Знак Знак,Маркированный список Знак Знак Знак Знак,1_Маркированный_список"/>
    <w:basedOn w:val="afff0"/>
    <w:link w:val="1ff"/>
    <w:autoRedefine/>
    <w:uiPriority w:val="99"/>
    <w:qFormat/>
    <w:rsid w:val="00520336"/>
    <w:pPr>
      <w:widowControl w:val="0"/>
      <w:numPr>
        <w:numId w:val="6"/>
      </w:numPr>
      <w:suppressAutoHyphens/>
      <w:spacing w:before="60" w:after="60"/>
    </w:pPr>
    <w:rPr>
      <w:rFonts w:eastAsia="Times New Roman"/>
      <w:sz w:val="26"/>
      <w:szCs w:val="20"/>
      <w:lang w:eastAsia="ru-RU"/>
    </w:rPr>
  </w:style>
  <w:style w:type="paragraph" w:styleId="afffff5">
    <w:name w:val="Date"/>
    <w:basedOn w:val="afff0"/>
    <w:next w:val="afff0"/>
    <w:link w:val="afffff6"/>
    <w:rsid w:val="00520336"/>
    <w:pPr>
      <w:spacing w:line="240" w:lineRule="auto"/>
      <w:ind w:firstLine="0"/>
      <w:jc w:val="left"/>
    </w:pPr>
    <w:rPr>
      <w:rFonts w:eastAsia="Times New Roman"/>
      <w:sz w:val="26"/>
      <w:szCs w:val="24"/>
      <w:lang w:eastAsia="ru-RU"/>
    </w:rPr>
  </w:style>
  <w:style w:type="character" w:customStyle="1" w:styleId="afffff6">
    <w:name w:val="Дата Знак"/>
    <w:basedOn w:val="afff1"/>
    <w:link w:val="afffff5"/>
    <w:rsid w:val="00520336"/>
    <w:rPr>
      <w:rFonts w:ascii="Times New Roman" w:eastAsia="Times New Roman" w:hAnsi="Times New Roman" w:cs="Times New Roman"/>
      <w:sz w:val="26"/>
      <w:szCs w:val="24"/>
      <w:lang w:eastAsia="ru-RU"/>
    </w:rPr>
  </w:style>
  <w:style w:type="paragraph" w:styleId="af4">
    <w:name w:val="List Number"/>
    <w:basedOn w:val="afff0"/>
    <w:link w:val="afffff7"/>
    <w:rsid w:val="00520336"/>
    <w:pPr>
      <w:widowControl w:val="0"/>
      <w:numPr>
        <w:numId w:val="7"/>
      </w:numPr>
      <w:suppressAutoHyphens/>
      <w:spacing w:before="60" w:after="60"/>
    </w:pPr>
    <w:rPr>
      <w:rFonts w:eastAsia="Times New Roman"/>
      <w:sz w:val="26"/>
      <w:szCs w:val="20"/>
      <w:lang w:eastAsia="ru-RU"/>
    </w:rPr>
  </w:style>
  <w:style w:type="paragraph" w:customStyle="1" w:styleId="2f2">
    <w:name w:val="М2М_Текст"/>
    <w:basedOn w:val="afff0"/>
    <w:qFormat/>
    <w:rsid w:val="00520336"/>
    <w:pPr>
      <w:suppressAutoHyphens/>
      <w:ind w:right="-2" w:firstLine="851"/>
    </w:pPr>
    <w:rPr>
      <w:rFonts w:eastAsia="Times New Roman"/>
      <w:snapToGrid w:val="0"/>
      <w:sz w:val="28"/>
      <w:szCs w:val="26"/>
    </w:rPr>
  </w:style>
  <w:style w:type="paragraph" w:styleId="afffff8">
    <w:name w:val="TOC Heading"/>
    <w:basedOn w:val="1f1"/>
    <w:next w:val="afff0"/>
    <w:uiPriority w:val="39"/>
    <w:unhideWhenUsed/>
    <w:qFormat/>
    <w:rsid w:val="00520336"/>
    <w:pPr>
      <w:spacing w:before="240" w:line="259" w:lineRule="auto"/>
      <w:ind w:left="1429"/>
      <w:jc w:val="left"/>
      <w:outlineLvl w:val="9"/>
    </w:pPr>
    <w:rPr>
      <w:rFonts w:ascii="Calibri Light" w:eastAsia="Times New Roman" w:hAnsi="Calibri Light" w:cs="Times New Roman"/>
      <w:b w:val="0"/>
      <w:color w:val="2E74B5"/>
      <w:lang w:eastAsia="ru-RU"/>
    </w:rPr>
  </w:style>
  <w:style w:type="character" w:customStyle="1" w:styleId="1fb">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ffff9"/>
    <w:uiPriority w:val="99"/>
    <w:locked/>
    <w:rsid w:val="00520336"/>
    <w:rPr>
      <w:rFonts w:ascii="Arial" w:eastAsia="Times New Roman" w:hAnsi="Arial" w:cs="Arial"/>
      <w:sz w:val="21"/>
      <w:szCs w:val="21"/>
      <w:lang w:eastAsia="ru-RU"/>
    </w:rPr>
  </w:style>
  <w:style w:type="paragraph" w:customStyle="1" w:styleId="TableCellC">
    <w:name w:val="Table Cell C"/>
    <w:basedOn w:val="afff0"/>
    <w:rsid w:val="00520336"/>
    <w:pPr>
      <w:spacing w:line="240" w:lineRule="auto"/>
      <w:ind w:firstLine="0"/>
      <w:jc w:val="center"/>
    </w:pPr>
    <w:rPr>
      <w:rFonts w:eastAsia="Times New Roman"/>
      <w:szCs w:val="20"/>
      <w:lang w:eastAsia="ru-RU"/>
    </w:rPr>
  </w:style>
  <w:style w:type="paragraph" w:customStyle="1" w:styleId="TableCellL">
    <w:name w:val="Table Cell L"/>
    <w:basedOn w:val="afff0"/>
    <w:rsid w:val="00520336"/>
    <w:pPr>
      <w:widowControl w:val="0"/>
      <w:suppressAutoHyphens/>
      <w:spacing w:line="240" w:lineRule="auto"/>
      <w:ind w:firstLine="0"/>
      <w:jc w:val="left"/>
    </w:pPr>
    <w:rPr>
      <w:rFonts w:eastAsia="Times New Roman"/>
      <w:szCs w:val="20"/>
      <w:lang w:eastAsia="ru-RU"/>
    </w:rPr>
  </w:style>
  <w:style w:type="paragraph" w:customStyle="1" w:styleId="tab">
    <w:name w:val="tab"/>
    <w:basedOn w:val="afff0"/>
    <w:rsid w:val="00520336"/>
    <w:pPr>
      <w:spacing w:after="150" w:line="240" w:lineRule="auto"/>
      <w:ind w:firstLine="0"/>
      <w:jc w:val="left"/>
    </w:pPr>
    <w:rPr>
      <w:rFonts w:eastAsia="Times New Roman"/>
      <w:b/>
      <w:bCs/>
      <w:sz w:val="17"/>
      <w:szCs w:val="17"/>
      <w:lang w:eastAsia="ru-RU"/>
    </w:rPr>
  </w:style>
  <w:style w:type="paragraph" w:customStyle="1" w:styleId="center">
    <w:name w:val="center"/>
    <w:basedOn w:val="afff0"/>
    <w:rsid w:val="00520336"/>
    <w:pPr>
      <w:spacing w:after="150" w:line="240" w:lineRule="auto"/>
      <w:ind w:firstLine="0"/>
      <w:jc w:val="center"/>
    </w:pPr>
    <w:rPr>
      <w:rFonts w:eastAsia="Times New Roman"/>
      <w:szCs w:val="24"/>
      <w:lang w:eastAsia="ru-RU"/>
    </w:rPr>
  </w:style>
  <w:style w:type="paragraph" w:customStyle="1" w:styleId="boldunderline">
    <w:name w:val="boldunderline"/>
    <w:basedOn w:val="afff0"/>
    <w:rsid w:val="00520336"/>
    <w:pPr>
      <w:spacing w:after="150" w:line="240" w:lineRule="auto"/>
      <w:ind w:firstLine="0"/>
      <w:jc w:val="left"/>
    </w:pPr>
    <w:rPr>
      <w:rFonts w:eastAsia="Times New Roman"/>
      <w:b/>
      <w:bCs/>
      <w:szCs w:val="24"/>
      <w:u w:val="single"/>
      <w:lang w:eastAsia="ru-RU"/>
    </w:rPr>
  </w:style>
  <w:style w:type="paragraph" w:customStyle="1" w:styleId="bold">
    <w:name w:val="bold"/>
    <w:basedOn w:val="afff0"/>
    <w:rsid w:val="00520336"/>
    <w:pPr>
      <w:spacing w:after="150" w:line="240" w:lineRule="auto"/>
      <w:ind w:firstLine="0"/>
      <w:jc w:val="left"/>
    </w:pPr>
    <w:rPr>
      <w:rFonts w:eastAsia="Times New Roman"/>
      <w:b/>
      <w:bCs/>
      <w:szCs w:val="24"/>
      <w:lang w:eastAsia="ru-RU"/>
    </w:rPr>
  </w:style>
  <w:style w:type="paragraph" w:customStyle="1" w:styleId="semibold">
    <w:name w:val="semibold"/>
    <w:basedOn w:val="afff0"/>
    <w:rsid w:val="00520336"/>
    <w:pPr>
      <w:spacing w:after="150" w:line="240" w:lineRule="auto"/>
      <w:ind w:firstLine="0"/>
      <w:jc w:val="left"/>
    </w:pPr>
    <w:rPr>
      <w:rFonts w:eastAsia="Times New Roman"/>
      <w:b/>
      <w:bCs/>
      <w:szCs w:val="24"/>
      <w:lang w:eastAsia="ru-RU"/>
    </w:rPr>
  </w:style>
  <w:style w:type="paragraph" w:customStyle="1" w:styleId="underline">
    <w:name w:val="underline"/>
    <w:basedOn w:val="afff0"/>
    <w:rsid w:val="00520336"/>
    <w:pPr>
      <w:spacing w:after="150" w:line="240" w:lineRule="auto"/>
      <w:ind w:firstLine="0"/>
      <w:jc w:val="left"/>
    </w:pPr>
    <w:rPr>
      <w:rFonts w:eastAsia="Times New Roman"/>
      <w:szCs w:val="24"/>
      <w:u w:val="single"/>
      <w:lang w:eastAsia="ru-RU"/>
    </w:rPr>
  </w:style>
  <w:style w:type="paragraph" w:customStyle="1" w:styleId="italic">
    <w:name w:val="italic"/>
    <w:basedOn w:val="afff0"/>
    <w:rsid w:val="00520336"/>
    <w:pPr>
      <w:spacing w:after="150" w:line="240" w:lineRule="auto"/>
      <w:ind w:firstLine="0"/>
      <w:jc w:val="left"/>
    </w:pPr>
    <w:rPr>
      <w:rFonts w:eastAsia="Times New Roman"/>
      <w:i/>
      <w:iCs/>
      <w:szCs w:val="24"/>
      <w:lang w:eastAsia="ru-RU"/>
    </w:rPr>
  </w:style>
  <w:style w:type="paragraph" w:customStyle="1" w:styleId="sortasscendingicon">
    <w:name w:val="sortasscendingicon"/>
    <w:basedOn w:val="afff0"/>
    <w:rsid w:val="00520336"/>
    <w:pPr>
      <w:pBdr>
        <w:top w:val="single" w:sz="48" w:space="0" w:color="auto"/>
        <w:left w:val="single" w:sz="48" w:space="0" w:color="auto"/>
        <w:bottom w:val="single" w:sz="48" w:space="0" w:color="auto"/>
        <w:right w:val="single" w:sz="48" w:space="0" w:color="auto"/>
      </w:pBdr>
      <w:spacing w:after="150" w:line="240" w:lineRule="auto"/>
      <w:ind w:left="150" w:firstLine="0"/>
      <w:jc w:val="left"/>
    </w:pPr>
    <w:rPr>
      <w:rFonts w:eastAsia="Times New Roman"/>
      <w:szCs w:val="24"/>
      <w:lang w:eastAsia="ru-RU"/>
    </w:rPr>
  </w:style>
  <w:style w:type="paragraph" w:customStyle="1" w:styleId="sortedtableheader">
    <w:name w:val="sortedtableheader"/>
    <w:basedOn w:val="afff0"/>
    <w:rsid w:val="00520336"/>
    <w:pPr>
      <w:spacing w:after="150" w:line="240" w:lineRule="auto"/>
      <w:ind w:firstLine="0"/>
      <w:jc w:val="left"/>
    </w:pPr>
    <w:rPr>
      <w:rFonts w:eastAsia="Times New Roman"/>
      <w:szCs w:val="24"/>
      <w:lang w:eastAsia="ru-RU"/>
    </w:rPr>
  </w:style>
  <w:style w:type="paragraph" w:customStyle="1" w:styleId="clearboth">
    <w:name w:val="clearboth"/>
    <w:basedOn w:val="afff0"/>
    <w:rsid w:val="00520336"/>
    <w:pPr>
      <w:spacing w:after="150" w:line="240" w:lineRule="auto"/>
      <w:ind w:firstLine="0"/>
      <w:jc w:val="left"/>
    </w:pPr>
    <w:rPr>
      <w:rFonts w:eastAsia="Times New Roman"/>
      <w:szCs w:val="24"/>
      <w:lang w:eastAsia="ru-RU"/>
    </w:rPr>
  </w:style>
  <w:style w:type="paragraph" w:customStyle="1" w:styleId="highlight">
    <w:name w:val="highlight"/>
    <w:basedOn w:val="afff0"/>
    <w:rsid w:val="00520336"/>
    <w:pPr>
      <w:shd w:val="clear" w:color="auto" w:fill="FFFFCC"/>
      <w:spacing w:after="150" w:line="240" w:lineRule="auto"/>
      <w:ind w:firstLine="0"/>
      <w:jc w:val="left"/>
    </w:pPr>
    <w:rPr>
      <w:rFonts w:eastAsia="Times New Roman"/>
      <w:szCs w:val="24"/>
      <w:lang w:eastAsia="ru-RU"/>
    </w:rPr>
  </w:style>
  <w:style w:type="paragraph" w:customStyle="1" w:styleId="contenttable">
    <w:name w:val="contenttable"/>
    <w:basedOn w:val="afff0"/>
    <w:rsid w:val="00520336"/>
    <w:pPr>
      <w:spacing w:after="150" w:line="240" w:lineRule="auto"/>
      <w:ind w:firstLine="0"/>
      <w:jc w:val="left"/>
    </w:pPr>
    <w:rPr>
      <w:rFonts w:eastAsia="Times New Roman"/>
      <w:szCs w:val="24"/>
      <w:lang w:eastAsia="ru-RU"/>
    </w:rPr>
  </w:style>
  <w:style w:type="paragraph" w:customStyle="1" w:styleId="physobjsclass-center">
    <w:name w:val="physobjsclass-center"/>
    <w:basedOn w:val="afff0"/>
    <w:rsid w:val="00520336"/>
    <w:pPr>
      <w:shd w:val="clear" w:color="auto" w:fill="C2E6C2"/>
      <w:spacing w:after="150" w:line="240" w:lineRule="auto"/>
      <w:ind w:firstLine="0"/>
      <w:jc w:val="left"/>
    </w:pPr>
    <w:rPr>
      <w:rFonts w:eastAsia="Times New Roman"/>
      <w:szCs w:val="24"/>
      <w:lang w:eastAsia="ru-RU"/>
    </w:rPr>
  </w:style>
  <w:style w:type="paragraph" w:customStyle="1" w:styleId="physobjsclass-traveler">
    <w:name w:val="physobjsclass-traveler"/>
    <w:basedOn w:val="afff0"/>
    <w:rsid w:val="00520336"/>
    <w:pPr>
      <w:shd w:val="clear" w:color="auto" w:fill="F0F0CC"/>
      <w:spacing w:after="150" w:line="240" w:lineRule="auto"/>
      <w:ind w:firstLine="0"/>
      <w:jc w:val="left"/>
    </w:pPr>
    <w:rPr>
      <w:rFonts w:eastAsia="Times New Roman"/>
      <w:szCs w:val="24"/>
      <w:lang w:eastAsia="ru-RU"/>
    </w:rPr>
  </w:style>
  <w:style w:type="paragraph" w:customStyle="1" w:styleId="physobjsclass-vehicle">
    <w:name w:val="physobjsclass-vehicle"/>
    <w:basedOn w:val="afff0"/>
    <w:rsid w:val="00520336"/>
    <w:pPr>
      <w:shd w:val="clear" w:color="auto" w:fill="8FB3D7"/>
      <w:spacing w:after="150" w:line="240" w:lineRule="auto"/>
      <w:ind w:firstLine="0"/>
      <w:jc w:val="left"/>
    </w:pPr>
    <w:rPr>
      <w:rFonts w:eastAsia="Times New Roman"/>
      <w:szCs w:val="24"/>
      <w:lang w:eastAsia="ru-RU"/>
    </w:rPr>
  </w:style>
  <w:style w:type="paragraph" w:customStyle="1" w:styleId="physobjsclass-field">
    <w:name w:val="physobjsclass-field"/>
    <w:basedOn w:val="afff0"/>
    <w:rsid w:val="00520336"/>
    <w:pPr>
      <w:shd w:val="clear" w:color="auto" w:fill="DCB870"/>
      <w:spacing w:after="150" w:line="240" w:lineRule="auto"/>
      <w:ind w:firstLine="0"/>
      <w:jc w:val="left"/>
    </w:pPr>
    <w:rPr>
      <w:rFonts w:eastAsia="Times New Roman"/>
      <w:szCs w:val="24"/>
      <w:lang w:eastAsia="ru-RU"/>
    </w:rPr>
  </w:style>
  <w:style w:type="paragraph" w:customStyle="1" w:styleId="hidden">
    <w:name w:val="hidden"/>
    <w:basedOn w:val="afff0"/>
    <w:rsid w:val="00520336"/>
    <w:pPr>
      <w:spacing w:after="150" w:line="240" w:lineRule="auto"/>
      <w:ind w:firstLine="0"/>
      <w:jc w:val="left"/>
    </w:pPr>
    <w:rPr>
      <w:rFonts w:eastAsia="Times New Roman"/>
      <w:vanish/>
      <w:szCs w:val="24"/>
      <w:lang w:eastAsia="ru-RU"/>
    </w:rPr>
  </w:style>
  <w:style w:type="paragraph" w:customStyle="1" w:styleId="nav">
    <w:name w:val="nav"/>
    <w:basedOn w:val="afff0"/>
    <w:rsid w:val="00520336"/>
    <w:pPr>
      <w:spacing w:line="240" w:lineRule="auto"/>
      <w:ind w:firstLine="0"/>
      <w:jc w:val="left"/>
    </w:pPr>
    <w:rPr>
      <w:rFonts w:eastAsia="Times New Roman"/>
      <w:szCs w:val="24"/>
      <w:lang w:eastAsia="ru-RU"/>
    </w:rPr>
  </w:style>
  <w:style w:type="paragraph" w:customStyle="1" w:styleId="ui-helper-hidden">
    <w:name w:val="ui-helper-hidden"/>
    <w:basedOn w:val="afff0"/>
    <w:rsid w:val="00520336"/>
    <w:pPr>
      <w:spacing w:after="150" w:line="240" w:lineRule="auto"/>
      <w:ind w:firstLine="0"/>
      <w:jc w:val="left"/>
    </w:pPr>
    <w:rPr>
      <w:rFonts w:eastAsia="Times New Roman"/>
      <w:vanish/>
      <w:szCs w:val="24"/>
      <w:lang w:eastAsia="ru-RU"/>
    </w:rPr>
  </w:style>
  <w:style w:type="paragraph" w:customStyle="1" w:styleId="ui-helper-reset">
    <w:name w:val="ui-helper-reset"/>
    <w:basedOn w:val="afff0"/>
    <w:rsid w:val="00520336"/>
    <w:pPr>
      <w:spacing w:line="240" w:lineRule="auto"/>
      <w:ind w:firstLine="0"/>
      <w:jc w:val="left"/>
    </w:pPr>
    <w:rPr>
      <w:rFonts w:eastAsia="Times New Roman"/>
      <w:szCs w:val="24"/>
      <w:lang w:eastAsia="ru-RU"/>
    </w:rPr>
  </w:style>
  <w:style w:type="paragraph" w:customStyle="1" w:styleId="ui-helper-clearfix">
    <w:name w:val="ui-helper-clearfix"/>
    <w:basedOn w:val="afff0"/>
    <w:rsid w:val="00520336"/>
    <w:pPr>
      <w:spacing w:after="150" w:line="240" w:lineRule="auto"/>
      <w:ind w:firstLine="0"/>
      <w:jc w:val="left"/>
    </w:pPr>
    <w:rPr>
      <w:rFonts w:eastAsia="Times New Roman"/>
      <w:szCs w:val="24"/>
      <w:lang w:eastAsia="ru-RU"/>
    </w:rPr>
  </w:style>
  <w:style w:type="paragraph" w:customStyle="1" w:styleId="ui-helper-zfix">
    <w:name w:val="ui-helper-zfix"/>
    <w:basedOn w:val="afff0"/>
    <w:rsid w:val="00520336"/>
    <w:pPr>
      <w:spacing w:after="150" w:line="240" w:lineRule="auto"/>
      <w:ind w:firstLine="0"/>
      <w:jc w:val="left"/>
    </w:pPr>
    <w:rPr>
      <w:rFonts w:eastAsia="Times New Roman"/>
      <w:szCs w:val="24"/>
      <w:lang w:eastAsia="ru-RU"/>
    </w:rPr>
  </w:style>
  <w:style w:type="paragraph" w:customStyle="1" w:styleId="ui-icon">
    <w:name w:val="ui-icon"/>
    <w:basedOn w:val="afff0"/>
    <w:rsid w:val="00520336"/>
    <w:pPr>
      <w:spacing w:after="150" w:line="240" w:lineRule="auto"/>
      <w:ind w:firstLine="7343"/>
      <w:jc w:val="left"/>
    </w:pPr>
    <w:rPr>
      <w:rFonts w:eastAsia="Times New Roman"/>
      <w:szCs w:val="24"/>
      <w:lang w:eastAsia="ru-RU"/>
    </w:rPr>
  </w:style>
  <w:style w:type="paragraph" w:customStyle="1" w:styleId="ui-widget-overlay">
    <w:name w:val="ui-widget-overlay"/>
    <w:basedOn w:val="afff0"/>
    <w:rsid w:val="00520336"/>
    <w:pPr>
      <w:shd w:val="clear" w:color="auto" w:fill="AAAAAA"/>
      <w:spacing w:after="150" w:line="240" w:lineRule="auto"/>
      <w:ind w:firstLine="0"/>
      <w:jc w:val="left"/>
    </w:pPr>
    <w:rPr>
      <w:rFonts w:eastAsia="Times New Roman"/>
      <w:szCs w:val="24"/>
      <w:lang w:eastAsia="ru-RU"/>
    </w:rPr>
  </w:style>
  <w:style w:type="paragraph" w:customStyle="1" w:styleId="ui-widget">
    <w:name w:val="ui-widget"/>
    <w:basedOn w:val="afff0"/>
    <w:rsid w:val="00520336"/>
    <w:pPr>
      <w:spacing w:after="150" w:line="240" w:lineRule="auto"/>
      <w:ind w:firstLine="0"/>
      <w:jc w:val="left"/>
    </w:pPr>
    <w:rPr>
      <w:rFonts w:ascii="Verdana" w:eastAsia="Times New Roman" w:hAnsi="Verdana"/>
      <w:sz w:val="26"/>
      <w:szCs w:val="26"/>
      <w:lang w:eastAsia="ru-RU"/>
    </w:rPr>
  </w:style>
  <w:style w:type="paragraph" w:customStyle="1" w:styleId="ui-widget-content">
    <w:name w:val="ui-widget-content"/>
    <w:basedOn w:val="afff0"/>
    <w:rsid w:val="00520336"/>
    <w:pPr>
      <w:pBdr>
        <w:top w:val="single" w:sz="6" w:space="0" w:color="AAAAAA"/>
        <w:left w:val="single" w:sz="6" w:space="0" w:color="AAAAAA"/>
        <w:bottom w:val="single" w:sz="6" w:space="0" w:color="AAAAAA"/>
        <w:right w:val="single" w:sz="6" w:space="0" w:color="AAAAAA"/>
      </w:pBdr>
      <w:shd w:val="clear" w:color="auto" w:fill="FAFAFA"/>
      <w:spacing w:after="150" w:line="240" w:lineRule="auto"/>
      <w:ind w:firstLine="0"/>
      <w:jc w:val="left"/>
    </w:pPr>
    <w:rPr>
      <w:rFonts w:eastAsia="Times New Roman"/>
      <w:color w:val="222222"/>
      <w:szCs w:val="24"/>
      <w:lang w:eastAsia="ru-RU"/>
    </w:rPr>
  </w:style>
  <w:style w:type="paragraph" w:customStyle="1" w:styleId="ui-widget-header">
    <w:name w:val="ui-widget-header"/>
    <w:basedOn w:val="afff0"/>
    <w:rsid w:val="00520336"/>
    <w:pPr>
      <w:pBdr>
        <w:top w:val="single" w:sz="6" w:space="0" w:color="AAAAAA"/>
        <w:left w:val="single" w:sz="6" w:space="0" w:color="AAAAAA"/>
        <w:bottom w:val="single" w:sz="6" w:space="0" w:color="AAAAAA"/>
        <w:right w:val="single" w:sz="6" w:space="0" w:color="AAAAAA"/>
      </w:pBdr>
      <w:shd w:val="clear" w:color="auto" w:fill="6A84B3"/>
      <w:spacing w:after="150" w:line="240" w:lineRule="auto"/>
      <w:ind w:firstLine="0"/>
      <w:jc w:val="left"/>
    </w:pPr>
    <w:rPr>
      <w:rFonts w:eastAsia="Times New Roman"/>
      <w:b/>
      <w:bCs/>
      <w:color w:val="222222"/>
      <w:szCs w:val="24"/>
      <w:lang w:eastAsia="ru-RU"/>
    </w:rPr>
  </w:style>
  <w:style w:type="paragraph" w:customStyle="1" w:styleId="ui-state-default">
    <w:name w:val="ui-state-default"/>
    <w:basedOn w:val="afff0"/>
    <w:rsid w:val="00520336"/>
    <w:pPr>
      <w:pBdr>
        <w:top w:val="single" w:sz="6" w:space="0" w:color="D3D3D3"/>
        <w:left w:val="single" w:sz="6" w:space="0" w:color="D3D3D3"/>
        <w:bottom w:val="single" w:sz="6" w:space="0" w:color="D3D3D3"/>
        <w:right w:val="single" w:sz="6" w:space="0" w:color="D3D3D3"/>
      </w:pBdr>
      <w:shd w:val="clear" w:color="auto" w:fill="E6E6E6"/>
      <w:spacing w:after="150" w:line="240" w:lineRule="auto"/>
      <w:ind w:firstLine="0"/>
      <w:jc w:val="left"/>
    </w:pPr>
    <w:rPr>
      <w:rFonts w:eastAsia="Times New Roman"/>
      <w:color w:val="555555"/>
      <w:szCs w:val="24"/>
      <w:lang w:eastAsia="ru-RU"/>
    </w:rPr>
  </w:style>
  <w:style w:type="paragraph" w:customStyle="1" w:styleId="ui-state-hover">
    <w:name w:val="ui-state-hover"/>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focus">
    <w:name w:val="ui-state-focus"/>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active">
    <w:name w:val="ui-state-active"/>
    <w:basedOn w:val="afff0"/>
    <w:rsid w:val="00520336"/>
    <w:pPr>
      <w:pBdr>
        <w:top w:val="single" w:sz="6" w:space="0" w:color="AAAAAA"/>
        <w:left w:val="single" w:sz="6" w:space="0" w:color="AAAAAA"/>
        <w:bottom w:val="single" w:sz="6" w:space="0" w:color="AAAAAA"/>
        <w:right w:val="single" w:sz="6" w:space="0" w:color="AAAAAA"/>
      </w:pBdr>
      <w:shd w:val="clear" w:color="auto" w:fill="FFFFFF"/>
      <w:spacing w:after="150" w:line="240" w:lineRule="auto"/>
      <w:ind w:firstLine="0"/>
      <w:jc w:val="left"/>
    </w:pPr>
    <w:rPr>
      <w:rFonts w:eastAsia="Times New Roman"/>
      <w:color w:val="212121"/>
      <w:szCs w:val="24"/>
      <w:lang w:eastAsia="ru-RU"/>
    </w:rPr>
  </w:style>
  <w:style w:type="paragraph" w:customStyle="1" w:styleId="ui-state-highlight">
    <w:name w:val="ui-state-highlight"/>
    <w:basedOn w:val="afff0"/>
    <w:rsid w:val="00520336"/>
    <w:pPr>
      <w:pBdr>
        <w:top w:val="single" w:sz="6" w:space="0" w:color="FCEFA1"/>
        <w:left w:val="single" w:sz="6" w:space="0" w:color="FCEFA1"/>
        <w:bottom w:val="single" w:sz="6" w:space="0" w:color="FCEFA1"/>
        <w:right w:val="single" w:sz="6" w:space="0" w:color="FCEFA1"/>
      </w:pBdr>
      <w:shd w:val="clear" w:color="auto" w:fill="FBF9EE"/>
      <w:spacing w:after="150" w:line="240" w:lineRule="auto"/>
      <w:ind w:firstLine="0"/>
      <w:jc w:val="left"/>
    </w:pPr>
    <w:rPr>
      <w:rFonts w:eastAsia="Times New Roman"/>
      <w:color w:val="363636"/>
      <w:szCs w:val="24"/>
      <w:lang w:eastAsia="ru-RU"/>
    </w:rPr>
  </w:style>
  <w:style w:type="paragraph" w:customStyle="1" w:styleId="ui-state-error">
    <w:name w:val="ui-state-error"/>
    <w:basedOn w:val="afff0"/>
    <w:rsid w:val="00520336"/>
    <w:pPr>
      <w:pBdr>
        <w:top w:val="single" w:sz="6" w:space="0" w:color="CD0A0A"/>
        <w:left w:val="single" w:sz="6" w:space="0" w:color="CD0A0A"/>
        <w:bottom w:val="single" w:sz="6" w:space="0" w:color="CD0A0A"/>
        <w:right w:val="single" w:sz="6" w:space="0" w:color="CD0A0A"/>
      </w:pBdr>
      <w:spacing w:after="150" w:line="240" w:lineRule="auto"/>
      <w:ind w:firstLine="0"/>
      <w:jc w:val="left"/>
    </w:pPr>
    <w:rPr>
      <w:rFonts w:eastAsia="Times New Roman"/>
      <w:color w:val="CD0A0A"/>
      <w:szCs w:val="24"/>
      <w:lang w:eastAsia="ru-RU"/>
    </w:rPr>
  </w:style>
  <w:style w:type="paragraph" w:customStyle="1" w:styleId="ui-state-error-text">
    <w:name w:val="ui-state-error-text"/>
    <w:basedOn w:val="afff0"/>
    <w:rsid w:val="00520336"/>
    <w:pPr>
      <w:spacing w:after="150" w:line="240" w:lineRule="auto"/>
      <w:ind w:firstLine="0"/>
      <w:jc w:val="left"/>
    </w:pPr>
    <w:rPr>
      <w:rFonts w:eastAsia="Times New Roman"/>
      <w:color w:val="CD0A0A"/>
      <w:szCs w:val="24"/>
      <w:lang w:eastAsia="ru-RU"/>
    </w:rPr>
  </w:style>
  <w:style w:type="paragraph" w:customStyle="1" w:styleId="ui-priority-primary">
    <w:name w:val="ui-priority-primary"/>
    <w:basedOn w:val="afff0"/>
    <w:rsid w:val="00520336"/>
    <w:pPr>
      <w:spacing w:after="150" w:line="240" w:lineRule="auto"/>
      <w:ind w:firstLine="0"/>
      <w:jc w:val="left"/>
    </w:pPr>
    <w:rPr>
      <w:rFonts w:eastAsia="Times New Roman"/>
      <w:b/>
      <w:bCs/>
      <w:szCs w:val="24"/>
      <w:lang w:eastAsia="ru-RU"/>
    </w:rPr>
  </w:style>
  <w:style w:type="paragraph" w:customStyle="1" w:styleId="ui-priority-secondary">
    <w:name w:val="ui-priority-secondary"/>
    <w:basedOn w:val="afff0"/>
    <w:rsid w:val="00520336"/>
    <w:pPr>
      <w:spacing w:after="150" w:line="240" w:lineRule="auto"/>
      <w:ind w:firstLine="0"/>
      <w:jc w:val="left"/>
    </w:pPr>
    <w:rPr>
      <w:rFonts w:eastAsia="Times New Roman"/>
      <w:szCs w:val="24"/>
      <w:lang w:eastAsia="ru-RU"/>
    </w:rPr>
  </w:style>
  <w:style w:type="paragraph" w:customStyle="1" w:styleId="ui-state-disabled">
    <w:name w:val="ui-state-disabled"/>
    <w:basedOn w:val="afff0"/>
    <w:rsid w:val="00520336"/>
    <w:pPr>
      <w:spacing w:after="150" w:line="240" w:lineRule="auto"/>
      <w:ind w:firstLine="0"/>
      <w:jc w:val="left"/>
    </w:pPr>
    <w:rPr>
      <w:rFonts w:eastAsia="Times New Roman"/>
      <w:szCs w:val="24"/>
      <w:lang w:eastAsia="ru-RU"/>
    </w:rPr>
  </w:style>
  <w:style w:type="paragraph" w:customStyle="1" w:styleId="ui-widget-shadow">
    <w:name w:val="ui-widget-shadow"/>
    <w:basedOn w:val="afff0"/>
    <w:rsid w:val="00520336"/>
    <w:pPr>
      <w:shd w:val="clear" w:color="auto" w:fill="AAAAAA"/>
      <w:spacing w:line="240" w:lineRule="auto"/>
      <w:ind w:left="-120" w:firstLine="0"/>
      <w:jc w:val="left"/>
    </w:pPr>
    <w:rPr>
      <w:rFonts w:eastAsia="Times New Roman"/>
      <w:szCs w:val="24"/>
      <w:lang w:eastAsia="ru-RU"/>
    </w:rPr>
  </w:style>
  <w:style w:type="paragraph" w:customStyle="1" w:styleId="ui-tabs">
    <w:name w:val="ui-tabs"/>
    <w:basedOn w:val="afff0"/>
    <w:rsid w:val="00520336"/>
    <w:pPr>
      <w:spacing w:after="150" w:line="240" w:lineRule="auto"/>
      <w:ind w:firstLine="0"/>
      <w:jc w:val="left"/>
    </w:pPr>
    <w:rPr>
      <w:rFonts w:eastAsia="Times New Roman"/>
      <w:szCs w:val="24"/>
      <w:lang w:eastAsia="ru-RU"/>
    </w:rPr>
  </w:style>
  <w:style w:type="paragraph" w:customStyle="1" w:styleId="ui-tabs-nav">
    <w:name w:val="ui-tabs-nav"/>
    <w:basedOn w:val="afff0"/>
    <w:rsid w:val="00520336"/>
    <w:pPr>
      <w:spacing w:after="150" w:line="240" w:lineRule="auto"/>
      <w:ind w:firstLine="0"/>
      <w:jc w:val="left"/>
    </w:pPr>
    <w:rPr>
      <w:rFonts w:eastAsia="Times New Roman"/>
      <w:szCs w:val="24"/>
      <w:lang w:eastAsia="ru-RU"/>
    </w:rPr>
  </w:style>
  <w:style w:type="paragraph" w:customStyle="1" w:styleId="ui-tabs-panel">
    <w:name w:val="ui-tabs-panel"/>
    <w:basedOn w:val="afff0"/>
    <w:rsid w:val="00520336"/>
    <w:pPr>
      <w:spacing w:after="150" w:line="240" w:lineRule="auto"/>
      <w:ind w:firstLine="0"/>
      <w:jc w:val="left"/>
    </w:pPr>
    <w:rPr>
      <w:rFonts w:eastAsia="Times New Roman"/>
      <w:szCs w:val="24"/>
      <w:lang w:eastAsia="ru-RU"/>
    </w:rPr>
  </w:style>
  <w:style w:type="paragraph" w:customStyle="1" w:styleId="gsc-control-cse">
    <w:name w:val="gsc-control-cse"/>
    <w:basedOn w:val="afff0"/>
    <w:rsid w:val="00520336"/>
    <w:pPr>
      <w:spacing w:after="150" w:line="240" w:lineRule="auto"/>
      <w:ind w:firstLine="0"/>
      <w:jc w:val="left"/>
    </w:pPr>
    <w:rPr>
      <w:rFonts w:eastAsia="Times New Roman"/>
      <w:szCs w:val="24"/>
      <w:lang w:eastAsia="ru-RU"/>
    </w:rPr>
  </w:style>
  <w:style w:type="paragraph" w:customStyle="1" w:styleId="ui-tabs-hide">
    <w:name w:val="ui-tabs-hide"/>
    <w:basedOn w:val="afff0"/>
    <w:rsid w:val="00520336"/>
    <w:pPr>
      <w:spacing w:after="150" w:line="240" w:lineRule="auto"/>
      <w:ind w:firstLine="0"/>
      <w:jc w:val="left"/>
    </w:pPr>
    <w:rPr>
      <w:rFonts w:eastAsia="Times New Roman"/>
      <w:szCs w:val="24"/>
      <w:lang w:eastAsia="ru-RU"/>
    </w:rPr>
  </w:style>
  <w:style w:type="paragraph" w:customStyle="1" w:styleId="gsc-control-cse1">
    <w:name w:val="gsc-control-cse1"/>
    <w:basedOn w:val="afff0"/>
    <w:rsid w:val="00520336"/>
    <w:pPr>
      <w:spacing w:line="240" w:lineRule="auto"/>
      <w:ind w:firstLine="0"/>
      <w:jc w:val="left"/>
    </w:pPr>
    <w:rPr>
      <w:rFonts w:eastAsia="Times New Roman"/>
      <w:szCs w:val="24"/>
      <w:lang w:eastAsia="ru-RU"/>
    </w:rPr>
  </w:style>
  <w:style w:type="paragraph" w:customStyle="1" w:styleId="gsc-control-cse2">
    <w:name w:val="gsc-control-cse2"/>
    <w:basedOn w:val="afff0"/>
    <w:rsid w:val="00520336"/>
    <w:pPr>
      <w:spacing w:line="240" w:lineRule="auto"/>
      <w:ind w:firstLine="0"/>
      <w:jc w:val="left"/>
    </w:pPr>
    <w:rPr>
      <w:rFonts w:eastAsia="Times New Roman"/>
      <w:szCs w:val="24"/>
      <w:lang w:eastAsia="ru-RU"/>
    </w:rPr>
  </w:style>
  <w:style w:type="paragraph" w:customStyle="1" w:styleId="ui-widget1">
    <w:name w:val="ui-widget1"/>
    <w:basedOn w:val="afff0"/>
    <w:rsid w:val="00520336"/>
    <w:pPr>
      <w:spacing w:after="150" w:line="240" w:lineRule="auto"/>
      <w:ind w:firstLine="0"/>
      <w:jc w:val="left"/>
    </w:pPr>
    <w:rPr>
      <w:rFonts w:ascii="Verdana" w:eastAsia="Times New Roman" w:hAnsi="Verdana"/>
      <w:szCs w:val="24"/>
      <w:lang w:eastAsia="ru-RU"/>
    </w:rPr>
  </w:style>
  <w:style w:type="paragraph" w:customStyle="1" w:styleId="ui-state-default1">
    <w:name w:val="ui-state-default1"/>
    <w:basedOn w:val="afff0"/>
    <w:rsid w:val="00520336"/>
    <w:pPr>
      <w:pBdr>
        <w:top w:val="single" w:sz="6" w:space="0" w:color="D3D3D3"/>
        <w:left w:val="single" w:sz="6" w:space="0" w:color="D3D3D3"/>
        <w:bottom w:val="single" w:sz="6" w:space="0" w:color="D3D3D3"/>
        <w:right w:val="single" w:sz="6" w:space="0" w:color="D3D3D3"/>
      </w:pBdr>
      <w:shd w:val="clear" w:color="auto" w:fill="E6E6E6"/>
      <w:spacing w:after="150" w:line="240" w:lineRule="auto"/>
      <w:ind w:firstLine="0"/>
      <w:jc w:val="left"/>
    </w:pPr>
    <w:rPr>
      <w:rFonts w:eastAsia="Times New Roman"/>
      <w:color w:val="555555"/>
      <w:szCs w:val="24"/>
      <w:lang w:eastAsia="ru-RU"/>
    </w:rPr>
  </w:style>
  <w:style w:type="paragraph" w:customStyle="1" w:styleId="ui-state-default2">
    <w:name w:val="ui-state-default2"/>
    <w:basedOn w:val="afff0"/>
    <w:rsid w:val="00520336"/>
    <w:pPr>
      <w:pBdr>
        <w:top w:val="single" w:sz="6" w:space="0" w:color="D3D3D3"/>
        <w:left w:val="single" w:sz="6" w:space="0" w:color="D3D3D3"/>
        <w:bottom w:val="single" w:sz="6" w:space="0" w:color="D3D3D3"/>
        <w:right w:val="single" w:sz="6" w:space="0" w:color="D3D3D3"/>
      </w:pBdr>
      <w:shd w:val="clear" w:color="auto" w:fill="E6E6E6"/>
      <w:spacing w:after="150" w:line="240" w:lineRule="auto"/>
      <w:ind w:firstLine="0"/>
      <w:jc w:val="left"/>
    </w:pPr>
    <w:rPr>
      <w:rFonts w:eastAsia="Times New Roman"/>
      <w:color w:val="555555"/>
      <w:szCs w:val="24"/>
      <w:lang w:eastAsia="ru-RU"/>
    </w:rPr>
  </w:style>
  <w:style w:type="paragraph" w:customStyle="1" w:styleId="ui-state-hover1">
    <w:name w:val="ui-state-hover1"/>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hover2">
    <w:name w:val="ui-state-hover2"/>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focus1">
    <w:name w:val="ui-state-focus1"/>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focus2">
    <w:name w:val="ui-state-focus2"/>
    <w:basedOn w:val="afff0"/>
    <w:rsid w:val="00520336"/>
    <w:pPr>
      <w:pBdr>
        <w:top w:val="single" w:sz="6" w:space="0" w:color="999999"/>
        <w:left w:val="single" w:sz="6" w:space="0" w:color="999999"/>
        <w:bottom w:val="single" w:sz="6" w:space="0" w:color="999999"/>
        <w:right w:val="single" w:sz="6" w:space="0" w:color="999999"/>
      </w:pBdr>
      <w:shd w:val="clear" w:color="auto" w:fill="DADADA"/>
      <w:spacing w:after="150" w:line="240" w:lineRule="auto"/>
      <w:ind w:firstLine="0"/>
      <w:jc w:val="left"/>
    </w:pPr>
    <w:rPr>
      <w:rFonts w:eastAsia="Times New Roman"/>
      <w:color w:val="212121"/>
      <w:szCs w:val="24"/>
      <w:lang w:eastAsia="ru-RU"/>
    </w:rPr>
  </w:style>
  <w:style w:type="paragraph" w:customStyle="1" w:styleId="ui-state-active1">
    <w:name w:val="ui-state-active1"/>
    <w:basedOn w:val="afff0"/>
    <w:rsid w:val="00520336"/>
    <w:pPr>
      <w:pBdr>
        <w:top w:val="single" w:sz="6" w:space="0" w:color="AAAAAA"/>
        <w:left w:val="single" w:sz="6" w:space="0" w:color="AAAAAA"/>
        <w:bottom w:val="single" w:sz="6" w:space="0" w:color="AAAAAA"/>
        <w:right w:val="single" w:sz="6" w:space="0" w:color="AAAAAA"/>
      </w:pBdr>
      <w:shd w:val="clear" w:color="auto" w:fill="FFFFFF"/>
      <w:spacing w:after="150" w:line="240" w:lineRule="auto"/>
      <w:ind w:firstLine="0"/>
      <w:jc w:val="left"/>
    </w:pPr>
    <w:rPr>
      <w:rFonts w:eastAsia="Times New Roman"/>
      <w:color w:val="212121"/>
      <w:szCs w:val="24"/>
      <w:lang w:eastAsia="ru-RU"/>
    </w:rPr>
  </w:style>
  <w:style w:type="paragraph" w:customStyle="1" w:styleId="ui-state-active2">
    <w:name w:val="ui-state-active2"/>
    <w:basedOn w:val="afff0"/>
    <w:rsid w:val="00520336"/>
    <w:pPr>
      <w:pBdr>
        <w:top w:val="single" w:sz="6" w:space="0" w:color="AAAAAA"/>
        <w:left w:val="single" w:sz="6" w:space="0" w:color="AAAAAA"/>
        <w:bottom w:val="single" w:sz="6" w:space="0" w:color="AAAAAA"/>
        <w:right w:val="single" w:sz="6" w:space="0" w:color="AAAAAA"/>
      </w:pBdr>
      <w:shd w:val="clear" w:color="auto" w:fill="FFFFFF"/>
      <w:spacing w:after="150" w:line="240" w:lineRule="auto"/>
      <w:ind w:firstLine="0"/>
      <w:jc w:val="left"/>
    </w:pPr>
    <w:rPr>
      <w:rFonts w:eastAsia="Times New Roman"/>
      <w:color w:val="212121"/>
      <w:szCs w:val="24"/>
      <w:lang w:eastAsia="ru-RU"/>
    </w:rPr>
  </w:style>
  <w:style w:type="paragraph" w:customStyle="1" w:styleId="ui-state-highlight1">
    <w:name w:val="ui-state-highlight1"/>
    <w:basedOn w:val="afff0"/>
    <w:rsid w:val="00520336"/>
    <w:pPr>
      <w:pBdr>
        <w:top w:val="single" w:sz="6" w:space="0" w:color="FCEFA1"/>
        <w:left w:val="single" w:sz="6" w:space="0" w:color="FCEFA1"/>
        <w:bottom w:val="single" w:sz="6" w:space="0" w:color="FCEFA1"/>
        <w:right w:val="single" w:sz="6" w:space="0" w:color="FCEFA1"/>
      </w:pBdr>
      <w:shd w:val="clear" w:color="auto" w:fill="FBF9EE"/>
      <w:spacing w:after="150" w:line="240" w:lineRule="auto"/>
      <w:ind w:firstLine="0"/>
      <w:jc w:val="left"/>
    </w:pPr>
    <w:rPr>
      <w:rFonts w:eastAsia="Times New Roman"/>
      <w:color w:val="363636"/>
      <w:szCs w:val="24"/>
      <w:lang w:eastAsia="ru-RU"/>
    </w:rPr>
  </w:style>
  <w:style w:type="paragraph" w:customStyle="1" w:styleId="ui-state-highlight2">
    <w:name w:val="ui-state-highlight2"/>
    <w:basedOn w:val="afff0"/>
    <w:rsid w:val="00520336"/>
    <w:pPr>
      <w:pBdr>
        <w:top w:val="single" w:sz="6" w:space="0" w:color="FCEFA1"/>
        <w:left w:val="single" w:sz="6" w:space="0" w:color="FCEFA1"/>
        <w:bottom w:val="single" w:sz="6" w:space="0" w:color="FCEFA1"/>
        <w:right w:val="single" w:sz="6" w:space="0" w:color="FCEFA1"/>
      </w:pBdr>
      <w:shd w:val="clear" w:color="auto" w:fill="FBF9EE"/>
      <w:spacing w:after="150" w:line="240" w:lineRule="auto"/>
      <w:ind w:firstLine="0"/>
      <w:jc w:val="left"/>
    </w:pPr>
    <w:rPr>
      <w:rFonts w:eastAsia="Times New Roman"/>
      <w:color w:val="363636"/>
      <w:szCs w:val="24"/>
      <w:lang w:eastAsia="ru-RU"/>
    </w:rPr>
  </w:style>
  <w:style w:type="paragraph" w:customStyle="1" w:styleId="ui-state-error1">
    <w:name w:val="ui-state-error1"/>
    <w:basedOn w:val="afff0"/>
    <w:rsid w:val="00520336"/>
    <w:pPr>
      <w:pBdr>
        <w:top w:val="single" w:sz="6" w:space="0" w:color="CD0A0A"/>
        <w:left w:val="single" w:sz="6" w:space="0" w:color="CD0A0A"/>
        <w:bottom w:val="single" w:sz="6" w:space="0" w:color="CD0A0A"/>
        <w:right w:val="single" w:sz="6" w:space="0" w:color="CD0A0A"/>
      </w:pBdr>
      <w:spacing w:after="150" w:line="240" w:lineRule="auto"/>
      <w:ind w:firstLine="0"/>
      <w:jc w:val="left"/>
    </w:pPr>
    <w:rPr>
      <w:rFonts w:eastAsia="Times New Roman"/>
      <w:color w:val="CD0A0A"/>
      <w:szCs w:val="24"/>
      <w:lang w:eastAsia="ru-RU"/>
    </w:rPr>
  </w:style>
  <w:style w:type="paragraph" w:customStyle="1" w:styleId="ui-state-error2">
    <w:name w:val="ui-state-error2"/>
    <w:basedOn w:val="afff0"/>
    <w:rsid w:val="00520336"/>
    <w:pPr>
      <w:pBdr>
        <w:top w:val="single" w:sz="6" w:space="0" w:color="CD0A0A"/>
        <w:left w:val="single" w:sz="6" w:space="0" w:color="CD0A0A"/>
        <w:bottom w:val="single" w:sz="6" w:space="0" w:color="CD0A0A"/>
        <w:right w:val="single" w:sz="6" w:space="0" w:color="CD0A0A"/>
      </w:pBdr>
      <w:spacing w:after="150" w:line="240" w:lineRule="auto"/>
      <w:ind w:firstLine="0"/>
      <w:jc w:val="left"/>
    </w:pPr>
    <w:rPr>
      <w:rFonts w:eastAsia="Times New Roman"/>
      <w:color w:val="CD0A0A"/>
      <w:szCs w:val="24"/>
      <w:lang w:eastAsia="ru-RU"/>
    </w:rPr>
  </w:style>
  <w:style w:type="paragraph" w:customStyle="1" w:styleId="ui-state-error-text1">
    <w:name w:val="ui-state-error-text1"/>
    <w:basedOn w:val="afff0"/>
    <w:rsid w:val="00520336"/>
    <w:pPr>
      <w:spacing w:after="150" w:line="240" w:lineRule="auto"/>
      <w:ind w:firstLine="0"/>
      <w:jc w:val="left"/>
    </w:pPr>
    <w:rPr>
      <w:rFonts w:eastAsia="Times New Roman"/>
      <w:color w:val="CD0A0A"/>
      <w:szCs w:val="24"/>
      <w:lang w:eastAsia="ru-RU"/>
    </w:rPr>
  </w:style>
  <w:style w:type="paragraph" w:customStyle="1" w:styleId="ui-state-error-text2">
    <w:name w:val="ui-state-error-text2"/>
    <w:basedOn w:val="afff0"/>
    <w:rsid w:val="00520336"/>
    <w:pPr>
      <w:spacing w:after="150" w:line="240" w:lineRule="auto"/>
      <w:ind w:firstLine="0"/>
      <w:jc w:val="left"/>
    </w:pPr>
    <w:rPr>
      <w:rFonts w:eastAsia="Times New Roman"/>
      <w:color w:val="CD0A0A"/>
      <w:szCs w:val="24"/>
      <w:lang w:eastAsia="ru-RU"/>
    </w:rPr>
  </w:style>
  <w:style w:type="paragraph" w:customStyle="1" w:styleId="ui-priority-primary1">
    <w:name w:val="ui-priority-primary1"/>
    <w:basedOn w:val="afff0"/>
    <w:rsid w:val="00520336"/>
    <w:pPr>
      <w:spacing w:after="150" w:line="240" w:lineRule="auto"/>
      <w:ind w:firstLine="0"/>
      <w:jc w:val="left"/>
    </w:pPr>
    <w:rPr>
      <w:rFonts w:eastAsia="Times New Roman"/>
      <w:b/>
      <w:bCs/>
      <w:szCs w:val="24"/>
      <w:lang w:eastAsia="ru-RU"/>
    </w:rPr>
  </w:style>
  <w:style w:type="paragraph" w:customStyle="1" w:styleId="ui-priority-primary2">
    <w:name w:val="ui-priority-primary2"/>
    <w:basedOn w:val="afff0"/>
    <w:rsid w:val="00520336"/>
    <w:pPr>
      <w:spacing w:after="150" w:line="240" w:lineRule="auto"/>
      <w:ind w:firstLine="0"/>
      <w:jc w:val="left"/>
    </w:pPr>
    <w:rPr>
      <w:rFonts w:eastAsia="Times New Roman"/>
      <w:b/>
      <w:bCs/>
      <w:szCs w:val="24"/>
      <w:lang w:eastAsia="ru-RU"/>
    </w:rPr>
  </w:style>
  <w:style w:type="paragraph" w:customStyle="1" w:styleId="ui-priority-secondary1">
    <w:name w:val="ui-priority-secondary1"/>
    <w:basedOn w:val="afff0"/>
    <w:rsid w:val="00520336"/>
    <w:pPr>
      <w:spacing w:after="150" w:line="240" w:lineRule="auto"/>
      <w:ind w:firstLine="0"/>
      <w:jc w:val="left"/>
    </w:pPr>
    <w:rPr>
      <w:rFonts w:eastAsia="Times New Roman"/>
      <w:szCs w:val="24"/>
      <w:lang w:eastAsia="ru-RU"/>
    </w:rPr>
  </w:style>
  <w:style w:type="paragraph" w:customStyle="1" w:styleId="ui-priority-secondary2">
    <w:name w:val="ui-priority-secondary2"/>
    <w:basedOn w:val="afff0"/>
    <w:rsid w:val="00520336"/>
    <w:pPr>
      <w:spacing w:after="150" w:line="240" w:lineRule="auto"/>
      <w:ind w:firstLine="0"/>
      <w:jc w:val="left"/>
    </w:pPr>
    <w:rPr>
      <w:rFonts w:eastAsia="Times New Roman"/>
      <w:szCs w:val="24"/>
      <w:lang w:eastAsia="ru-RU"/>
    </w:rPr>
  </w:style>
  <w:style w:type="paragraph" w:customStyle="1" w:styleId="ui-state-disabled1">
    <w:name w:val="ui-state-disabled1"/>
    <w:basedOn w:val="afff0"/>
    <w:rsid w:val="00520336"/>
    <w:pPr>
      <w:spacing w:after="150" w:line="240" w:lineRule="auto"/>
      <w:ind w:firstLine="0"/>
      <w:jc w:val="left"/>
    </w:pPr>
    <w:rPr>
      <w:rFonts w:eastAsia="Times New Roman"/>
      <w:szCs w:val="24"/>
      <w:lang w:eastAsia="ru-RU"/>
    </w:rPr>
  </w:style>
  <w:style w:type="paragraph" w:customStyle="1" w:styleId="ui-state-disabled2">
    <w:name w:val="ui-state-disabled2"/>
    <w:basedOn w:val="afff0"/>
    <w:rsid w:val="00520336"/>
    <w:pPr>
      <w:spacing w:after="150" w:line="240" w:lineRule="auto"/>
      <w:ind w:firstLine="0"/>
      <w:jc w:val="left"/>
    </w:pPr>
    <w:rPr>
      <w:rFonts w:eastAsia="Times New Roman"/>
      <w:szCs w:val="24"/>
      <w:lang w:eastAsia="ru-RU"/>
    </w:rPr>
  </w:style>
  <w:style w:type="paragraph" w:customStyle="1" w:styleId="ui-icon1">
    <w:name w:val="ui-icon1"/>
    <w:basedOn w:val="afff0"/>
    <w:rsid w:val="00520336"/>
    <w:pPr>
      <w:spacing w:after="150" w:line="240" w:lineRule="auto"/>
      <w:ind w:firstLine="7343"/>
      <w:jc w:val="left"/>
    </w:pPr>
    <w:rPr>
      <w:rFonts w:eastAsia="Times New Roman"/>
      <w:szCs w:val="24"/>
      <w:lang w:eastAsia="ru-RU"/>
    </w:rPr>
  </w:style>
  <w:style w:type="paragraph" w:customStyle="1" w:styleId="ui-icon2">
    <w:name w:val="ui-icon2"/>
    <w:basedOn w:val="afff0"/>
    <w:rsid w:val="00520336"/>
    <w:pPr>
      <w:spacing w:after="150" w:line="240" w:lineRule="auto"/>
      <w:ind w:firstLine="7343"/>
      <w:jc w:val="left"/>
    </w:pPr>
    <w:rPr>
      <w:rFonts w:eastAsia="Times New Roman"/>
      <w:szCs w:val="24"/>
      <w:lang w:eastAsia="ru-RU"/>
    </w:rPr>
  </w:style>
  <w:style w:type="paragraph" w:customStyle="1" w:styleId="ui-icon3">
    <w:name w:val="ui-icon3"/>
    <w:basedOn w:val="afff0"/>
    <w:rsid w:val="00520336"/>
    <w:pPr>
      <w:spacing w:after="150" w:line="240" w:lineRule="auto"/>
      <w:ind w:firstLine="7343"/>
      <w:jc w:val="left"/>
    </w:pPr>
    <w:rPr>
      <w:rFonts w:eastAsia="Times New Roman"/>
      <w:szCs w:val="24"/>
      <w:lang w:eastAsia="ru-RU"/>
    </w:rPr>
  </w:style>
  <w:style w:type="paragraph" w:customStyle="1" w:styleId="ui-icon4">
    <w:name w:val="ui-icon4"/>
    <w:basedOn w:val="afff0"/>
    <w:rsid w:val="00520336"/>
    <w:pPr>
      <w:spacing w:after="150" w:line="240" w:lineRule="auto"/>
      <w:ind w:firstLine="7343"/>
      <w:jc w:val="left"/>
    </w:pPr>
    <w:rPr>
      <w:rFonts w:eastAsia="Times New Roman"/>
      <w:szCs w:val="24"/>
      <w:lang w:eastAsia="ru-RU"/>
    </w:rPr>
  </w:style>
  <w:style w:type="paragraph" w:customStyle="1" w:styleId="ui-icon5">
    <w:name w:val="ui-icon5"/>
    <w:basedOn w:val="afff0"/>
    <w:rsid w:val="00520336"/>
    <w:pPr>
      <w:spacing w:after="150" w:line="240" w:lineRule="auto"/>
      <w:ind w:firstLine="7343"/>
      <w:jc w:val="left"/>
    </w:pPr>
    <w:rPr>
      <w:rFonts w:eastAsia="Times New Roman"/>
      <w:szCs w:val="24"/>
      <w:lang w:eastAsia="ru-RU"/>
    </w:rPr>
  </w:style>
  <w:style w:type="paragraph" w:customStyle="1" w:styleId="ui-icon6">
    <w:name w:val="ui-icon6"/>
    <w:basedOn w:val="afff0"/>
    <w:rsid w:val="00520336"/>
    <w:pPr>
      <w:spacing w:after="150" w:line="240" w:lineRule="auto"/>
      <w:ind w:firstLine="7343"/>
      <w:jc w:val="left"/>
    </w:pPr>
    <w:rPr>
      <w:rFonts w:eastAsia="Times New Roman"/>
      <w:szCs w:val="24"/>
      <w:lang w:eastAsia="ru-RU"/>
    </w:rPr>
  </w:style>
  <w:style w:type="paragraph" w:customStyle="1" w:styleId="ui-icon7">
    <w:name w:val="ui-icon7"/>
    <w:basedOn w:val="afff0"/>
    <w:rsid w:val="00520336"/>
    <w:pPr>
      <w:spacing w:after="150" w:line="240" w:lineRule="auto"/>
      <w:ind w:firstLine="7343"/>
      <w:jc w:val="left"/>
    </w:pPr>
    <w:rPr>
      <w:rFonts w:eastAsia="Times New Roman"/>
      <w:szCs w:val="24"/>
      <w:lang w:eastAsia="ru-RU"/>
    </w:rPr>
  </w:style>
  <w:style w:type="paragraph" w:customStyle="1" w:styleId="ui-icon8">
    <w:name w:val="ui-icon8"/>
    <w:basedOn w:val="afff0"/>
    <w:rsid w:val="00520336"/>
    <w:pPr>
      <w:spacing w:after="150" w:line="240" w:lineRule="auto"/>
      <w:ind w:firstLine="7343"/>
      <w:jc w:val="left"/>
    </w:pPr>
    <w:rPr>
      <w:rFonts w:eastAsia="Times New Roman"/>
      <w:szCs w:val="24"/>
      <w:lang w:eastAsia="ru-RU"/>
    </w:rPr>
  </w:style>
  <w:style w:type="paragraph" w:customStyle="1" w:styleId="ui-icon9">
    <w:name w:val="ui-icon9"/>
    <w:basedOn w:val="afff0"/>
    <w:rsid w:val="00520336"/>
    <w:pPr>
      <w:spacing w:after="150" w:line="240" w:lineRule="auto"/>
      <w:ind w:firstLine="7343"/>
      <w:jc w:val="left"/>
    </w:pPr>
    <w:rPr>
      <w:rFonts w:eastAsia="Times New Roman"/>
      <w:szCs w:val="24"/>
      <w:lang w:eastAsia="ru-RU"/>
    </w:rPr>
  </w:style>
  <w:style w:type="paragraph" w:customStyle="1" w:styleId="ui-tabs-nav1">
    <w:name w:val="ui-tabs-nav1"/>
    <w:basedOn w:val="afff0"/>
    <w:rsid w:val="00520336"/>
    <w:pPr>
      <w:spacing w:line="240" w:lineRule="auto"/>
      <w:ind w:firstLine="0"/>
      <w:jc w:val="left"/>
    </w:pPr>
    <w:rPr>
      <w:rFonts w:eastAsia="Times New Roman"/>
      <w:szCs w:val="24"/>
      <w:lang w:eastAsia="ru-RU"/>
    </w:rPr>
  </w:style>
  <w:style w:type="paragraph" w:customStyle="1" w:styleId="ui-tabs-panel1">
    <w:name w:val="ui-tabs-panel1"/>
    <w:basedOn w:val="afff0"/>
    <w:rsid w:val="00520336"/>
    <w:pPr>
      <w:spacing w:after="150" w:line="240" w:lineRule="auto"/>
      <w:ind w:firstLine="0"/>
      <w:jc w:val="left"/>
    </w:pPr>
    <w:rPr>
      <w:rFonts w:eastAsia="Times New Roman"/>
      <w:szCs w:val="24"/>
      <w:lang w:eastAsia="ru-RU"/>
    </w:rPr>
  </w:style>
  <w:style w:type="paragraph" w:customStyle="1" w:styleId="ui-tabs-hide1">
    <w:name w:val="ui-tabs-hide1"/>
    <w:basedOn w:val="afff0"/>
    <w:rsid w:val="00520336"/>
    <w:pPr>
      <w:spacing w:after="150" w:line="240" w:lineRule="auto"/>
      <w:ind w:firstLine="0"/>
      <w:jc w:val="left"/>
    </w:pPr>
    <w:rPr>
      <w:rFonts w:eastAsia="Times New Roman"/>
      <w:vanish/>
      <w:szCs w:val="24"/>
      <w:lang w:eastAsia="ru-RU"/>
    </w:rPr>
  </w:style>
  <w:style w:type="character" w:customStyle="1" w:styleId="semibold1">
    <w:name w:val="semibold1"/>
    <w:rsid w:val="00520336"/>
    <w:rPr>
      <w:b/>
      <w:bCs/>
    </w:rPr>
  </w:style>
  <w:style w:type="paragraph" w:customStyle="1" w:styleId="510">
    <w:name w:val="Заголовок 51"/>
    <w:basedOn w:val="afff0"/>
    <w:next w:val="afff0"/>
    <w:uiPriority w:val="9"/>
    <w:semiHidden/>
    <w:unhideWhenUsed/>
    <w:qFormat/>
    <w:rsid w:val="00520336"/>
    <w:pPr>
      <w:keepNext/>
      <w:keepLines/>
      <w:spacing w:before="200"/>
      <w:outlineLvl w:val="4"/>
    </w:pPr>
    <w:rPr>
      <w:rFonts w:ascii="Calibri Light" w:eastAsia="Times New Roman" w:hAnsi="Calibri Light"/>
      <w:color w:val="1F4D78"/>
    </w:rPr>
  </w:style>
  <w:style w:type="paragraph" w:customStyle="1" w:styleId="ConsPlusNonformat">
    <w:name w:val="ConsPlusNonformat"/>
    <w:rsid w:val="00520336"/>
    <w:pPr>
      <w:widowControl w:val="0"/>
      <w:autoSpaceDE w:val="0"/>
      <w:autoSpaceDN w:val="0"/>
      <w:adjustRightInd w:val="0"/>
      <w:spacing w:after="0" w:line="360" w:lineRule="auto"/>
      <w:ind w:firstLine="709"/>
      <w:jc w:val="both"/>
    </w:pPr>
    <w:rPr>
      <w:rFonts w:ascii="Courier New" w:eastAsia="Times New Roman" w:hAnsi="Courier New" w:cs="Courier New"/>
      <w:sz w:val="20"/>
      <w:szCs w:val="20"/>
      <w:lang w:eastAsia="ru-RU"/>
    </w:rPr>
  </w:style>
  <w:style w:type="character" w:customStyle="1" w:styleId="511">
    <w:name w:val="Заголовок 5 Знак1"/>
    <w:uiPriority w:val="9"/>
    <w:semiHidden/>
    <w:rsid w:val="00520336"/>
    <w:rPr>
      <w:rFonts w:ascii="Calibri Light" w:eastAsia="Times New Roman" w:hAnsi="Calibri Light" w:cs="Times New Roman"/>
      <w:color w:val="1F4D78"/>
      <w:sz w:val="24"/>
    </w:rPr>
  </w:style>
  <w:style w:type="paragraph" w:customStyle="1" w:styleId="1ff0">
    <w:name w:val="Текст примечания1"/>
    <w:basedOn w:val="afff0"/>
    <w:next w:val="affffe"/>
    <w:uiPriority w:val="99"/>
    <w:unhideWhenUsed/>
    <w:rsid w:val="00520336"/>
    <w:pPr>
      <w:spacing w:after="200" w:line="240" w:lineRule="auto"/>
      <w:ind w:firstLine="0"/>
      <w:jc w:val="left"/>
    </w:pPr>
    <w:rPr>
      <w:rFonts w:ascii="Calibri" w:eastAsia="Times New Roman" w:hAnsi="Calibri"/>
      <w:sz w:val="20"/>
      <w:szCs w:val="20"/>
      <w:lang w:eastAsia="ru-RU"/>
    </w:rPr>
  </w:style>
  <w:style w:type="paragraph" w:customStyle="1" w:styleId="afffff9">
    <w:name w:val="Заголовок таблицы"/>
    <w:basedOn w:val="affff5"/>
    <w:uiPriority w:val="99"/>
    <w:rsid w:val="00520336"/>
    <w:pPr>
      <w:widowControl w:val="0"/>
      <w:suppressAutoHyphens/>
      <w:spacing w:after="0" w:line="360" w:lineRule="auto"/>
      <w:ind w:left="0" w:firstLine="709"/>
      <w:jc w:val="center"/>
    </w:pPr>
    <w:rPr>
      <w:b/>
      <w:bCs/>
      <w:sz w:val="28"/>
      <w:szCs w:val="20"/>
    </w:rPr>
  </w:style>
  <w:style w:type="character" w:customStyle="1" w:styleId="afffffa">
    <w:name w:val="Гипертекстовая ссылка"/>
    <w:uiPriority w:val="99"/>
    <w:rsid w:val="00520336"/>
    <w:rPr>
      <w:color w:val="106BBE"/>
    </w:rPr>
  </w:style>
  <w:style w:type="character" w:customStyle="1" w:styleId="1ff1">
    <w:name w:val="Текст примечания Знак1"/>
    <w:uiPriority w:val="99"/>
    <w:rsid w:val="00520336"/>
    <w:rPr>
      <w:rFonts w:ascii="Times New Roman" w:hAnsi="Times New Roman"/>
      <w:sz w:val="20"/>
      <w:szCs w:val="20"/>
    </w:rPr>
  </w:style>
  <w:style w:type="paragraph" w:customStyle="1" w:styleId="2f3">
    <w:name w:val="2 Подзагол"/>
    <w:basedOn w:val="2d"/>
    <w:link w:val="2f4"/>
    <w:uiPriority w:val="99"/>
    <w:rsid w:val="00520336"/>
    <w:pPr>
      <w:numPr>
        <w:ilvl w:val="1"/>
      </w:numPr>
      <w:spacing w:before="240" w:after="240" w:line="240" w:lineRule="auto"/>
      <w:ind w:left="2149" w:hanging="360"/>
      <w:jc w:val="both"/>
    </w:pPr>
    <w:rPr>
      <w:rFonts w:eastAsia="Times New Roman" w:cs="Times New Roman"/>
      <w:bCs/>
      <w:color w:val="000000"/>
      <w:sz w:val="24"/>
    </w:rPr>
  </w:style>
  <w:style w:type="character" w:customStyle="1" w:styleId="2f4">
    <w:name w:val="2 Подзагол Знак"/>
    <w:link w:val="2f3"/>
    <w:uiPriority w:val="99"/>
    <w:locked/>
    <w:rsid w:val="00520336"/>
    <w:rPr>
      <w:rFonts w:ascii="Times New Roman" w:eastAsia="Times New Roman" w:hAnsi="Times New Roman" w:cs="Times New Roman"/>
      <w:b/>
      <w:bCs/>
      <w:color w:val="000000"/>
      <w:sz w:val="24"/>
      <w:szCs w:val="26"/>
    </w:rPr>
  </w:style>
  <w:style w:type="numbering" w:customStyle="1" w:styleId="74">
    <w:name w:val="Нет списка7"/>
    <w:next w:val="afff3"/>
    <w:semiHidden/>
    <w:unhideWhenUsed/>
    <w:rsid w:val="00520336"/>
  </w:style>
  <w:style w:type="numbering" w:customStyle="1" w:styleId="114">
    <w:name w:val="Нет списка11"/>
    <w:next w:val="afff3"/>
    <w:semiHidden/>
    <w:unhideWhenUsed/>
    <w:rsid w:val="00520336"/>
  </w:style>
  <w:style w:type="table" w:customStyle="1" w:styleId="65">
    <w:name w:val="Сетка таблицы6"/>
    <w:basedOn w:val="afff2"/>
    <w:next w:val="affff0"/>
    <w:uiPriority w:val="99"/>
    <w:rsid w:val="00520336"/>
    <w:pPr>
      <w:spacing w:after="0" w:line="360" w:lineRule="auto"/>
      <w:ind w:firstLine="709"/>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
    <w:name w:val="Нет списка21"/>
    <w:next w:val="afff3"/>
    <w:semiHidden/>
    <w:unhideWhenUsed/>
    <w:rsid w:val="00520336"/>
  </w:style>
  <w:style w:type="table" w:customStyle="1" w:styleId="115">
    <w:name w:val="Сетка таблицы11"/>
    <w:basedOn w:val="afff2"/>
    <w:next w:val="affff0"/>
    <w:uiPriority w:val="9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fff3"/>
    <w:semiHidden/>
    <w:unhideWhenUsed/>
    <w:rsid w:val="00520336"/>
  </w:style>
  <w:style w:type="table" w:customStyle="1" w:styleId="212">
    <w:name w:val="Сетка таблицы21"/>
    <w:basedOn w:val="afff2"/>
    <w:next w:val="affff0"/>
    <w:uiPriority w:val="9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fff3"/>
    <w:semiHidden/>
    <w:rsid w:val="00520336"/>
  </w:style>
  <w:style w:type="table" w:customStyle="1" w:styleId="312">
    <w:name w:val="Сетка таблицы31"/>
    <w:basedOn w:val="afff2"/>
    <w:next w:val="affff0"/>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fff3"/>
    <w:semiHidden/>
    <w:rsid w:val="00520336"/>
  </w:style>
  <w:style w:type="table" w:customStyle="1" w:styleId="411">
    <w:name w:val="Сетка таблицы41"/>
    <w:basedOn w:val="afff2"/>
    <w:next w:val="affff0"/>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fff3"/>
    <w:semiHidden/>
    <w:rsid w:val="00520336"/>
  </w:style>
  <w:style w:type="table" w:customStyle="1" w:styleId="513">
    <w:name w:val="Сетка таблицы51"/>
    <w:basedOn w:val="afff2"/>
    <w:next w:val="affff0"/>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fff3"/>
    <w:semiHidden/>
    <w:rsid w:val="00520336"/>
  </w:style>
  <w:style w:type="numbering" w:customStyle="1" w:styleId="121">
    <w:name w:val="Нет списка12"/>
    <w:next w:val="afff3"/>
    <w:semiHidden/>
    <w:unhideWhenUsed/>
    <w:rsid w:val="00520336"/>
  </w:style>
  <w:style w:type="table" w:customStyle="1" w:styleId="75">
    <w:name w:val="Сетка таблицы7"/>
    <w:basedOn w:val="afff2"/>
    <w:next w:val="affff0"/>
    <w:rsid w:val="00520336"/>
    <w:pPr>
      <w:spacing w:after="0" w:line="360" w:lineRule="auto"/>
      <w:ind w:firstLine="709"/>
      <w:jc w:val="both"/>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Нет списка22"/>
    <w:next w:val="afff3"/>
    <w:semiHidden/>
    <w:unhideWhenUsed/>
    <w:rsid w:val="00520336"/>
  </w:style>
  <w:style w:type="table" w:customStyle="1" w:styleId="131">
    <w:name w:val="Сетка таблицы13"/>
    <w:basedOn w:val="afff2"/>
    <w:next w:val="affff0"/>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fff3"/>
    <w:semiHidden/>
    <w:unhideWhenUsed/>
    <w:rsid w:val="00520336"/>
  </w:style>
  <w:style w:type="numbering" w:customStyle="1" w:styleId="420">
    <w:name w:val="Нет списка42"/>
    <w:next w:val="afff3"/>
    <w:semiHidden/>
    <w:rsid w:val="00520336"/>
  </w:style>
  <w:style w:type="numbering" w:customStyle="1" w:styleId="520">
    <w:name w:val="Нет списка52"/>
    <w:next w:val="afff3"/>
    <w:semiHidden/>
    <w:rsid w:val="00520336"/>
  </w:style>
  <w:style w:type="numbering" w:customStyle="1" w:styleId="620">
    <w:name w:val="Нет списка62"/>
    <w:next w:val="afff3"/>
    <w:semiHidden/>
    <w:rsid w:val="00520336"/>
  </w:style>
  <w:style w:type="character" w:customStyle="1" w:styleId="sortspan">
    <w:name w:val="sortspan"/>
    <w:rsid w:val="00520336"/>
  </w:style>
  <w:style w:type="character" w:customStyle="1" w:styleId="Heading1Char">
    <w:name w:val="Heading 1 Char"/>
    <w:aliases w:val="Глава Char,1 Char,h1 Char,H1 Char,app heading 1 Char,ITT t1 Char,II+ Char,I Char,H11 Char,H12 Char,H13 Char,H14 Char,H15 Char,H16 Char,H17 Char,H18 Char,H111 Char,H121 Char,H131 Char,H141 Char,H151 Char,H161 Char,H171 Char,H19 Char,g Char"/>
    <w:uiPriority w:val="9"/>
    <w:rsid w:val="00520336"/>
    <w:rPr>
      <w:rFonts w:ascii="Cambria" w:eastAsia="Times New Roman" w:hAnsi="Cambria" w:cs="Times New Roman"/>
      <w:b/>
      <w:bCs/>
      <w:kern w:val="32"/>
      <w:sz w:val="32"/>
      <w:szCs w:val="32"/>
      <w:lang w:eastAsia="en-US"/>
    </w:rPr>
  </w:style>
  <w:style w:type="character" w:customStyle="1" w:styleId="Heading3Char">
    <w:name w:val="Heading 3 Char"/>
    <w:aliases w:val="H3 Char,h3 Char,l3 Char,3 Char,Guide 3 Char,T3 Char,Заголовок 3.Пункт Char,Заголовок 3. Char,Заголовок 3 без ном Char"/>
    <w:uiPriority w:val="9"/>
    <w:semiHidden/>
    <w:rsid w:val="00520336"/>
    <w:rPr>
      <w:rFonts w:ascii="Cambria" w:eastAsia="Times New Roman" w:hAnsi="Cambria" w:cs="Times New Roman"/>
      <w:b/>
      <w:bCs/>
      <w:sz w:val="26"/>
      <w:szCs w:val="26"/>
      <w:lang w:eastAsia="en-US"/>
    </w:rPr>
  </w:style>
  <w:style w:type="paragraph" w:customStyle="1" w:styleId="1ff2">
    <w:name w:val="Обычный1"/>
    <w:basedOn w:val="afff0"/>
    <w:qFormat/>
    <w:rsid w:val="00520336"/>
    <w:pPr>
      <w:widowControl w:val="0"/>
      <w:autoSpaceDE w:val="0"/>
      <w:autoSpaceDN w:val="0"/>
      <w:adjustRightInd w:val="0"/>
    </w:pPr>
    <w:rPr>
      <w:rFonts w:eastAsia="Times New Roman" w:cs="unknown"/>
      <w:szCs w:val="24"/>
      <w:lang w:eastAsia="ru-RU"/>
    </w:rPr>
  </w:style>
  <w:style w:type="paragraph" w:customStyle="1" w:styleId="afffffb">
    <w:name w:val="Текст НИР"/>
    <w:basedOn w:val="affff5"/>
    <w:uiPriority w:val="99"/>
    <w:rsid w:val="00520336"/>
    <w:pPr>
      <w:widowControl w:val="0"/>
      <w:suppressAutoHyphens/>
      <w:spacing w:after="0" w:line="360" w:lineRule="auto"/>
      <w:ind w:left="0" w:firstLine="680"/>
      <w:jc w:val="both"/>
    </w:pPr>
    <w:rPr>
      <w:sz w:val="28"/>
      <w:szCs w:val="20"/>
      <w:lang w:eastAsia="ar-SA"/>
    </w:rPr>
  </w:style>
  <w:style w:type="paragraph" w:customStyle="1" w:styleId="WW-">
    <w:name w:val="WW-Цитата"/>
    <w:basedOn w:val="afff0"/>
    <w:next w:val="afffffb"/>
    <w:uiPriority w:val="99"/>
    <w:rsid w:val="00520336"/>
    <w:pPr>
      <w:suppressAutoHyphens/>
      <w:jc w:val="center"/>
    </w:pPr>
    <w:rPr>
      <w:rFonts w:eastAsia="Times New Roman"/>
      <w:sz w:val="28"/>
      <w:szCs w:val="20"/>
      <w:lang w:eastAsia="ar-SA"/>
    </w:rPr>
  </w:style>
  <w:style w:type="paragraph" w:customStyle="1" w:styleId="afffffc">
    <w:name w:val="Заказкик НИР"/>
    <w:basedOn w:val="afff0"/>
    <w:uiPriority w:val="99"/>
    <w:rsid w:val="00520336"/>
    <w:pPr>
      <w:suppressAutoHyphens/>
      <w:jc w:val="center"/>
    </w:pPr>
    <w:rPr>
      <w:rFonts w:eastAsia="Times New Roman"/>
      <w:b/>
      <w:caps/>
      <w:sz w:val="28"/>
      <w:szCs w:val="20"/>
      <w:lang w:eastAsia="ar-SA"/>
    </w:rPr>
  </w:style>
  <w:style w:type="paragraph" w:customStyle="1" w:styleId="afffffd">
    <w:name w:val="Тема НИР"/>
    <w:basedOn w:val="afff0"/>
    <w:uiPriority w:val="99"/>
    <w:rsid w:val="00520336"/>
    <w:pPr>
      <w:suppressAutoHyphens/>
      <w:jc w:val="center"/>
    </w:pPr>
    <w:rPr>
      <w:rFonts w:eastAsia="Times New Roman"/>
      <w:b/>
      <w:sz w:val="28"/>
      <w:szCs w:val="20"/>
      <w:lang w:eastAsia="ar-SA"/>
    </w:rPr>
  </w:style>
  <w:style w:type="paragraph" w:customStyle="1" w:styleId="afffffe">
    <w:name w:val="Отчёт НИР"/>
    <w:basedOn w:val="afffffd"/>
    <w:next w:val="afffffd"/>
    <w:uiPriority w:val="99"/>
    <w:rsid w:val="00520336"/>
    <w:pPr>
      <w:spacing w:before="240"/>
    </w:pPr>
    <w:rPr>
      <w:rFonts w:ascii="Arial" w:hAnsi="Arial"/>
      <w:sz w:val="36"/>
    </w:rPr>
  </w:style>
  <w:style w:type="paragraph" w:customStyle="1" w:styleId="affffff">
    <w:name w:val="Руководитель НИР"/>
    <w:basedOn w:val="afffffd"/>
    <w:next w:val="afffffd"/>
    <w:uiPriority w:val="99"/>
    <w:rsid w:val="00520336"/>
    <w:pPr>
      <w:suppressAutoHyphens w:val="0"/>
      <w:jc w:val="left"/>
    </w:pPr>
  </w:style>
  <w:style w:type="paragraph" w:customStyle="1" w:styleId="-0">
    <w:name w:val="таблица-слева"/>
    <w:basedOn w:val="afff0"/>
    <w:autoRedefine/>
    <w:uiPriority w:val="99"/>
    <w:rsid w:val="00520336"/>
    <w:pPr>
      <w:shd w:val="clear" w:color="auto" w:fill="FFFFFF"/>
      <w:suppressAutoHyphens/>
    </w:pPr>
    <w:rPr>
      <w:rFonts w:eastAsia="Times New Roman"/>
      <w:szCs w:val="20"/>
    </w:rPr>
  </w:style>
  <w:style w:type="paragraph" w:customStyle="1" w:styleId="-9pt">
    <w:name w:val="таблица-центр + 9 pt полужирный"/>
    <w:basedOn w:val="afff0"/>
    <w:autoRedefine/>
    <w:uiPriority w:val="99"/>
    <w:rsid w:val="00520336"/>
    <w:pPr>
      <w:shd w:val="clear" w:color="auto" w:fill="FFFFFF"/>
      <w:suppressAutoHyphens/>
      <w:jc w:val="center"/>
    </w:pPr>
    <w:rPr>
      <w:rFonts w:eastAsia="Times New Roman"/>
      <w:b/>
      <w:bCs/>
      <w:sz w:val="18"/>
      <w:szCs w:val="20"/>
    </w:rPr>
  </w:style>
  <w:style w:type="paragraph" w:customStyle="1" w:styleId="-1">
    <w:name w:val="таблица-отступ"/>
    <w:basedOn w:val="afff0"/>
    <w:autoRedefine/>
    <w:uiPriority w:val="99"/>
    <w:rsid w:val="00520336"/>
    <w:pPr>
      <w:suppressAutoHyphens/>
      <w:ind w:left="354"/>
    </w:pPr>
    <w:rPr>
      <w:rFonts w:eastAsia="Times New Roman"/>
      <w:szCs w:val="20"/>
    </w:rPr>
  </w:style>
  <w:style w:type="paragraph" w:customStyle="1" w:styleId="affffff0">
    <w:name w:val="Заголовки колонок таблицы"/>
    <w:basedOn w:val="afffffb"/>
    <w:uiPriority w:val="99"/>
    <w:rsid w:val="00520336"/>
    <w:pPr>
      <w:suppressAutoHyphens w:val="0"/>
      <w:spacing w:before="120" w:after="120" w:line="240" w:lineRule="auto"/>
      <w:ind w:firstLine="0"/>
      <w:jc w:val="center"/>
    </w:pPr>
    <w:rPr>
      <w:rFonts w:ascii="Arial" w:hAnsi="Arial"/>
      <w:b/>
      <w:caps/>
      <w:sz w:val="20"/>
      <w:lang w:eastAsia="ru-RU"/>
    </w:rPr>
  </w:style>
  <w:style w:type="paragraph" w:customStyle="1" w:styleId="affffff1">
    <w:name w:val="Заголовки строк таблицы"/>
    <w:basedOn w:val="afffffb"/>
    <w:uiPriority w:val="99"/>
    <w:rsid w:val="00520336"/>
    <w:pPr>
      <w:suppressAutoHyphens w:val="0"/>
      <w:spacing w:line="240" w:lineRule="auto"/>
      <w:ind w:firstLine="0"/>
      <w:jc w:val="left"/>
    </w:pPr>
    <w:rPr>
      <w:rFonts w:ascii="Arial" w:hAnsi="Arial"/>
      <w:b/>
      <w:i/>
      <w:sz w:val="20"/>
      <w:lang w:eastAsia="ru-RU"/>
    </w:rPr>
  </w:style>
  <w:style w:type="paragraph" w:customStyle="1" w:styleId="0">
    <w:name w:val="Центр0"/>
    <w:basedOn w:val="afff0"/>
    <w:uiPriority w:val="99"/>
    <w:rsid w:val="00520336"/>
    <w:pPr>
      <w:widowControl w:val="0"/>
      <w:jc w:val="center"/>
    </w:pPr>
    <w:rPr>
      <w:rFonts w:ascii="a_Timer" w:eastAsia="Times New Roman" w:hAnsi="a_Timer"/>
      <w:szCs w:val="20"/>
      <w:lang w:val="en-US"/>
    </w:rPr>
  </w:style>
  <w:style w:type="paragraph" w:customStyle="1" w:styleId="text3">
    <w:name w:val="text3"/>
    <w:basedOn w:val="afff0"/>
    <w:uiPriority w:val="99"/>
    <w:rsid w:val="00520336"/>
    <w:pPr>
      <w:spacing w:before="100" w:beforeAutospacing="1" w:after="100" w:afterAutospacing="1" w:line="336" w:lineRule="auto"/>
    </w:pPr>
    <w:rPr>
      <w:rFonts w:eastAsia="Times New Roman"/>
      <w:szCs w:val="20"/>
    </w:rPr>
  </w:style>
  <w:style w:type="paragraph" w:customStyle="1" w:styleId="csubs">
    <w:name w:val="csubs"/>
    <w:basedOn w:val="afff0"/>
    <w:uiPriority w:val="99"/>
    <w:rsid w:val="00520336"/>
    <w:pPr>
      <w:spacing w:after="240"/>
    </w:pPr>
    <w:rPr>
      <w:rFonts w:eastAsia="Times New Roman"/>
      <w:szCs w:val="20"/>
    </w:rPr>
  </w:style>
  <w:style w:type="paragraph" w:customStyle="1" w:styleId="affffff2">
    <w:name w:val="Номер формулы"/>
    <w:basedOn w:val="afff0"/>
    <w:uiPriority w:val="99"/>
    <w:rsid w:val="00520336"/>
    <w:pPr>
      <w:jc w:val="right"/>
    </w:pPr>
    <w:rPr>
      <w:rFonts w:eastAsia="Times New Roman"/>
      <w:i/>
      <w:szCs w:val="20"/>
    </w:rPr>
  </w:style>
  <w:style w:type="paragraph" w:customStyle="1" w:styleId="affffff3">
    <w:name w:val="Номер таблицы"/>
    <w:basedOn w:val="affff5"/>
    <w:uiPriority w:val="99"/>
    <w:rsid w:val="00520336"/>
    <w:pPr>
      <w:widowControl w:val="0"/>
      <w:spacing w:after="0" w:line="360" w:lineRule="auto"/>
      <w:ind w:left="0" w:firstLine="680"/>
      <w:jc w:val="right"/>
    </w:pPr>
    <w:rPr>
      <w:b/>
      <w:bCs/>
      <w:sz w:val="28"/>
      <w:szCs w:val="20"/>
    </w:rPr>
  </w:style>
  <w:style w:type="paragraph" w:customStyle="1" w:styleId="1ff3">
    <w:name w:val="Абзац списка1"/>
    <w:basedOn w:val="afff0"/>
    <w:link w:val="ListParagraphChar1"/>
    <w:qFormat/>
    <w:rsid w:val="00520336"/>
    <w:pPr>
      <w:ind w:left="720"/>
    </w:pPr>
    <w:rPr>
      <w:rFonts w:eastAsia="Times New Roman"/>
      <w:szCs w:val="20"/>
    </w:rPr>
  </w:style>
  <w:style w:type="paragraph" w:customStyle="1" w:styleId="2110">
    <w:name w:val="Основной текст 211"/>
    <w:basedOn w:val="afff0"/>
    <w:uiPriority w:val="99"/>
    <w:rsid w:val="00520336"/>
    <w:pPr>
      <w:ind w:firstLine="720"/>
    </w:pPr>
    <w:rPr>
      <w:rFonts w:eastAsia="Times New Roman"/>
      <w:sz w:val="28"/>
      <w:szCs w:val="20"/>
    </w:rPr>
  </w:style>
  <w:style w:type="paragraph" w:customStyle="1" w:styleId="3f">
    <w:name w:val="Основной текст (3)"/>
    <w:basedOn w:val="afff0"/>
    <w:link w:val="3f0"/>
    <w:rsid w:val="00520336"/>
    <w:pPr>
      <w:shd w:val="clear" w:color="auto" w:fill="FFFFFF"/>
      <w:spacing w:line="274" w:lineRule="exact"/>
    </w:pPr>
    <w:rPr>
      <w:rFonts w:ascii="Arial" w:hAnsi="Arial"/>
      <w:sz w:val="20"/>
      <w:szCs w:val="20"/>
      <w:shd w:val="clear" w:color="auto" w:fill="FFFFFF"/>
      <w:lang w:eastAsia="ru-RU"/>
    </w:rPr>
  </w:style>
  <w:style w:type="character" w:customStyle="1" w:styleId="3f0">
    <w:name w:val="Основной текст (3)_"/>
    <w:link w:val="3f"/>
    <w:locked/>
    <w:rsid w:val="00520336"/>
    <w:rPr>
      <w:rFonts w:ascii="Arial" w:eastAsia="Calibri" w:hAnsi="Arial" w:cs="Times New Roman"/>
      <w:sz w:val="20"/>
      <w:szCs w:val="20"/>
      <w:shd w:val="clear" w:color="auto" w:fill="FFFFFF"/>
      <w:lang w:eastAsia="ru-RU"/>
    </w:rPr>
  </w:style>
  <w:style w:type="paragraph" w:customStyle="1" w:styleId="affffff4">
    <w:name w:val="Знак"/>
    <w:basedOn w:val="afff0"/>
    <w:rsid w:val="00520336"/>
    <w:pPr>
      <w:spacing w:before="100" w:beforeAutospacing="1" w:after="100" w:afterAutospacing="1"/>
    </w:pPr>
    <w:rPr>
      <w:rFonts w:ascii="Tahoma" w:eastAsia="Times New Roman" w:hAnsi="Tahoma"/>
      <w:szCs w:val="20"/>
      <w:lang w:val="en-US"/>
    </w:rPr>
  </w:style>
  <w:style w:type="paragraph" w:customStyle="1" w:styleId="3f1">
    <w:name w:val="Знак3"/>
    <w:basedOn w:val="afff0"/>
    <w:uiPriority w:val="99"/>
    <w:rsid w:val="00520336"/>
    <w:pPr>
      <w:spacing w:before="100" w:beforeAutospacing="1" w:after="100" w:afterAutospacing="1"/>
    </w:pPr>
    <w:rPr>
      <w:rFonts w:ascii="Tahoma" w:eastAsia="Times New Roman" w:hAnsi="Tahoma"/>
      <w:szCs w:val="20"/>
      <w:lang w:val="en-US"/>
    </w:rPr>
  </w:style>
  <w:style w:type="paragraph" w:customStyle="1" w:styleId="affffff5">
    <w:name w:val="Этап НИР"/>
    <w:basedOn w:val="afffffd"/>
    <w:next w:val="afffffd"/>
    <w:uiPriority w:val="99"/>
    <w:rsid w:val="00520336"/>
    <w:pPr>
      <w:suppressAutoHyphens w:val="0"/>
    </w:pPr>
    <w:rPr>
      <w:b w:val="0"/>
      <w:i/>
      <w:lang w:eastAsia="ru-RU"/>
    </w:rPr>
  </w:style>
  <w:style w:type="paragraph" w:customStyle="1" w:styleId="00">
    <w:name w:val="Заголовок 0"/>
    <w:basedOn w:val="1f1"/>
    <w:uiPriority w:val="99"/>
    <w:rsid w:val="00520336"/>
    <w:pPr>
      <w:pageBreakBefore/>
      <w:suppressAutoHyphens/>
      <w:spacing w:after="240"/>
      <w:ind w:left="720" w:hanging="360"/>
    </w:pPr>
    <w:rPr>
      <w:rFonts w:eastAsia="Times New Roman" w:cs="Times New Roman"/>
      <w:caps/>
      <w:szCs w:val="20"/>
      <w:lang w:eastAsia="ru-RU"/>
    </w:rPr>
  </w:style>
  <w:style w:type="character" w:customStyle="1" w:styleId="2f5">
    <w:name w:val="Знак Знак2"/>
    <w:uiPriority w:val="99"/>
    <w:rsid w:val="00520336"/>
    <w:rPr>
      <w:rFonts w:ascii="a_Timer" w:hAnsi="a_Timer"/>
      <w:snapToGrid w:val="0"/>
      <w:sz w:val="20"/>
      <w:lang w:val="en-US" w:eastAsia="ru-RU"/>
    </w:rPr>
  </w:style>
  <w:style w:type="paragraph" w:customStyle="1" w:styleId="2f6">
    <w:name w:val="Стиль2"/>
    <w:basedOn w:val="38"/>
    <w:link w:val="2f7"/>
    <w:autoRedefine/>
    <w:rsid w:val="00520336"/>
    <w:pPr>
      <w:keepLines w:val="0"/>
      <w:numPr>
        <w:ilvl w:val="2"/>
      </w:numPr>
      <w:tabs>
        <w:tab w:val="num" w:pos="720"/>
      </w:tabs>
      <w:spacing w:before="240" w:after="60"/>
      <w:ind w:left="720" w:hanging="720"/>
      <w:jc w:val="both"/>
    </w:pPr>
    <w:rPr>
      <w:rFonts w:eastAsia="Calibri" w:cs="Times New Roman"/>
      <w:i w:val="0"/>
      <w:szCs w:val="20"/>
      <w:lang w:eastAsia="ru-RU"/>
    </w:rPr>
  </w:style>
  <w:style w:type="paragraph" w:customStyle="1" w:styleId="Style4">
    <w:name w:val="Style4"/>
    <w:basedOn w:val="afff0"/>
    <w:uiPriority w:val="99"/>
    <w:rsid w:val="00520336"/>
    <w:pPr>
      <w:widowControl w:val="0"/>
      <w:autoSpaceDE w:val="0"/>
      <w:autoSpaceDN w:val="0"/>
      <w:adjustRightInd w:val="0"/>
      <w:spacing w:line="280" w:lineRule="exact"/>
      <w:ind w:firstLine="701"/>
    </w:pPr>
    <w:rPr>
      <w:rFonts w:eastAsia="Times New Roman"/>
      <w:szCs w:val="20"/>
    </w:rPr>
  </w:style>
  <w:style w:type="character" w:customStyle="1" w:styleId="FontStyle25">
    <w:name w:val="Font Style25"/>
    <w:uiPriority w:val="99"/>
    <w:rsid w:val="00520336"/>
    <w:rPr>
      <w:rFonts w:ascii="Times New Roman" w:hAnsi="Times New Roman"/>
      <w:sz w:val="22"/>
    </w:rPr>
  </w:style>
  <w:style w:type="paragraph" w:customStyle="1" w:styleId="Style5">
    <w:name w:val="Style5"/>
    <w:basedOn w:val="afff0"/>
    <w:rsid w:val="00520336"/>
    <w:pPr>
      <w:widowControl w:val="0"/>
      <w:autoSpaceDE w:val="0"/>
      <w:autoSpaceDN w:val="0"/>
      <w:adjustRightInd w:val="0"/>
    </w:pPr>
    <w:rPr>
      <w:rFonts w:eastAsia="Times New Roman"/>
      <w:szCs w:val="20"/>
    </w:rPr>
  </w:style>
  <w:style w:type="character" w:customStyle="1" w:styleId="FontStyle26">
    <w:name w:val="Font Style26"/>
    <w:uiPriority w:val="99"/>
    <w:rsid w:val="00520336"/>
    <w:rPr>
      <w:rFonts w:ascii="Arial" w:hAnsi="Arial"/>
      <w:b/>
      <w:sz w:val="20"/>
    </w:rPr>
  </w:style>
  <w:style w:type="character" w:customStyle="1" w:styleId="FontStyle28">
    <w:name w:val="Font Style28"/>
    <w:uiPriority w:val="99"/>
    <w:rsid w:val="00520336"/>
    <w:rPr>
      <w:rFonts w:ascii="Times New Roman" w:hAnsi="Times New Roman"/>
      <w:b/>
      <w:sz w:val="22"/>
    </w:rPr>
  </w:style>
  <w:style w:type="paragraph" w:customStyle="1" w:styleId="Style1">
    <w:name w:val="Style1"/>
    <w:basedOn w:val="afff0"/>
    <w:uiPriority w:val="99"/>
    <w:rsid w:val="00520336"/>
    <w:pPr>
      <w:widowControl w:val="0"/>
      <w:autoSpaceDE w:val="0"/>
      <w:autoSpaceDN w:val="0"/>
      <w:adjustRightInd w:val="0"/>
      <w:spacing w:line="221" w:lineRule="exact"/>
      <w:ind w:hanging="67"/>
    </w:pPr>
    <w:rPr>
      <w:rFonts w:eastAsia="Times New Roman"/>
      <w:szCs w:val="20"/>
    </w:rPr>
  </w:style>
  <w:style w:type="paragraph" w:customStyle="1" w:styleId="Style2">
    <w:name w:val="Style2"/>
    <w:basedOn w:val="afff0"/>
    <w:rsid w:val="00520336"/>
    <w:pPr>
      <w:widowControl w:val="0"/>
      <w:autoSpaceDE w:val="0"/>
      <w:autoSpaceDN w:val="0"/>
      <w:adjustRightInd w:val="0"/>
      <w:spacing w:line="355" w:lineRule="exact"/>
    </w:pPr>
    <w:rPr>
      <w:rFonts w:eastAsia="Times New Roman"/>
      <w:szCs w:val="20"/>
    </w:rPr>
  </w:style>
  <w:style w:type="paragraph" w:customStyle="1" w:styleId="Style3">
    <w:name w:val="Style3"/>
    <w:basedOn w:val="afff0"/>
    <w:rsid w:val="00520336"/>
    <w:pPr>
      <w:widowControl w:val="0"/>
      <w:autoSpaceDE w:val="0"/>
      <w:autoSpaceDN w:val="0"/>
      <w:adjustRightInd w:val="0"/>
      <w:spacing w:line="312" w:lineRule="exact"/>
    </w:pPr>
    <w:rPr>
      <w:rFonts w:eastAsia="Times New Roman"/>
      <w:szCs w:val="20"/>
    </w:rPr>
  </w:style>
  <w:style w:type="paragraph" w:customStyle="1" w:styleId="Style6">
    <w:name w:val="Style6"/>
    <w:basedOn w:val="afff0"/>
    <w:uiPriority w:val="99"/>
    <w:rsid w:val="00520336"/>
    <w:pPr>
      <w:widowControl w:val="0"/>
      <w:autoSpaceDE w:val="0"/>
      <w:autoSpaceDN w:val="0"/>
      <w:adjustRightInd w:val="0"/>
      <w:spacing w:line="278" w:lineRule="exact"/>
      <w:ind w:firstLine="562"/>
    </w:pPr>
    <w:rPr>
      <w:rFonts w:eastAsia="Times New Roman"/>
      <w:szCs w:val="20"/>
    </w:rPr>
  </w:style>
  <w:style w:type="paragraph" w:customStyle="1" w:styleId="Style7">
    <w:name w:val="Style7"/>
    <w:basedOn w:val="afff0"/>
    <w:uiPriority w:val="99"/>
    <w:rsid w:val="00520336"/>
    <w:pPr>
      <w:widowControl w:val="0"/>
      <w:autoSpaceDE w:val="0"/>
      <w:autoSpaceDN w:val="0"/>
      <w:adjustRightInd w:val="0"/>
      <w:spacing w:line="264" w:lineRule="exact"/>
      <w:ind w:firstLine="67"/>
    </w:pPr>
    <w:rPr>
      <w:rFonts w:eastAsia="Times New Roman"/>
      <w:szCs w:val="20"/>
    </w:rPr>
  </w:style>
  <w:style w:type="paragraph" w:customStyle="1" w:styleId="Style8">
    <w:name w:val="Style8"/>
    <w:basedOn w:val="afff0"/>
    <w:rsid w:val="00520336"/>
    <w:pPr>
      <w:widowControl w:val="0"/>
      <w:autoSpaceDE w:val="0"/>
      <w:autoSpaceDN w:val="0"/>
      <w:adjustRightInd w:val="0"/>
      <w:spacing w:line="274" w:lineRule="exact"/>
      <w:ind w:firstLine="355"/>
    </w:pPr>
    <w:rPr>
      <w:rFonts w:eastAsia="Times New Roman"/>
      <w:szCs w:val="20"/>
    </w:rPr>
  </w:style>
  <w:style w:type="paragraph" w:customStyle="1" w:styleId="Style9">
    <w:name w:val="Style9"/>
    <w:basedOn w:val="afff0"/>
    <w:rsid w:val="00520336"/>
    <w:pPr>
      <w:widowControl w:val="0"/>
      <w:autoSpaceDE w:val="0"/>
      <w:autoSpaceDN w:val="0"/>
      <w:adjustRightInd w:val="0"/>
      <w:spacing w:line="274" w:lineRule="exact"/>
      <w:jc w:val="center"/>
    </w:pPr>
    <w:rPr>
      <w:rFonts w:eastAsia="Times New Roman"/>
      <w:szCs w:val="20"/>
    </w:rPr>
  </w:style>
  <w:style w:type="paragraph" w:customStyle="1" w:styleId="Style10">
    <w:name w:val="Style10"/>
    <w:basedOn w:val="afff0"/>
    <w:rsid w:val="00520336"/>
    <w:pPr>
      <w:widowControl w:val="0"/>
      <w:autoSpaceDE w:val="0"/>
      <w:autoSpaceDN w:val="0"/>
      <w:adjustRightInd w:val="0"/>
      <w:spacing w:line="280" w:lineRule="exact"/>
      <w:ind w:firstLine="696"/>
    </w:pPr>
    <w:rPr>
      <w:rFonts w:eastAsia="Times New Roman"/>
      <w:szCs w:val="20"/>
    </w:rPr>
  </w:style>
  <w:style w:type="paragraph" w:customStyle="1" w:styleId="Style11">
    <w:name w:val="Style11"/>
    <w:basedOn w:val="afff0"/>
    <w:uiPriority w:val="99"/>
    <w:rsid w:val="00520336"/>
    <w:pPr>
      <w:widowControl w:val="0"/>
      <w:autoSpaceDE w:val="0"/>
      <w:autoSpaceDN w:val="0"/>
      <w:adjustRightInd w:val="0"/>
      <w:spacing w:line="259" w:lineRule="exact"/>
    </w:pPr>
    <w:rPr>
      <w:rFonts w:eastAsia="Times New Roman"/>
      <w:szCs w:val="20"/>
    </w:rPr>
  </w:style>
  <w:style w:type="paragraph" w:customStyle="1" w:styleId="Style12">
    <w:name w:val="Style12"/>
    <w:basedOn w:val="afff0"/>
    <w:uiPriority w:val="99"/>
    <w:rsid w:val="00520336"/>
    <w:pPr>
      <w:widowControl w:val="0"/>
      <w:autoSpaceDE w:val="0"/>
      <w:autoSpaceDN w:val="0"/>
      <w:adjustRightInd w:val="0"/>
    </w:pPr>
    <w:rPr>
      <w:rFonts w:eastAsia="Times New Roman"/>
      <w:szCs w:val="20"/>
    </w:rPr>
  </w:style>
  <w:style w:type="paragraph" w:customStyle="1" w:styleId="Style13">
    <w:name w:val="Style13"/>
    <w:basedOn w:val="afff0"/>
    <w:rsid w:val="00520336"/>
    <w:pPr>
      <w:widowControl w:val="0"/>
      <w:autoSpaceDE w:val="0"/>
      <w:autoSpaceDN w:val="0"/>
      <w:adjustRightInd w:val="0"/>
    </w:pPr>
    <w:rPr>
      <w:rFonts w:eastAsia="Times New Roman"/>
      <w:szCs w:val="20"/>
    </w:rPr>
  </w:style>
  <w:style w:type="paragraph" w:customStyle="1" w:styleId="Style14">
    <w:name w:val="Style14"/>
    <w:basedOn w:val="afff0"/>
    <w:uiPriority w:val="99"/>
    <w:rsid w:val="00520336"/>
    <w:pPr>
      <w:widowControl w:val="0"/>
      <w:autoSpaceDE w:val="0"/>
      <w:autoSpaceDN w:val="0"/>
      <w:adjustRightInd w:val="0"/>
    </w:pPr>
    <w:rPr>
      <w:rFonts w:eastAsia="Times New Roman"/>
      <w:szCs w:val="20"/>
    </w:rPr>
  </w:style>
  <w:style w:type="paragraph" w:customStyle="1" w:styleId="Style15">
    <w:name w:val="Style15"/>
    <w:basedOn w:val="afff0"/>
    <w:uiPriority w:val="99"/>
    <w:rsid w:val="00520336"/>
    <w:pPr>
      <w:widowControl w:val="0"/>
      <w:autoSpaceDE w:val="0"/>
      <w:autoSpaceDN w:val="0"/>
      <w:adjustRightInd w:val="0"/>
    </w:pPr>
    <w:rPr>
      <w:rFonts w:eastAsia="Times New Roman"/>
      <w:szCs w:val="20"/>
    </w:rPr>
  </w:style>
  <w:style w:type="paragraph" w:customStyle="1" w:styleId="Style16">
    <w:name w:val="Style16"/>
    <w:basedOn w:val="afff0"/>
    <w:uiPriority w:val="99"/>
    <w:rsid w:val="00520336"/>
    <w:pPr>
      <w:widowControl w:val="0"/>
      <w:autoSpaceDE w:val="0"/>
      <w:autoSpaceDN w:val="0"/>
      <w:adjustRightInd w:val="0"/>
    </w:pPr>
    <w:rPr>
      <w:rFonts w:eastAsia="Times New Roman"/>
      <w:szCs w:val="20"/>
    </w:rPr>
  </w:style>
  <w:style w:type="paragraph" w:customStyle="1" w:styleId="Style17">
    <w:name w:val="Style17"/>
    <w:basedOn w:val="afff0"/>
    <w:uiPriority w:val="99"/>
    <w:rsid w:val="00520336"/>
    <w:pPr>
      <w:widowControl w:val="0"/>
      <w:autoSpaceDE w:val="0"/>
      <w:autoSpaceDN w:val="0"/>
      <w:adjustRightInd w:val="0"/>
      <w:spacing w:line="360" w:lineRule="exact"/>
      <w:ind w:firstLine="3302"/>
    </w:pPr>
    <w:rPr>
      <w:rFonts w:eastAsia="Times New Roman"/>
      <w:szCs w:val="20"/>
    </w:rPr>
  </w:style>
  <w:style w:type="paragraph" w:customStyle="1" w:styleId="Style18">
    <w:name w:val="Style18"/>
    <w:basedOn w:val="afff0"/>
    <w:uiPriority w:val="99"/>
    <w:rsid w:val="00520336"/>
    <w:pPr>
      <w:widowControl w:val="0"/>
      <w:autoSpaceDE w:val="0"/>
      <w:autoSpaceDN w:val="0"/>
      <w:adjustRightInd w:val="0"/>
      <w:spacing w:line="269" w:lineRule="exact"/>
    </w:pPr>
    <w:rPr>
      <w:rFonts w:eastAsia="Times New Roman"/>
      <w:szCs w:val="20"/>
    </w:rPr>
  </w:style>
  <w:style w:type="paragraph" w:customStyle="1" w:styleId="Style19">
    <w:name w:val="Style19"/>
    <w:basedOn w:val="afff0"/>
    <w:uiPriority w:val="99"/>
    <w:rsid w:val="00520336"/>
    <w:pPr>
      <w:widowControl w:val="0"/>
      <w:autoSpaceDE w:val="0"/>
      <w:autoSpaceDN w:val="0"/>
      <w:adjustRightInd w:val="0"/>
    </w:pPr>
    <w:rPr>
      <w:rFonts w:eastAsia="Times New Roman"/>
      <w:szCs w:val="20"/>
    </w:rPr>
  </w:style>
  <w:style w:type="paragraph" w:customStyle="1" w:styleId="Style20">
    <w:name w:val="Style20"/>
    <w:basedOn w:val="afff0"/>
    <w:uiPriority w:val="99"/>
    <w:rsid w:val="00520336"/>
    <w:pPr>
      <w:widowControl w:val="0"/>
      <w:autoSpaceDE w:val="0"/>
      <w:autoSpaceDN w:val="0"/>
      <w:adjustRightInd w:val="0"/>
      <w:spacing w:line="259" w:lineRule="exact"/>
      <w:jc w:val="center"/>
    </w:pPr>
    <w:rPr>
      <w:rFonts w:eastAsia="Times New Roman"/>
      <w:szCs w:val="20"/>
    </w:rPr>
  </w:style>
  <w:style w:type="paragraph" w:customStyle="1" w:styleId="Style21">
    <w:name w:val="Style21"/>
    <w:basedOn w:val="afff0"/>
    <w:uiPriority w:val="99"/>
    <w:rsid w:val="00520336"/>
    <w:pPr>
      <w:widowControl w:val="0"/>
      <w:autoSpaceDE w:val="0"/>
      <w:autoSpaceDN w:val="0"/>
      <w:adjustRightInd w:val="0"/>
    </w:pPr>
    <w:rPr>
      <w:rFonts w:eastAsia="Times New Roman"/>
      <w:szCs w:val="20"/>
    </w:rPr>
  </w:style>
  <w:style w:type="character" w:customStyle="1" w:styleId="FontStyle23">
    <w:name w:val="Font Style23"/>
    <w:rsid w:val="00520336"/>
    <w:rPr>
      <w:rFonts w:ascii="Times New Roman" w:hAnsi="Times New Roman"/>
      <w:sz w:val="18"/>
    </w:rPr>
  </w:style>
  <w:style w:type="character" w:customStyle="1" w:styleId="FontStyle24">
    <w:name w:val="Font Style24"/>
    <w:rsid w:val="00520336"/>
    <w:rPr>
      <w:rFonts w:ascii="Times New Roman" w:hAnsi="Times New Roman"/>
      <w:b/>
      <w:sz w:val="28"/>
    </w:rPr>
  </w:style>
  <w:style w:type="character" w:customStyle="1" w:styleId="FontStyle27">
    <w:name w:val="Font Style27"/>
    <w:uiPriority w:val="99"/>
    <w:rsid w:val="00520336"/>
    <w:rPr>
      <w:rFonts w:ascii="Times New Roman" w:hAnsi="Times New Roman"/>
      <w:sz w:val="22"/>
    </w:rPr>
  </w:style>
  <w:style w:type="character" w:customStyle="1" w:styleId="FontStyle29">
    <w:name w:val="Font Style29"/>
    <w:uiPriority w:val="99"/>
    <w:rsid w:val="00520336"/>
    <w:rPr>
      <w:rFonts w:ascii="Times New Roman" w:hAnsi="Times New Roman"/>
      <w:b/>
      <w:sz w:val="20"/>
    </w:rPr>
  </w:style>
  <w:style w:type="character" w:customStyle="1" w:styleId="FontStyle30">
    <w:name w:val="Font Style30"/>
    <w:uiPriority w:val="99"/>
    <w:rsid w:val="00520336"/>
    <w:rPr>
      <w:rFonts w:ascii="Times New Roman" w:hAnsi="Times New Roman"/>
      <w:b/>
      <w:sz w:val="18"/>
    </w:rPr>
  </w:style>
  <w:style w:type="character" w:customStyle="1" w:styleId="FontStyle31">
    <w:name w:val="Font Style31"/>
    <w:uiPriority w:val="99"/>
    <w:rsid w:val="00520336"/>
    <w:rPr>
      <w:rFonts w:ascii="Times New Roman" w:hAnsi="Times New Roman"/>
      <w:b/>
      <w:spacing w:val="-20"/>
      <w:sz w:val="32"/>
    </w:rPr>
  </w:style>
  <w:style w:type="character" w:customStyle="1" w:styleId="FontStyle33">
    <w:name w:val="Font Style33"/>
    <w:uiPriority w:val="99"/>
    <w:rsid w:val="00520336"/>
    <w:rPr>
      <w:rFonts w:ascii="Times New Roman" w:hAnsi="Times New Roman"/>
      <w:sz w:val="22"/>
    </w:rPr>
  </w:style>
  <w:style w:type="character" w:customStyle="1" w:styleId="FontStyle34">
    <w:name w:val="Font Style34"/>
    <w:uiPriority w:val="99"/>
    <w:rsid w:val="00520336"/>
    <w:rPr>
      <w:rFonts w:ascii="Times New Roman" w:hAnsi="Times New Roman"/>
      <w:b/>
      <w:sz w:val="16"/>
    </w:rPr>
  </w:style>
  <w:style w:type="character" w:customStyle="1" w:styleId="FontStyle35">
    <w:name w:val="Font Style35"/>
    <w:uiPriority w:val="99"/>
    <w:rsid w:val="00520336"/>
    <w:rPr>
      <w:rFonts w:ascii="Times New Roman" w:hAnsi="Times New Roman"/>
      <w:b/>
      <w:sz w:val="22"/>
    </w:rPr>
  </w:style>
  <w:style w:type="character" w:customStyle="1" w:styleId="FontStyle11">
    <w:name w:val="Font Style11"/>
    <w:rsid w:val="00520336"/>
    <w:rPr>
      <w:rFonts w:ascii="Times New Roman" w:hAnsi="Times New Roman"/>
      <w:b/>
      <w:sz w:val="26"/>
    </w:rPr>
  </w:style>
  <w:style w:type="character" w:customStyle="1" w:styleId="FontStyle12">
    <w:name w:val="Font Style12"/>
    <w:uiPriority w:val="99"/>
    <w:rsid w:val="00520336"/>
    <w:rPr>
      <w:rFonts w:ascii="Times New Roman" w:hAnsi="Times New Roman"/>
      <w:sz w:val="24"/>
    </w:rPr>
  </w:style>
  <w:style w:type="character" w:customStyle="1" w:styleId="PlaceholderText1">
    <w:name w:val="Placeholder Text1"/>
    <w:uiPriority w:val="99"/>
    <w:semiHidden/>
    <w:rsid w:val="00520336"/>
    <w:rPr>
      <w:color w:val="808080"/>
    </w:rPr>
  </w:style>
  <w:style w:type="paragraph" w:customStyle="1" w:styleId="313">
    <w:name w:val="Знак31"/>
    <w:basedOn w:val="afff0"/>
    <w:uiPriority w:val="99"/>
    <w:rsid w:val="00520336"/>
    <w:pPr>
      <w:spacing w:before="100" w:beforeAutospacing="1" w:after="100" w:afterAutospacing="1"/>
    </w:pPr>
    <w:rPr>
      <w:rFonts w:ascii="Tahoma" w:eastAsia="Times New Roman" w:hAnsi="Tahoma"/>
      <w:szCs w:val="20"/>
      <w:lang w:val="en-US"/>
    </w:rPr>
  </w:style>
  <w:style w:type="paragraph" w:customStyle="1" w:styleId="2f8">
    <w:name w:val="Абзац списка2"/>
    <w:basedOn w:val="afff0"/>
    <w:rsid w:val="00520336"/>
    <w:pPr>
      <w:ind w:left="720"/>
    </w:pPr>
    <w:rPr>
      <w:rFonts w:eastAsia="Times New Roman"/>
      <w:szCs w:val="20"/>
    </w:rPr>
  </w:style>
  <w:style w:type="character" w:customStyle="1" w:styleId="213">
    <w:name w:val="Знак Знак21"/>
    <w:uiPriority w:val="99"/>
    <w:rsid w:val="00520336"/>
    <w:rPr>
      <w:rFonts w:ascii="a_Timer" w:hAnsi="a_Timer"/>
      <w:snapToGrid w:val="0"/>
      <w:sz w:val="20"/>
      <w:lang w:val="en-US" w:eastAsia="ru-RU"/>
    </w:rPr>
  </w:style>
  <w:style w:type="paragraph" w:customStyle="1" w:styleId="FORMATTEXT">
    <w:name w:val=".FORMATTEXT"/>
    <w:uiPriority w:val="99"/>
    <w:rsid w:val="00520336"/>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520336"/>
  </w:style>
  <w:style w:type="character" w:customStyle="1" w:styleId="match">
    <w:name w:val="match"/>
    <w:uiPriority w:val="99"/>
    <w:rsid w:val="00520336"/>
  </w:style>
  <w:style w:type="paragraph" w:customStyle="1" w:styleId="314">
    <w:name w:val="Основной текст 31"/>
    <w:basedOn w:val="afff0"/>
    <w:uiPriority w:val="99"/>
    <w:rsid w:val="00520336"/>
    <w:pPr>
      <w:overflowPunct w:val="0"/>
      <w:autoSpaceDE w:val="0"/>
      <w:autoSpaceDN w:val="0"/>
      <w:adjustRightInd w:val="0"/>
      <w:spacing w:before="120" w:after="120"/>
      <w:jc w:val="center"/>
    </w:pPr>
    <w:rPr>
      <w:rFonts w:eastAsia="Times New Roman"/>
      <w:b/>
      <w:szCs w:val="20"/>
    </w:rPr>
  </w:style>
  <w:style w:type="paragraph" w:customStyle="1" w:styleId="affffff6">
    <w:name w:val="обычн БО"/>
    <w:basedOn w:val="afff0"/>
    <w:link w:val="affffff7"/>
    <w:rsid w:val="00520336"/>
    <w:rPr>
      <w:rFonts w:ascii="Arial" w:hAnsi="Arial"/>
      <w:sz w:val="20"/>
      <w:szCs w:val="20"/>
      <w:lang w:eastAsia="ru-RU"/>
    </w:rPr>
  </w:style>
  <w:style w:type="character" w:customStyle="1" w:styleId="affffff7">
    <w:name w:val="обычн БО Знак"/>
    <w:link w:val="affffff6"/>
    <w:locked/>
    <w:rsid w:val="00520336"/>
    <w:rPr>
      <w:rFonts w:ascii="Arial" w:eastAsia="Calibri" w:hAnsi="Arial" w:cs="Times New Roman"/>
      <w:sz w:val="20"/>
      <w:szCs w:val="20"/>
      <w:lang w:eastAsia="ru-RU"/>
    </w:rPr>
  </w:style>
  <w:style w:type="character" w:customStyle="1" w:styleId="FontStyle15">
    <w:name w:val="Font Style15"/>
    <w:uiPriority w:val="99"/>
    <w:rsid w:val="00520336"/>
    <w:rPr>
      <w:rFonts w:ascii="Times New Roman" w:hAnsi="Times New Roman"/>
      <w:sz w:val="24"/>
    </w:rPr>
  </w:style>
  <w:style w:type="paragraph" w:customStyle="1" w:styleId="SingleTxtGR">
    <w:name w:val="_ Single Txt_GR"/>
    <w:basedOn w:val="afff0"/>
    <w:link w:val="SingleTxtGR0"/>
    <w:uiPriority w:val="99"/>
    <w:rsid w:val="00520336"/>
    <w:pPr>
      <w:tabs>
        <w:tab w:val="left" w:pos="1701"/>
        <w:tab w:val="left" w:pos="2268"/>
        <w:tab w:val="left" w:pos="2835"/>
        <w:tab w:val="left" w:pos="3402"/>
        <w:tab w:val="left" w:pos="3969"/>
      </w:tabs>
      <w:spacing w:after="120" w:line="240" w:lineRule="atLeast"/>
      <w:ind w:left="1134" w:right="1134"/>
    </w:pPr>
    <w:rPr>
      <w:rFonts w:eastAsia="Times New Roman"/>
      <w:spacing w:val="4"/>
      <w:w w:val="103"/>
      <w:kern w:val="14"/>
      <w:szCs w:val="20"/>
    </w:rPr>
  </w:style>
  <w:style w:type="paragraph" w:customStyle="1" w:styleId="H1GR">
    <w:name w:val="_ H_1_GR"/>
    <w:basedOn w:val="afff0"/>
    <w:next w:val="afff0"/>
    <w:uiPriority w:val="99"/>
    <w:rsid w:val="00520336"/>
    <w:pPr>
      <w:keepNext/>
      <w:keepLines/>
      <w:tabs>
        <w:tab w:val="right" w:pos="851"/>
      </w:tabs>
      <w:suppressAutoHyphens/>
      <w:spacing w:before="360" w:after="240" w:line="270" w:lineRule="exact"/>
      <w:ind w:left="1134" w:right="1134" w:hanging="1134"/>
    </w:pPr>
    <w:rPr>
      <w:rFonts w:eastAsia="Times New Roman"/>
      <w:b/>
      <w:spacing w:val="4"/>
      <w:w w:val="103"/>
      <w:kern w:val="14"/>
      <w:szCs w:val="20"/>
    </w:rPr>
  </w:style>
  <w:style w:type="paragraph" w:customStyle="1" w:styleId="H23GR">
    <w:name w:val="_ H_2/3_GR"/>
    <w:basedOn w:val="afff0"/>
    <w:next w:val="afff0"/>
    <w:uiPriority w:val="99"/>
    <w:rsid w:val="00520336"/>
    <w:pPr>
      <w:keepNext/>
      <w:keepLines/>
      <w:tabs>
        <w:tab w:val="right" w:pos="851"/>
      </w:tabs>
      <w:suppressAutoHyphens/>
      <w:spacing w:before="240" w:after="120" w:line="240" w:lineRule="exact"/>
      <w:ind w:left="1134" w:right="1134" w:hanging="1134"/>
    </w:pPr>
    <w:rPr>
      <w:rFonts w:eastAsia="Times New Roman"/>
      <w:b/>
      <w:spacing w:val="4"/>
      <w:w w:val="103"/>
      <w:kern w:val="14"/>
      <w:szCs w:val="20"/>
    </w:rPr>
  </w:style>
  <w:style w:type="paragraph" w:customStyle="1" w:styleId="HChGR">
    <w:name w:val="_ H _Ch_GR"/>
    <w:basedOn w:val="afff0"/>
    <w:next w:val="afff0"/>
    <w:uiPriority w:val="99"/>
    <w:rsid w:val="00520336"/>
    <w:pPr>
      <w:keepNext/>
      <w:keepLines/>
      <w:tabs>
        <w:tab w:val="right" w:pos="851"/>
      </w:tabs>
      <w:suppressAutoHyphens/>
      <w:spacing w:before="360" w:after="240" w:line="300" w:lineRule="exact"/>
      <w:ind w:left="1134" w:right="1134" w:hanging="1134"/>
    </w:pPr>
    <w:rPr>
      <w:rFonts w:eastAsia="Times New Roman"/>
      <w:b/>
      <w:spacing w:val="4"/>
      <w:w w:val="103"/>
      <w:kern w:val="14"/>
      <w:sz w:val="28"/>
      <w:szCs w:val="20"/>
    </w:rPr>
  </w:style>
  <w:style w:type="paragraph" w:customStyle="1" w:styleId="just">
    <w:name w:val="just"/>
    <w:basedOn w:val="afff0"/>
    <w:uiPriority w:val="99"/>
    <w:rsid w:val="00520336"/>
    <w:pPr>
      <w:spacing w:before="100" w:beforeAutospacing="1" w:after="100" w:afterAutospacing="1"/>
    </w:pPr>
    <w:rPr>
      <w:rFonts w:eastAsia="Times New Roman"/>
      <w:szCs w:val="20"/>
    </w:rPr>
  </w:style>
  <w:style w:type="character" w:customStyle="1" w:styleId="longtext1">
    <w:name w:val="long_text1"/>
    <w:uiPriority w:val="99"/>
    <w:rsid w:val="00520336"/>
    <w:rPr>
      <w:spacing w:val="408"/>
      <w:sz w:val="20"/>
    </w:rPr>
  </w:style>
  <w:style w:type="paragraph" w:customStyle="1" w:styleId="1ff4">
    <w:name w:val="Без интервала1"/>
    <w:link w:val="NoSpacingChar"/>
    <w:rsid w:val="00520336"/>
    <w:pPr>
      <w:spacing w:after="0" w:line="360" w:lineRule="auto"/>
      <w:ind w:firstLine="709"/>
      <w:jc w:val="both"/>
    </w:pPr>
    <w:rPr>
      <w:rFonts w:ascii="Calibri" w:eastAsia="Calibri" w:hAnsi="Calibri" w:cs="Times New Roman"/>
      <w:lang w:eastAsia="ru-RU"/>
    </w:rPr>
  </w:style>
  <w:style w:type="character" w:customStyle="1" w:styleId="NoSpacingChar">
    <w:name w:val="No Spacing Char"/>
    <w:link w:val="1ff4"/>
    <w:locked/>
    <w:rsid w:val="00520336"/>
    <w:rPr>
      <w:rFonts w:ascii="Calibri" w:eastAsia="Calibri" w:hAnsi="Calibri" w:cs="Times New Roman"/>
      <w:lang w:eastAsia="ru-RU"/>
    </w:rPr>
  </w:style>
  <w:style w:type="character" w:customStyle="1" w:styleId="hl">
    <w:name w:val="hl"/>
    <w:uiPriority w:val="99"/>
    <w:rsid w:val="00520336"/>
  </w:style>
  <w:style w:type="paragraph" w:customStyle="1" w:styleId="01">
    <w:name w:val="0Абз"/>
    <w:basedOn w:val="1ff4"/>
    <w:link w:val="02"/>
    <w:uiPriority w:val="99"/>
    <w:rsid w:val="00520336"/>
    <w:pPr>
      <w:ind w:firstLine="567"/>
    </w:pPr>
    <w:rPr>
      <w:rFonts w:ascii="Times New Roman" w:hAnsi="Times New Roman"/>
      <w:sz w:val="28"/>
    </w:rPr>
  </w:style>
  <w:style w:type="character" w:customStyle="1" w:styleId="02">
    <w:name w:val="0Абз Знак"/>
    <w:link w:val="01"/>
    <w:uiPriority w:val="99"/>
    <w:locked/>
    <w:rsid w:val="00520336"/>
    <w:rPr>
      <w:rFonts w:ascii="Times New Roman" w:eastAsia="Calibri" w:hAnsi="Times New Roman" w:cs="Times New Roman"/>
      <w:sz w:val="28"/>
      <w:lang w:eastAsia="ru-RU"/>
    </w:rPr>
  </w:style>
  <w:style w:type="paragraph" w:customStyle="1" w:styleId="020">
    <w:name w:val="0Заг2"/>
    <w:basedOn w:val="afff0"/>
    <w:link w:val="021"/>
    <w:uiPriority w:val="99"/>
    <w:rsid w:val="00520336"/>
    <w:pPr>
      <w:ind w:left="567"/>
    </w:pPr>
    <w:rPr>
      <w:b/>
      <w:sz w:val="28"/>
      <w:szCs w:val="20"/>
      <w:lang w:eastAsia="ru-RU"/>
    </w:rPr>
  </w:style>
  <w:style w:type="character" w:customStyle="1" w:styleId="021">
    <w:name w:val="0Заг2 Знак"/>
    <w:link w:val="020"/>
    <w:uiPriority w:val="99"/>
    <w:locked/>
    <w:rsid w:val="00520336"/>
    <w:rPr>
      <w:rFonts w:ascii="Times New Roman" w:eastAsia="Calibri" w:hAnsi="Times New Roman" w:cs="Times New Roman"/>
      <w:b/>
      <w:sz w:val="28"/>
      <w:szCs w:val="20"/>
      <w:lang w:eastAsia="ru-RU"/>
    </w:rPr>
  </w:style>
  <w:style w:type="character" w:customStyle="1" w:styleId="st1">
    <w:name w:val="st1"/>
    <w:uiPriority w:val="99"/>
    <w:rsid w:val="00520336"/>
  </w:style>
  <w:style w:type="paragraph" w:customStyle="1" w:styleId="03">
    <w:name w:val="0ристабл"/>
    <w:basedOn w:val="afff0"/>
    <w:link w:val="04"/>
    <w:uiPriority w:val="99"/>
    <w:rsid w:val="00520336"/>
    <w:rPr>
      <w:b/>
      <w:sz w:val="28"/>
      <w:szCs w:val="20"/>
      <w:lang w:eastAsia="ru-RU"/>
    </w:rPr>
  </w:style>
  <w:style w:type="character" w:customStyle="1" w:styleId="04">
    <w:name w:val="0ристабл Знак"/>
    <w:link w:val="03"/>
    <w:uiPriority w:val="99"/>
    <w:locked/>
    <w:rsid w:val="00520336"/>
    <w:rPr>
      <w:rFonts w:ascii="Times New Roman" w:eastAsia="Calibri" w:hAnsi="Times New Roman" w:cs="Times New Roman"/>
      <w:b/>
      <w:sz w:val="28"/>
      <w:szCs w:val="20"/>
      <w:lang w:eastAsia="ru-RU"/>
    </w:rPr>
  </w:style>
  <w:style w:type="character" w:customStyle="1" w:styleId="321">
    <w:name w:val="Заголовок №3 (2) + Не полужирный"/>
    <w:aliases w:val="Курсив,Основной текст (6) + 13,5 pt,Основной текст + 8"/>
    <w:rsid w:val="00520336"/>
    <w:rPr>
      <w:rFonts w:ascii="Times New Roman" w:hAnsi="Times New Roman"/>
      <w:b/>
      <w:i/>
      <w:sz w:val="22"/>
      <w:shd w:val="clear" w:color="auto" w:fill="FFFFFF"/>
      <w:lang w:eastAsia="ru-RU"/>
    </w:rPr>
  </w:style>
  <w:style w:type="paragraph" w:customStyle="1" w:styleId="3f2">
    <w:name w:val="Заголовок №3"/>
    <w:basedOn w:val="afff0"/>
    <w:link w:val="3f3"/>
    <w:uiPriority w:val="99"/>
    <w:rsid w:val="00520336"/>
    <w:pPr>
      <w:shd w:val="clear" w:color="auto" w:fill="FFFFFF"/>
      <w:spacing w:line="274" w:lineRule="exact"/>
      <w:jc w:val="right"/>
      <w:outlineLvl w:val="2"/>
    </w:pPr>
    <w:rPr>
      <w:sz w:val="20"/>
      <w:szCs w:val="20"/>
      <w:lang w:eastAsia="ru-RU"/>
    </w:rPr>
  </w:style>
  <w:style w:type="character" w:customStyle="1" w:styleId="3f3">
    <w:name w:val="Заголовок №3_"/>
    <w:link w:val="3f2"/>
    <w:uiPriority w:val="99"/>
    <w:locked/>
    <w:rsid w:val="00520336"/>
    <w:rPr>
      <w:rFonts w:ascii="Times New Roman" w:eastAsia="Calibri" w:hAnsi="Times New Roman" w:cs="Times New Roman"/>
      <w:sz w:val="20"/>
      <w:szCs w:val="20"/>
      <w:shd w:val="clear" w:color="auto" w:fill="FFFFFF"/>
      <w:lang w:eastAsia="ru-RU"/>
    </w:rPr>
  </w:style>
  <w:style w:type="paragraph" w:customStyle="1" w:styleId="322">
    <w:name w:val="Заголовок №3 (2)"/>
    <w:basedOn w:val="afff0"/>
    <w:link w:val="323"/>
    <w:uiPriority w:val="99"/>
    <w:rsid w:val="00520336"/>
    <w:pPr>
      <w:shd w:val="clear" w:color="auto" w:fill="FFFFFF"/>
      <w:spacing w:line="274" w:lineRule="exact"/>
      <w:jc w:val="center"/>
      <w:outlineLvl w:val="2"/>
    </w:pPr>
    <w:rPr>
      <w:sz w:val="20"/>
      <w:szCs w:val="20"/>
      <w:lang w:eastAsia="ru-RU"/>
    </w:rPr>
  </w:style>
  <w:style w:type="character" w:customStyle="1" w:styleId="323">
    <w:name w:val="Заголовок №3 (2)_"/>
    <w:link w:val="322"/>
    <w:uiPriority w:val="99"/>
    <w:locked/>
    <w:rsid w:val="00520336"/>
    <w:rPr>
      <w:rFonts w:ascii="Times New Roman" w:eastAsia="Calibri" w:hAnsi="Times New Roman" w:cs="Times New Roman"/>
      <w:sz w:val="20"/>
      <w:szCs w:val="20"/>
      <w:shd w:val="clear" w:color="auto" w:fill="FFFFFF"/>
      <w:lang w:eastAsia="ru-RU"/>
    </w:rPr>
  </w:style>
  <w:style w:type="character" w:customStyle="1" w:styleId="1ff5">
    <w:name w:val="Основной текст1"/>
    <w:uiPriority w:val="99"/>
    <w:rsid w:val="00520336"/>
    <w:rPr>
      <w:rFonts w:ascii="Times New Roman" w:hAnsi="Times New Roman"/>
      <w:spacing w:val="0"/>
      <w:sz w:val="22"/>
    </w:rPr>
  </w:style>
  <w:style w:type="paragraph" w:customStyle="1" w:styleId="info1">
    <w:name w:val="info1"/>
    <w:basedOn w:val="afff0"/>
    <w:uiPriority w:val="99"/>
    <w:rsid w:val="00520336"/>
    <w:pPr>
      <w:pBdr>
        <w:bottom w:val="dotted" w:sz="6" w:space="8" w:color="003399"/>
      </w:pBdr>
      <w:spacing w:before="100" w:beforeAutospacing="1" w:after="450"/>
    </w:pPr>
    <w:rPr>
      <w:rFonts w:eastAsia="Times New Roman"/>
      <w:i/>
      <w:iCs/>
      <w:szCs w:val="20"/>
    </w:rPr>
  </w:style>
  <w:style w:type="character" w:customStyle="1" w:styleId="sg">
    <w:name w:val="sg"/>
    <w:uiPriority w:val="99"/>
    <w:rsid w:val="00520336"/>
  </w:style>
  <w:style w:type="character" w:customStyle="1" w:styleId="js-phone-number">
    <w:name w:val="js-phone-number"/>
    <w:uiPriority w:val="99"/>
    <w:rsid w:val="00520336"/>
  </w:style>
  <w:style w:type="character" w:customStyle="1" w:styleId="longtext">
    <w:name w:val="long_text"/>
    <w:uiPriority w:val="99"/>
    <w:rsid w:val="00520336"/>
  </w:style>
  <w:style w:type="paragraph" w:customStyle="1" w:styleId="affffff8">
    <w:name w:val="Обычный ГСА"/>
    <w:basedOn w:val="afff0"/>
    <w:link w:val="affffff9"/>
    <w:uiPriority w:val="99"/>
    <w:rsid w:val="00520336"/>
    <w:rPr>
      <w:szCs w:val="20"/>
    </w:rPr>
  </w:style>
  <w:style w:type="character" w:customStyle="1" w:styleId="affffff9">
    <w:name w:val="Обычный ГСА Знак"/>
    <w:link w:val="affffff8"/>
    <w:uiPriority w:val="99"/>
    <w:locked/>
    <w:rsid w:val="00520336"/>
    <w:rPr>
      <w:rFonts w:ascii="Times New Roman" w:eastAsia="Calibri" w:hAnsi="Times New Roman" w:cs="Times New Roman"/>
      <w:sz w:val="24"/>
      <w:szCs w:val="20"/>
    </w:rPr>
  </w:style>
  <w:style w:type="character" w:styleId="affffffa">
    <w:name w:val="endnote reference"/>
    <w:aliases w:val="1_GR"/>
    <w:rsid w:val="00520336"/>
    <w:rPr>
      <w:rFonts w:cs="Times New Roman"/>
      <w:vertAlign w:val="baseline"/>
    </w:rPr>
  </w:style>
  <w:style w:type="paragraph" w:styleId="affffffb">
    <w:name w:val="endnote text"/>
    <w:aliases w:val="2_GR"/>
    <w:basedOn w:val="afff0"/>
    <w:link w:val="affffffc"/>
    <w:uiPriority w:val="99"/>
    <w:rsid w:val="00520336"/>
    <w:rPr>
      <w:sz w:val="20"/>
      <w:szCs w:val="20"/>
      <w:lang w:eastAsia="ru-RU"/>
    </w:rPr>
  </w:style>
  <w:style w:type="character" w:customStyle="1" w:styleId="affffffc">
    <w:name w:val="Текст концевой сноски Знак"/>
    <w:aliases w:val="2_GR Знак"/>
    <w:basedOn w:val="afff1"/>
    <w:link w:val="affffffb"/>
    <w:uiPriority w:val="99"/>
    <w:rsid w:val="00520336"/>
    <w:rPr>
      <w:rFonts w:ascii="Times New Roman" w:eastAsia="Calibri" w:hAnsi="Times New Roman" w:cs="Times New Roman"/>
      <w:sz w:val="20"/>
      <w:szCs w:val="20"/>
      <w:lang w:eastAsia="ru-RU"/>
    </w:rPr>
  </w:style>
  <w:style w:type="paragraph" w:styleId="2f9">
    <w:name w:val="List 2"/>
    <w:basedOn w:val="afff0"/>
    <w:rsid w:val="00520336"/>
    <w:pPr>
      <w:ind w:left="566" w:hanging="283"/>
    </w:pPr>
    <w:rPr>
      <w:rFonts w:eastAsia="Times New Roman"/>
      <w:szCs w:val="20"/>
    </w:rPr>
  </w:style>
  <w:style w:type="paragraph" w:styleId="2fa">
    <w:name w:val="Body Text 2"/>
    <w:basedOn w:val="afff0"/>
    <w:link w:val="2fb"/>
    <w:rsid w:val="00520336"/>
    <w:pPr>
      <w:spacing w:after="120" w:line="480" w:lineRule="auto"/>
    </w:pPr>
    <w:rPr>
      <w:sz w:val="20"/>
      <w:szCs w:val="20"/>
      <w:lang w:eastAsia="ru-RU"/>
    </w:rPr>
  </w:style>
  <w:style w:type="character" w:customStyle="1" w:styleId="2fb">
    <w:name w:val="Основной текст 2 Знак"/>
    <w:basedOn w:val="afff1"/>
    <w:link w:val="2fa"/>
    <w:rsid w:val="00520336"/>
    <w:rPr>
      <w:rFonts w:ascii="Times New Roman" w:eastAsia="Calibri" w:hAnsi="Times New Roman" w:cs="Times New Roman"/>
      <w:sz w:val="20"/>
      <w:szCs w:val="20"/>
      <w:lang w:eastAsia="ru-RU"/>
    </w:rPr>
  </w:style>
  <w:style w:type="paragraph" w:styleId="3f4">
    <w:name w:val="Body Text 3"/>
    <w:basedOn w:val="afff0"/>
    <w:link w:val="3f5"/>
    <w:rsid w:val="00520336"/>
    <w:pPr>
      <w:spacing w:after="120"/>
    </w:pPr>
    <w:rPr>
      <w:sz w:val="20"/>
      <w:szCs w:val="20"/>
      <w:lang w:eastAsia="ru-RU"/>
    </w:rPr>
  </w:style>
  <w:style w:type="character" w:customStyle="1" w:styleId="3f5">
    <w:name w:val="Основной текст 3 Знак"/>
    <w:basedOn w:val="afff1"/>
    <w:link w:val="3f4"/>
    <w:rsid w:val="00520336"/>
    <w:rPr>
      <w:rFonts w:ascii="Times New Roman" w:eastAsia="Calibri" w:hAnsi="Times New Roman" w:cs="Times New Roman"/>
      <w:sz w:val="20"/>
      <w:szCs w:val="20"/>
      <w:lang w:eastAsia="ru-RU"/>
    </w:rPr>
  </w:style>
  <w:style w:type="paragraph" w:styleId="2fc">
    <w:name w:val="Body Text Indent 2"/>
    <w:basedOn w:val="afff0"/>
    <w:link w:val="2fd"/>
    <w:rsid w:val="00520336"/>
    <w:pPr>
      <w:spacing w:after="120" w:line="480" w:lineRule="auto"/>
      <w:ind w:left="283"/>
    </w:pPr>
    <w:rPr>
      <w:sz w:val="20"/>
      <w:szCs w:val="20"/>
      <w:lang w:eastAsia="ru-RU"/>
    </w:rPr>
  </w:style>
  <w:style w:type="character" w:customStyle="1" w:styleId="2fd">
    <w:name w:val="Основной текст с отступом 2 Знак"/>
    <w:basedOn w:val="afff1"/>
    <w:link w:val="2fc"/>
    <w:rsid w:val="00520336"/>
    <w:rPr>
      <w:rFonts w:ascii="Times New Roman" w:eastAsia="Calibri" w:hAnsi="Times New Roman" w:cs="Times New Roman"/>
      <w:sz w:val="20"/>
      <w:szCs w:val="20"/>
      <w:lang w:eastAsia="ru-RU"/>
    </w:rPr>
  </w:style>
  <w:style w:type="paragraph" w:styleId="3f6">
    <w:name w:val="Body Text Indent 3"/>
    <w:basedOn w:val="afff0"/>
    <w:link w:val="3f7"/>
    <w:uiPriority w:val="99"/>
    <w:rsid w:val="00520336"/>
    <w:pPr>
      <w:ind w:firstLine="900"/>
    </w:pPr>
    <w:rPr>
      <w:szCs w:val="20"/>
      <w:lang w:eastAsia="ru-RU"/>
    </w:rPr>
  </w:style>
  <w:style w:type="character" w:customStyle="1" w:styleId="3f7">
    <w:name w:val="Основной текст с отступом 3 Знак"/>
    <w:basedOn w:val="afff1"/>
    <w:link w:val="3f6"/>
    <w:uiPriority w:val="99"/>
    <w:rsid w:val="00520336"/>
    <w:rPr>
      <w:rFonts w:ascii="Times New Roman" w:eastAsia="Calibri" w:hAnsi="Times New Roman" w:cs="Times New Roman"/>
      <w:sz w:val="24"/>
      <w:szCs w:val="20"/>
      <w:lang w:eastAsia="ru-RU"/>
    </w:rPr>
  </w:style>
  <w:style w:type="paragraph" w:styleId="affffffd">
    <w:name w:val="Block Text"/>
    <w:basedOn w:val="afff0"/>
    <w:rsid w:val="00520336"/>
    <w:pPr>
      <w:shd w:val="clear" w:color="auto" w:fill="FFFFFF"/>
      <w:spacing w:line="480" w:lineRule="exact"/>
      <w:ind w:left="24" w:right="10" w:firstLine="686"/>
    </w:pPr>
    <w:rPr>
      <w:rFonts w:eastAsia="Times New Roman"/>
      <w:sz w:val="28"/>
      <w:szCs w:val="20"/>
    </w:rPr>
  </w:style>
  <w:style w:type="paragraph" w:styleId="affffffe">
    <w:name w:val="Plain Text"/>
    <w:basedOn w:val="afff0"/>
    <w:link w:val="afffffff"/>
    <w:rsid w:val="00520336"/>
    <w:rPr>
      <w:rFonts w:ascii="Courier New" w:hAnsi="Courier New"/>
      <w:sz w:val="20"/>
      <w:szCs w:val="20"/>
      <w:lang w:eastAsia="ru-RU"/>
    </w:rPr>
  </w:style>
  <w:style w:type="character" w:customStyle="1" w:styleId="afffffff">
    <w:name w:val="Текст Знак"/>
    <w:basedOn w:val="afff1"/>
    <w:link w:val="affffffe"/>
    <w:rsid w:val="00520336"/>
    <w:rPr>
      <w:rFonts w:ascii="Courier New" w:eastAsia="Calibri" w:hAnsi="Courier New" w:cs="Times New Roman"/>
      <w:sz w:val="20"/>
      <w:szCs w:val="20"/>
      <w:lang w:eastAsia="ru-RU"/>
    </w:rPr>
  </w:style>
  <w:style w:type="paragraph" w:styleId="HTML0">
    <w:name w:val="HTML Preformatted"/>
    <w:basedOn w:val="afff0"/>
    <w:link w:val="HTML1"/>
    <w:uiPriority w:val="99"/>
    <w:rsid w:val="005203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1">
    <w:name w:val="Стандартный HTML Знак"/>
    <w:basedOn w:val="afff1"/>
    <w:link w:val="HTML0"/>
    <w:uiPriority w:val="99"/>
    <w:rsid w:val="00520336"/>
    <w:rPr>
      <w:rFonts w:ascii="Courier New" w:eastAsia="Calibri" w:hAnsi="Courier New" w:cs="Times New Roman"/>
      <w:sz w:val="20"/>
      <w:szCs w:val="20"/>
      <w:lang w:eastAsia="ru-RU"/>
    </w:rPr>
  </w:style>
  <w:style w:type="paragraph" w:styleId="afffffff0">
    <w:name w:val="No Spacing"/>
    <w:link w:val="afffffff1"/>
    <w:uiPriority w:val="1"/>
    <w:qFormat/>
    <w:rsid w:val="00520336"/>
    <w:pPr>
      <w:spacing w:after="0" w:line="360" w:lineRule="auto"/>
      <w:ind w:firstLine="709"/>
      <w:jc w:val="both"/>
    </w:pPr>
    <w:rPr>
      <w:rFonts w:ascii="Calibri" w:eastAsia="Calibri" w:hAnsi="Calibri" w:cs="Times New Roman"/>
      <w:lang w:eastAsia="ru-RU"/>
    </w:rPr>
  </w:style>
  <w:style w:type="character" w:customStyle="1" w:styleId="afffffff1">
    <w:name w:val="Без интервала Знак"/>
    <w:link w:val="afffffff0"/>
    <w:uiPriority w:val="1"/>
    <w:locked/>
    <w:rsid w:val="00520336"/>
    <w:rPr>
      <w:rFonts w:ascii="Calibri" w:eastAsia="Calibri" w:hAnsi="Calibri" w:cs="Times New Roman"/>
      <w:lang w:eastAsia="ru-RU"/>
    </w:rPr>
  </w:style>
  <w:style w:type="character" w:styleId="afffffff2">
    <w:name w:val="Placeholder Text"/>
    <w:uiPriority w:val="99"/>
    <w:semiHidden/>
    <w:rsid w:val="00520336"/>
    <w:rPr>
      <w:color w:val="808080"/>
    </w:rPr>
  </w:style>
  <w:style w:type="character" w:customStyle="1" w:styleId="mw-headline">
    <w:name w:val="mw-headline"/>
    <w:rsid w:val="00520336"/>
  </w:style>
  <w:style w:type="character" w:customStyle="1" w:styleId="ipa1">
    <w:name w:val="ipa1"/>
    <w:uiPriority w:val="99"/>
    <w:rsid w:val="00520336"/>
    <w:rPr>
      <w:rFonts w:ascii="Arial Unicode MS" w:hAnsi="Arial Unicode MS"/>
    </w:rPr>
  </w:style>
  <w:style w:type="character" w:customStyle="1" w:styleId="ListParagraphChar1">
    <w:name w:val="List Paragraph Char1"/>
    <w:link w:val="1ff3"/>
    <w:locked/>
    <w:rsid w:val="00520336"/>
    <w:rPr>
      <w:rFonts w:ascii="Times New Roman" w:eastAsia="Times New Roman" w:hAnsi="Times New Roman" w:cs="Times New Roman"/>
      <w:sz w:val="24"/>
      <w:szCs w:val="20"/>
    </w:rPr>
  </w:style>
  <w:style w:type="paragraph" w:customStyle="1" w:styleId="2fe">
    <w:name w:val="Заголовок 2 Нумерованный"/>
    <w:basedOn w:val="2d"/>
    <w:link w:val="2ff"/>
    <w:rsid w:val="00520336"/>
    <w:pPr>
      <w:keepLines w:val="0"/>
      <w:numPr>
        <w:ilvl w:val="1"/>
      </w:numPr>
      <w:tabs>
        <w:tab w:val="left" w:pos="1418"/>
      </w:tabs>
      <w:suppressAutoHyphens/>
      <w:spacing w:before="360" w:after="240" w:line="240" w:lineRule="auto"/>
      <w:ind w:left="-709" w:hanging="360"/>
      <w:jc w:val="both"/>
    </w:pPr>
    <w:rPr>
      <w:rFonts w:ascii="Calibri" w:eastAsia="Calibri" w:hAnsi="Calibri" w:cs="Times New Roman"/>
      <w:sz w:val="26"/>
      <w:szCs w:val="20"/>
    </w:rPr>
  </w:style>
  <w:style w:type="character" w:customStyle="1" w:styleId="2ff">
    <w:name w:val="Заголовок 2 Нумерованный Знак Знак"/>
    <w:link w:val="2fe"/>
    <w:locked/>
    <w:rsid w:val="00520336"/>
    <w:rPr>
      <w:rFonts w:ascii="Calibri" w:eastAsia="Calibri" w:hAnsi="Calibri" w:cs="Times New Roman"/>
      <w:b/>
      <w:sz w:val="26"/>
      <w:szCs w:val="20"/>
    </w:rPr>
  </w:style>
  <w:style w:type="paragraph" w:customStyle="1" w:styleId="af6">
    <w:name w:val="Список нумерованный"/>
    <w:basedOn w:val="afff0"/>
    <w:link w:val="afffffff3"/>
    <w:qFormat/>
    <w:rsid w:val="00520336"/>
    <w:pPr>
      <w:numPr>
        <w:numId w:val="9"/>
      </w:numPr>
      <w:spacing w:line="480" w:lineRule="auto"/>
    </w:pPr>
    <w:rPr>
      <w:rFonts w:ascii="ISOCPEUR" w:eastAsia="Times New Roman" w:hAnsi="ISOCPEUR"/>
      <w:i/>
      <w:szCs w:val="24"/>
      <w:lang w:eastAsia="ru-RU"/>
    </w:rPr>
  </w:style>
  <w:style w:type="paragraph" w:customStyle="1" w:styleId="26">
    <w:name w:val="Список нумерованный 2"/>
    <w:basedOn w:val="af6"/>
    <w:rsid w:val="00520336"/>
    <w:pPr>
      <w:numPr>
        <w:ilvl w:val="1"/>
      </w:numPr>
    </w:pPr>
  </w:style>
  <w:style w:type="paragraph" w:customStyle="1" w:styleId="32">
    <w:name w:val="Список нумерованный 3"/>
    <w:basedOn w:val="af6"/>
    <w:rsid w:val="00520336"/>
    <w:pPr>
      <w:numPr>
        <w:ilvl w:val="2"/>
      </w:numPr>
    </w:pPr>
  </w:style>
  <w:style w:type="paragraph" w:customStyle="1" w:styleId="40">
    <w:name w:val="Список нумерованный 4"/>
    <w:basedOn w:val="af6"/>
    <w:rsid w:val="00520336"/>
    <w:pPr>
      <w:numPr>
        <w:ilvl w:val="3"/>
      </w:numPr>
    </w:pPr>
  </w:style>
  <w:style w:type="paragraph" w:customStyle="1" w:styleId="60">
    <w:name w:val="Список нумерованный 6"/>
    <w:basedOn w:val="af6"/>
    <w:rsid w:val="00520336"/>
    <w:pPr>
      <w:numPr>
        <w:ilvl w:val="5"/>
      </w:numPr>
    </w:pPr>
  </w:style>
  <w:style w:type="paragraph" w:customStyle="1" w:styleId="70">
    <w:name w:val="Список нумерованный 7"/>
    <w:basedOn w:val="af6"/>
    <w:rsid w:val="00520336"/>
    <w:pPr>
      <w:numPr>
        <w:ilvl w:val="6"/>
      </w:numPr>
    </w:pPr>
  </w:style>
  <w:style w:type="paragraph" w:customStyle="1" w:styleId="80">
    <w:name w:val="Список нумерованный 8"/>
    <w:basedOn w:val="af6"/>
    <w:rsid w:val="00520336"/>
    <w:pPr>
      <w:numPr>
        <w:ilvl w:val="7"/>
      </w:numPr>
    </w:pPr>
  </w:style>
  <w:style w:type="paragraph" w:customStyle="1" w:styleId="9">
    <w:name w:val="Список нумерованный 9"/>
    <w:basedOn w:val="af6"/>
    <w:rsid w:val="00520336"/>
    <w:pPr>
      <w:numPr>
        <w:ilvl w:val="8"/>
      </w:numPr>
    </w:pPr>
  </w:style>
  <w:style w:type="paragraph" w:customStyle="1" w:styleId="51">
    <w:name w:val="Список нумерованный 5"/>
    <w:basedOn w:val="af6"/>
    <w:rsid w:val="00520336"/>
    <w:pPr>
      <w:numPr>
        <w:ilvl w:val="4"/>
      </w:numPr>
    </w:pPr>
  </w:style>
  <w:style w:type="paragraph" w:customStyle="1" w:styleId="3f8">
    <w:name w:val="Пункт 3"/>
    <w:basedOn w:val="38"/>
    <w:qFormat/>
    <w:rsid w:val="00520336"/>
    <w:pPr>
      <w:keepNext w:val="0"/>
      <w:keepLines w:val="0"/>
      <w:numPr>
        <w:ilvl w:val="2"/>
      </w:numPr>
      <w:tabs>
        <w:tab w:val="left" w:pos="1276"/>
      </w:tabs>
      <w:spacing w:line="480" w:lineRule="auto"/>
      <w:ind w:left="2869" w:firstLine="851"/>
      <w:jc w:val="both"/>
      <w:outlineLvl w:val="9"/>
    </w:pPr>
    <w:rPr>
      <w:rFonts w:ascii="ISOCPEUR" w:eastAsia="Calibri" w:hAnsi="ISOCPEUR" w:cs="Times New Roman"/>
      <w:b w:val="0"/>
      <w:bCs/>
      <w:sz w:val="24"/>
      <w:lang w:eastAsia="ru-RU"/>
    </w:rPr>
  </w:style>
  <w:style w:type="paragraph" w:customStyle="1" w:styleId="5a">
    <w:name w:val="Заголовок 5 Нумерованный"/>
    <w:basedOn w:val="afff0"/>
    <w:next w:val="62"/>
    <w:rsid w:val="00520336"/>
    <w:pPr>
      <w:keepNext/>
      <w:keepLines/>
      <w:autoSpaceDE w:val="0"/>
      <w:autoSpaceDN w:val="0"/>
      <w:spacing w:before="240" w:after="60" w:line="240" w:lineRule="auto"/>
      <w:outlineLvl w:val="4"/>
    </w:pPr>
    <w:rPr>
      <w:rFonts w:eastAsia="Times New Roman"/>
      <w:b/>
      <w:sz w:val="28"/>
      <w:szCs w:val="28"/>
      <w:lang w:eastAsia="ru-RU"/>
    </w:rPr>
  </w:style>
  <w:style w:type="paragraph" w:customStyle="1" w:styleId="1ff6">
    <w:name w:val="Заголовок 1 Нумерованный"/>
    <w:basedOn w:val="1f1"/>
    <w:rsid w:val="00520336"/>
    <w:pPr>
      <w:pageBreakBefore/>
      <w:suppressAutoHyphens/>
      <w:spacing w:before="240" w:after="180" w:line="400" w:lineRule="exact"/>
      <w:ind w:left="720" w:hanging="360"/>
    </w:pPr>
    <w:rPr>
      <w:rFonts w:eastAsia="Times New Roman" w:cs="Times New Roman"/>
      <w:caps/>
      <w:spacing w:val="40"/>
      <w:kern w:val="28"/>
      <w:szCs w:val="28"/>
      <w:lang w:eastAsia="ru-RU"/>
    </w:rPr>
  </w:style>
  <w:style w:type="paragraph" w:customStyle="1" w:styleId="ConsPlusTitle">
    <w:name w:val="ConsPlusTitle"/>
    <w:rsid w:val="00520336"/>
    <w:pPr>
      <w:widowControl w:val="0"/>
      <w:autoSpaceDE w:val="0"/>
      <w:autoSpaceDN w:val="0"/>
      <w:adjustRightInd w:val="0"/>
      <w:spacing w:after="0" w:line="360" w:lineRule="auto"/>
      <w:ind w:firstLine="709"/>
      <w:jc w:val="both"/>
    </w:pPr>
    <w:rPr>
      <w:rFonts w:ascii="Arial" w:eastAsia="Times New Roman" w:hAnsi="Arial" w:cs="Arial"/>
      <w:b/>
      <w:bCs/>
      <w:sz w:val="16"/>
      <w:szCs w:val="16"/>
      <w:lang w:eastAsia="ru-RU"/>
    </w:rPr>
  </w:style>
  <w:style w:type="character" w:customStyle="1" w:styleId="FontStyle39">
    <w:name w:val="Font Style39"/>
    <w:uiPriority w:val="99"/>
    <w:rsid w:val="00520336"/>
    <w:rPr>
      <w:rFonts w:ascii="Times New Roman" w:hAnsi="Times New Roman"/>
      <w:sz w:val="22"/>
    </w:rPr>
  </w:style>
  <w:style w:type="paragraph" w:customStyle="1" w:styleId="Style30">
    <w:name w:val="Style30"/>
    <w:basedOn w:val="afff0"/>
    <w:uiPriority w:val="99"/>
    <w:rsid w:val="00520336"/>
    <w:pPr>
      <w:widowControl w:val="0"/>
      <w:autoSpaceDE w:val="0"/>
      <w:autoSpaceDN w:val="0"/>
      <w:adjustRightInd w:val="0"/>
      <w:spacing w:line="268" w:lineRule="exact"/>
      <w:ind w:firstLine="342"/>
      <w:jc w:val="left"/>
    </w:pPr>
    <w:rPr>
      <w:rFonts w:eastAsia="Times New Roman"/>
      <w:szCs w:val="24"/>
      <w:lang w:eastAsia="ru-RU"/>
    </w:rPr>
  </w:style>
  <w:style w:type="paragraph" w:customStyle="1" w:styleId="3f9">
    <w:name w:val="Заголовок 3 Нумерованный"/>
    <w:basedOn w:val="38"/>
    <w:link w:val="3fa"/>
    <w:rsid w:val="00520336"/>
    <w:pPr>
      <w:numPr>
        <w:ilvl w:val="2"/>
      </w:numPr>
      <w:tabs>
        <w:tab w:val="num" w:pos="2160"/>
      </w:tabs>
      <w:suppressAutoHyphens/>
      <w:spacing w:before="180" w:after="120" w:line="400" w:lineRule="exact"/>
      <w:ind w:left="2160" w:hanging="360"/>
      <w:contextualSpacing/>
      <w:jc w:val="both"/>
    </w:pPr>
    <w:rPr>
      <w:rFonts w:eastAsia="Times New Roman" w:cs="Times New Roman"/>
      <w:i w:val="0"/>
      <w:szCs w:val="20"/>
      <w:lang w:eastAsia="ru-RU"/>
    </w:rPr>
  </w:style>
  <w:style w:type="paragraph" w:customStyle="1" w:styleId="4b">
    <w:name w:val="Заголовок 4 Нумерованный"/>
    <w:basedOn w:val="44"/>
    <w:next w:val="afff0"/>
    <w:link w:val="4c"/>
    <w:rsid w:val="00520336"/>
    <w:pPr>
      <w:numPr>
        <w:ilvl w:val="3"/>
      </w:numPr>
      <w:tabs>
        <w:tab w:val="num" w:pos="2880"/>
      </w:tabs>
      <w:suppressAutoHyphens/>
      <w:spacing w:before="120" w:after="120" w:line="400" w:lineRule="exact"/>
      <w:ind w:left="2880" w:hanging="360"/>
      <w:jc w:val="both"/>
    </w:pPr>
    <w:rPr>
      <w:rFonts w:eastAsia="Times New Roman" w:cs="Times New Roman"/>
      <w:b/>
      <w:i w:val="0"/>
      <w:iCs w:val="0"/>
      <w:sz w:val="24"/>
      <w:szCs w:val="20"/>
      <w:lang w:val="en-US" w:eastAsia="ru-RU"/>
    </w:rPr>
  </w:style>
  <w:style w:type="paragraph" w:customStyle="1" w:styleId="afffffff4">
    <w:name w:val="Абзац"/>
    <w:basedOn w:val="afff0"/>
    <w:link w:val="afffffff5"/>
    <w:uiPriority w:val="99"/>
    <w:rsid w:val="00520336"/>
    <w:pPr>
      <w:spacing w:line="240" w:lineRule="auto"/>
      <w:ind w:firstLine="0"/>
      <w:jc w:val="left"/>
    </w:pPr>
    <w:rPr>
      <w:rFonts w:eastAsia="Times New Roman"/>
      <w:sz w:val="20"/>
      <w:szCs w:val="20"/>
    </w:rPr>
  </w:style>
  <w:style w:type="character" w:customStyle="1" w:styleId="afffffff5">
    <w:name w:val="Абзац Знак"/>
    <w:link w:val="afffffff4"/>
    <w:uiPriority w:val="99"/>
    <w:locked/>
    <w:rsid w:val="00520336"/>
    <w:rPr>
      <w:rFonts w:ascii="Times New Roman" w:eastAsia="Times New Roman" w:hAnsi="Times New Roman" w:cs="Times New Roman"/>
      <w:sz w:val="20"/>
      <w:szCs w:val="20"/>
    </w:rPr>
  </w:style>
  <w:style w:type="paragraph" w:customStyle="1" w:styleId="142">
    <w:name w:val="Обычный + 14 пт"/>
    <w:aliases w:val="Черный"/>
    <w:basedOn w:val="afff0"/>
    <w:rsid w:val="00520336"/>
    <w:pPr>
      <w:spacing w:line="240" w:lineRule="auto"/>
      <w:ind w:firstLine="720"/>
    </w:pPr>
    <w:rPr>
      <w:rFonts w:eastAsia="Times New Roman"/>
      <w:color w:val="000000"/>
      <w:sz w:val="28"/>
      <w:szCs w:val="28"/>
      <w:lang w:eastAsia="ru-RU"/>
    </w:rPr>
  </w:style>
  <w:style w:type="paragraph" w:customStyle="1" w:styleId="afffffff6">
    <w:name w:val="Шаблон"/>
    <w:rsid w:val="00520336"/>
    <w:pPr>
      <w:spacing w:before="120" w:after="120" w:line="360" w:lineRule="auto"/>
      <w:ind w:firstLine="709"/>
      <w:jc w:val="center"/>
    </w:pPr>
    <w:rPr>
      <w:rFonts w:ascii="Arial" w:eastAsia="Times New Roman" w:hAnsi="Arial" w:cs="Times New Roman"/>
      <w:sz w:val="28"/>
      <w:szCs w:val="20"/>
      <w:lang w:eastAsia="ru-RU"/>
    </w:rPr>
  </w:style>
  <w:style w:type="paragraph" w:customStyle="1" w:styleId="afffffff7">
    <w:name w:val="Шаблон Утверждаю"/>
    <w:rsid w:val="00520336"/>
    <w:pPr>
      <w:spacing w:before="120" w:after="120" w:line="360" w:lineRule="auto"/>
      <w:ind w:firstLine="709"/>
      <w:jc w:val="both"/>
    </w:pPr>
    <w:rPr>
      <w:rFonts w:ascii="Arial" w:eastAsia="Times New Roman" w:hAnsi="Arial" w:cs="Times New Roman"/>
      <w:b/>
      <w:caps/>
      <w:color w:val="000080"/>
      <w:sz w:val="28"/>
      <w:szCs w:val="20"/>
      <w:lang w:eastAsia="ru-RU"/>
    </w:rPr>
  </w:style>
  <w:style w:type="paragraph" w:customStyle="1" w:styleId="OCTNormal">
    <w:name w:val="OC_TNormal"/>
    <w:basedOn w:val="afff0"/>
    <w:rsid w:val="00520336"/>
    <w:pPr>
      <w:spacing w:before="60" w:after="60" w:line="240" w:lineRule="auto"/>
      <w:ind w:firstLine="0"/>
      <w:jc w:val="left"/>
    </w:pPr>
    <w:rPr>
      <w:rFonts w:ascii="Arial" w:eastAsia="Times New Roman" w:hAnsi="Arial"/>
      <w:szCs w:val="20"/>
      <w:lang w:eastAsia="ru-RU"/>
    </w:rPr>
  </w:style>
  <w:style w:type="paragraph" w:customStyle="1" w:styleId="4">
    <w:name w:val="Стиль4"/>
    <w:basedOn w:val="afff0"/>
    <w:link w:val="4d"/>
    <w:qFormat/>
    <w:rsid w:val="00520336"/>
    <w:pPr>
      <w:numPr>
        <w:numId w:val="10"/>
      </w:numPr>
      <w:autoSpaceDE w:val="0"/>
      <w:autoSpaceDN w:val="0"/>
      <w:spacing w:line="400" w:lineRule="exact"/>
      <w:ind w:firstLine="0"/>
    </w:pPr>
    <w:rPr>
      <w:rFonts w:eastAsia="Times New Roman"/>
      <w:sz w:val="28"/>
      <w:szCs w:val="28"/>
      <w:lang w:eastAsia="ru-RU"/>
    </w:rPr>
  </w:style>
  <w:style w:type="character" w:customStyle="1" w:styleId="FooterChar1">
    <w:name w:val="Footer Char1"/>
    <w:uiPriority w:val="99"/>
    <w:locked/>
    <w:rsid w:val="00520336"/>
    <w:rPr>
      <w:rFonts w:cs="Times New Roman"/>
      <w:sz w:val="24"/>
      <w:szCs w:val="24"/>
      <w:lang w:val="ru-RU" w:eastAsia="ru-RU" w:bidi="ar-SA"/>
    </w:rPr>
  </w:style>
  <w:style w:type="paragraph" w:customStyle="1" w:styleId="afffffff8">
    <w:name w:val="Заголовок раздела"/>
    <w:basedOn w:val="1f1"/>
    <w:next w:val="affff3"/>
    <w:rsid w:val="00520336"/>
    <w:pPr>
      <w:pageBreakBefore/>
      <w:widowControl w:val="0"/>
      <w:tabs>
        <w:tab w:val="left" w:pos="1021"/>
      </w:tabs>
      <w:suppressAutoHyphens/>
      <w:spacing w:before="60" w:after="120" w:line="240" w:lineRule="auto"/>
      <w:ind w:left="720" w:hanging="360"/>
    </w:pPr>
    <w:rPr>
      <w:rFonts w:ascii="Arial" w:eastAsia="Times New Roman" w:hAnsi="Arial" w:cs="Times New Roman"/>
      <w:bCs/>
      <w:caps/>
      <w:smallCaps/>
      <w:kern w:val="28"/>
      <w:szCs w:val="20"/>
      <w:lang w:eastAsia="ru-RU"/>
    </w:rPr>
  </w:style>
  <w:style w:type="character" w:customStyle="1" w:styleId="reference-text">
    <w:name w:val="reference-text"/>
    <w:uiPriority w:val="99"/>
    <w:rsid w:val="00520336"/>
  </w:style>
  <w:style w:type="character" w:customStyle="1" w:styleId="citation">
    <w:name w:val="citation"/>
    <w:uiPriority w:val="99"/>
    <w:rsid w:val="00520336"/>
  </w:style>
  <w:style w:type="paragraph" w:customStyle="1" w:styleId="afffffff9">
    <w:name w:val="Пункт без нумерации"/>
    <w:basedOn w:val="afff0"/>
    <w:link w:val="afffffffa"/>
    <w:uiPriority w:val="99"/>
    <w:rsid w:val="00520336"/>
    <w:pPr>
      <w:ind w:firstLine="680"/>
    </w:pPr>
  </w:style>
  <w:style w:type="character" w:customStyle="1" w:styleId="afffffffa">
    <w:name w:val="Пункт без нумерации Знак"/>
    <w:link w:val="afffffff9"/>
    <w:uiPriority w:val="99"/>
    <w:locked/>
    <w:rsid w:val="00520336"/>
    <w:rPr>
      <w:rFonts w:ascii="Times New Roman" w:eastAsia="Calibri" w:hAnsi="Times New Roman" w:cs="Times New Roman"/>
      <w:sz w:val="24"/>
    </w:rPr>
  </w:style>
  <w:style w:type="character" w:customStyle="1" w:styleId="style101">
    <w:name w:val="style101"/>
    <w:uiPriority w:val="99"/>
    <w:rsid w:val="00520336"/>
    <w:rPr>
      <w:rFonts w:cs="Times New Roman"/>
      <w:b/>
      <w:bCs/>
      <w:color w:val="85410F"/>
    </w:rPr>
  </w:style>
  <w:style w:type="character" w:customStyle="1" w:styleId="notranslate">
    <w:name w:val="notranslate"/>
    <w:uiPriority w:val="99"/>
    <w:rsid w:val="00520336"/>
    <w:rPr>
      <w:rFonts w:cs="Times New Roman"/>
    </w:rPr>
  </w:style>
  <w:style w:type="paragraph" w:customStyle="1" w:styleId="afb">
    <w:name w:val="Нумерованный буквами"/>
    <w:basedOn w:val="3fb"/>
    <w:rsid w:val="00520336"/>
    <w:pPr>
      <w:numPr>
        <w:numId w:val="27"/>
      </w:numPr>
    </w:pPr>
  </w:style>
  <w:style w:type="paragraph" w:styleId="3fb">
    <w:name w:val="List Number 3"/>
    <w:basedOn w:val="afff0"/>
    <w:rsid w:val="00520336"/>
    <w:pPr>
      <w:autoSpaceDE w:val="0"/>
      <w:autoSpaceDN w:val="0"/>
      <w:spacing w:line="400" w:lineRule="exact"/>
      <w:ind w:firstLine="0"/>
    </w:pPr>
    <w:rPr>
      <w:rFonts w:eastAsia="Times New Roman"/>
      <w:sz w:val="28"/>
      <w:szCs w:val="28"/>
      <w:lang w:eastAsia="ru-RU"/>
    </w:rPr>
  </w:style>
  <w:style w:type="character" w:customStyle="1" w:styleId="afffffffb">
    <w:name w:val="Информблок"/>
    <w:rsid w:val="00520336"/>
    <w:rPr>
      <w:i/>
    </w:rPr>
  </w:style>
  <w:style w:type="paragraph" w:customStyle="1" w:styleId="afffffffc">
    <w:name w:val="Итоговая информация"/>
    <w:basedOn w:val="afff0"/>
    <w:rsid w:val="00520336"/>
    <w:pPr>
      <w:tabs>
        <w:tab w:val="left" w:pos="1134"/>
        <w:tab w:val="right" w:pos="9072"/>
      </w:tabs>
      <w:autoSpaceDE w:val="0"/>
      <w:autoSpaceDN w:val="0"/>
      <w:ind w:firstLine="0"/>
    </w:pPr>
    <w:rPr>
      <w:rFonts w:eastAsia="Times New Roman"/>
      <w:sz w:val="28"/>
      <w:szCs w:val="20"/>
      <w:lang w:val="en-US" w:eastAsia="ru-RU"/>
    </w:rPr>
  </w:style>
  <w:style w:type="paragraph" w:customStyle="1" w:styleId="afffffffd">
    <w:name w:val="Название таблицы"/>
    <w:basedOn w:val="afff0"/>
    <w:next w:val="afff0"/>
    <w:link w:val="afffffffe"/>
    <w:qFormat/>
    <w:rsid w:val="00520336"/>
    <w:pPr>
      <w:autoSpaceDE w:val="0"/>
      <w:autoSpaceDN w:val="0"/>
      <w:ind w:firstLine="0"/>
      <w:jc w:val="center"/>
    </w:pPr>
    <w:rPr>
      <w:rFonts w:eastAsia="Times New Roman"/>
      <w:sz w:val="28"/>
      <w:szCs w:val="20"/>
      <w:lang w:eastAsia="ru-RU"/>
    </w:rPr>
  </w:style>
  <w:style w:type="paragraph" w:customStyle="1" w:styleId="affffffff">
    <w:name w:val="Подпись к рисунку"/>
    <w:basedOn w:val="afff0"/>
    <w:rsid w:val="00520336"/>
    <w:pPr>
      <w:keepLines/>
      <w:tabs>
        <w:tab w:val="left" w:pos="964"/>
        <w:tab w:val="num" w:pos="1287"/>
      </w:tabs>
      <w:suppressAutoHyphens/>
      <w:autoSpaceDE w:val="0"/>
      <w:autoSpaceDN w:val="0"/>
      <w:spacing w:after="160" w:line="240" w:lineRule="auto"/>
      <w:ind w:left="1134" w:right="1134" w:firstLine="0"/>
      <w:jc w:val="center"/>
      <w:outlineLvl w:val="4"/>
    </w:pPr>
    <w:rPr>
      <w:rFonts w:ascii="Calibri" w:eastAsia="Times New Roman" w:hAnsi="Calibri"/>
      <w:b/>
      <w:kern w:val="32"/>
      <w:sz w:val="26"/>
      <w:szCs w:val="28"/>
      <w:lang w:eastAsia="ru-RU"/>
    </w:rPr>
  </w:style>
  <w:style w:type="paragraph" w:customStyle="1" w:styleId="affffffff0">
    <w:name w:val="Подпись к таблице"/>
    <w:basedOn w:val="afff0"/>
    <w:rsid w:val="00520336"/>
    <w:pPr>
      <w:keepNext/>
      <w:tabs>
        <w:tab w:val="left" w:pos="964"/>
      </w:tabs>
      <w:autoSpaceDE w:val="0"/>
      <w:autoSpaceDN w:val="0"/>
      <w:spacing w:before="120" w:after="120" w:line="240" w:lineRule="auto"/>
      <w:ind w:firstLine="0"/>
      <w:jc w:val="right"/>
      <w:outlineLvl w:val="4"/>
    </w:pPr>
    <w:rPr>
      <w:rFonts w:ascii="Calibri" w:eastAsia="Times New Roman" w:hAnsi="Calibri"/>
      <w:b/>
      <w:sz w:val="26"/>
      <w:szCs w:val="28"/>
      <w:lang w:eastAsia="ru-RU"/>
    </w:rPr>
  </w:style>
  <w:style w:type="paragraph" w:customStyle="1" w:styleId="affffffff1">
    <w:name w:val="Экспликация"/>
    <w:basedOn w:val="afff0"/>
    <w:next w:val="afff0"/>
    <w:link w:val="affffffff2"/>
    <w:rsid w:val="00520336"/>
    <w:pPr>
      <w:tabs>
        <w:tab w:val="left" w:pos="1276"/>
      </w:tabs>
      <w:spacing w:line="240" w:lineRule="auto"/>
    </w:pPr>
    <w:rPr>
      <w:rFonts w:eastAsia="Times New Roman"/>
      <w:sz w:val="20"/>
      <w:szCs w:val="20"/>
    </w:rPr>
  </w:style>
  <w:style w:type="paragraph" w:styleId="affffffff3">
    <w:name w:val="Body Text First Indent"/>
    <w:basedOn w:val="affff3"/>
    <w:link w:val="affffffff4"/>
    <w:rsid w:val="00520336"/>
    <w:pPr>
      <w:autoSpaceDE w:val="0"/>
      <w:autoSpaceDN w:val="0"/>
      <w:spacing w:after="0"/>
    </w:pPr>
    <w:rPr>
      <w:rFonts w:eastAsia="Calibri"/>
      <w:sz w:val="26"/>
      <w:szCs w:val="22"/>
      <w:lang w:eastAsia="en-US"/>
    </w:rPr>
  </w:style>
  <w:style w:type="character" w:customStyle="1" w:styleId="affffffff4">
    <w:name w:val="Красная строка Знак"/>
    <w:basedOn w:val="affff4"/>
    <w:link w:val="affffffff3"/>
    <w:rsid w:val="00520336"/>
    <w:rPr>
      <w:rFonts w:ascii="Times New Roman" w:eastAsia="Calibri" w:hAnsi="Times New Roman" w:cs="Times New Roman"/>
      <w:sz w:val="26"/>
      <w:szCs w:val="24"/>
      <w:lang w:eastAsia="ru-RU"/>
    </w:rPr>
  </w:style>
  <w:style w:type="paragraph" w:styleId="affffffff5">
    <w:name w:val="Document Map"/>
    <w:basedOn w:val="afff0"/>
    <w:link w:val="affffffff6"/>
    <w:semiHidden/>
    <w:rsid w:val="00520336"/>
    <w:pPr>
      <w:shd w:val="clear" w:color="auto" w:fill="00FFFF"/>
      <w:spacing w:line="240" w:lineRule="auto"/>
      <w:ind w:firstLine="0"/>
    </w:pPr>
    <w:rPr>
      <w:rFonts w:ascii="Arial" w:eastAsia="Times New Roman" w:hAnsi="Arial" w:cs="Tahoma"/>
      <w:sz w:val="18"/>
      <w:szCs w:val="18"/>
      <w:lang w:eastAsia="ru-RU"/>
    </w:rPr>
  </w:style>
  <w:style w:type="character" w:customStyle="1" w:styleId="affffffff6">
    <w:name w:val="Схема документа Знак"/>
    <w:basedOn w:val="afff1"/>
    <w:link w:val="affffffff5"/>
    <w:semiHidden/>
    <w:rsid w:val="00520336"/>
    <w:rPr>
      <w:rFonts w:ascii="Arial" w:eastAsia="Times New Roman" w:hAnsi="Arial" w:cs="Tahoma"/>
      <w:sz w:val="18"/>
      <w:szCs w:val="18"/>
      <w:shd w:val="clear" w:color="auto" w:fill="00FFFF"/>
      <w:lang w:eastAsia="ru-RU"/>
    </w:rPr>
  </w:style>
  <w:style w:type="paragraph" w:customStyle="1" w:styleId="affffffff7">
    <w:name w:val="Индекс_акта"/>
    <w:basedOn w:val="afff0"/>
    <w:rsid w:val="00520336"/>
    <w:pPr>
      <w:autoSpaceDE w:val="0"/>
      <w:autoSpaceDN w:val="0"/>
      <w:spacing w:line="400" w:lineRule="exact"/>
      <w:ind w:firstLine="0"/>
      <w:outlineLvl w:val="8"/>
    </w:pPr>
    <w:rPr>
      <w:rFonts w:eastAsia="Times New Roman"/>
      <w:b/>
      <w:caps/>
      <w:sz w:val="22"/>
      <w:lang w:eastAsia="ru-RU"/>
    </w:rPr>
  </w:style>
  <w:style w:type="paragraph" w:customStyle="1" w:styleId="affffffff8">
    <w:name w:val="Регулирование"/>
    <w:basedOn w:val="afff0"/>
    <w:link w:val="affffffff9"/>
    <w:autoRedefine/>
    <w:rsid w:val="00520336"/>
    <w:pPr>
      <w:autoSpaceDE w:val="0"/>
      <w:autoSpaceDN w:val="0"/>
      <w:spacing w:line="312" w:lineRule="auto"/>
    </w:pPr>
    <w:rPr>
      <w:rFonts w:eastAsia="Times New Roman"/>
      <w:sz w:val="28"/>
      <w:szCs w:val="20"/>
    </w:rPr>
  </w:style>
  <w:style w:type="paragraph" w:customStyle="1" w:styleId="affffffffa">
    <w:name w:val="Вопрос"/>
    <w:basedOn w:val="afff0"/>
    <w:autoRedefine/>
    <w:rsid w:val="00520336"/>
    <w:pPr>
      <w:widowControl w:val="0"/>
      <w:pBdr>
        <w:top w:val="threeDEngrave" w:sz="6" w:space="1" w:color="auto"/>
        <w:left w:val="threeDEngrave" w:sz="6" w:space="4" w:color="auto"/>
        <w:bottom w:val="threeDEmboss" w:sz="6" w:space="1" w:color="auto"/>
        <w:right w:val="threeDEmboss" w:sz="6" w:space="4" w:color="auto"/>
      </w:pBdr>
      <w:shd w:val="clear" w:color="auto" w:fill="FFFF99"/>
      <w:autoSpaceDE w:val="0"/>
      <w:autoSpaceDN w:val="0"/>
      <w:adjustRightInd w:val="0"/>
      <w:spacing w:before="60" w:after="60" w:line="240" w:lineRule="auto"/>
      <w:ind w:firstLine="567"/>
    </w:pPr>
    <w:rPr>
      <w:rFonts w:eastAsia="Times New Roman"/>
      <w:sz w:val="22"/>
      <w:lang w:eastAsia="ru-RU"/>
    </w:rPr>
  </w:style>
  <w:style w:type="paragraph" w:customStyle="1" w:styleId="5">
    <w:name w:val="Стиль5"/>
    <w:basedOn w:val="afff0"/>
    <w:autoRedefine/>
    <w:rsid w:val="00520336"/>
    <w:pPr>
      <w:numPr>
        <w:numId w:val="11"/>
      </w:numPr>
      <w:tabs>
        <w:tab w:val="left" w:pos="964"/>
      </w:tabs>
      <w:autoSpaceDE w:val="0"/>
      <w:autoSpaceDN w:val="0"/>
      <w:spacing w:before="40" w:after="40" w:line="264" w:lineRule="auto"/>
    </w:pPr>
    <w:rPr>
      <w:rFonts w:eastAsia="Times New Roman"/>
      <w:sz w:val="26"/>
      <w:szCs w:val="28"/>
      <w:lang w:eastAsia="ru-RU"/>
    </w:rPr>
  </w:style>
  <w:style w:type="paragraph" w:customStyle="1" w:styleId="affffffffb">
    <w:name w:val="Стиль"/>
    <w:autoRedefine/>
    <w:rsid w:val="00520336"/>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eastAsia="ru-RU"/>
    </w:rPr>
  </w:style>
  <w:style w:type="paragraph" w:styleId="affffffffc">
    <w:name w:val="List"/>
    <w:basedOn w:val="afff0"/>
    <w:link w:val="affffffffd"/>
    <w:rsid w:val="00520336"/>
    <w:pPr>
      <w:autoSpaceDE w:val="0"/>
      <w:autoSpaceDN w:val="0"/>
      <w:spacing w:line="400" w:lineRule="exact"/>
      <w:ind w:left="283" w:hanging="283"/>
    </w:pPr>
    <w:rPr>
      <w:rFonts w:eastAsia="Times New Roman"/>
      <w:sz w:val="28"/>
      <w:szCs w:val="28"/>
      <w:lang w:eastAsia="ru-RU"/>
    </w:rPr>
  </w:style>
  <w:style w:type="paragraph" w:customStyle="1" w:styleId="aff">
    <w:name w:val="Примечание"/>
    <w:basedOn w:val="afff0"/>
    <w:link w:val="affffffffe"/>
    <w:rsid w:val="00520336"/>
    <w:pPr>
      <w:keepLines/>
      <w:widowControl w:val="0"/>
      <w:numPr>
        <w:numId w:val="26"/>
      </w:numPr>
      <w:tabs>
        <w:tab w:val="left" w:pos="170"/>
        <w:tab w:val="left" w:pos="567"/>
      </w:tabs>
      <w:autoSpaceDE w:val="0"/>
      <w:autoSpaceDN w:val="0"/>
      <w:adjustRightInd w:val="0"/>
      <w:spacing w:before="40" w:after="40" w:line="240" w:lineRule="auto"/>
      <w:ind w:left="709" w:firstLine="0"/>
    </w:pPr>
    <w:rPr>
      <w:rFonts w:eastAsia="Times New Roman"/>
      <w:szCs w:val="24"/>
    </w:rPr>
  </w:style>
  <w:style w:type="paragraph" w:styleId="66">
    <w:name w:val="toc 6"/>
    <w:basedOn w:val="afff0"/>
    <w:next w:val="afff0"/>
    <w:autoRedefine/>
    <w:rsid w:val="00520336"/>
    <w:pPr>
      <w:autoSpaceDE w:val="0"/>
      <w:autoSpaceDN w:val="0"/>
      <w:spacing w:line="400" w:lineRule="exact"/>
      <w:ind w:left="1120"/>
      <w:jc w:val="left"/>
    </w:pPr>
    <w:rPr>
      <w:rFonts w:eastAsia="Times New Roman"/>
      <w:sz w:val="20"/>
      <w:szCs w:val="20"/>
      <w:lang w:eastAsia="ru-RU"/>
    </w:rPr>
  </w:style>
  <w:style w:type="paragraph" w:styleId="76">
    <w:name w:val="toc 7"/>
    <w:basedOn w:val="afff0"/>
    <w:next w:val="afff0"/>
    <w:autoRedefine/>
    <w:rsid w:val="00520336"/>
    <w:pPr>
      <w:autoSpaceDE w:val="0"/>
      <w:autoSpaceDN w:val="0"/>
      <w:spacing w:line="400" w:lineRule="exact"/>
      <w:ind w:left="1400"/>
      <w:jc w:val="left"/>
    </w:pPr>
    <w:rPr>
      <w:rFonts w:eastAsia="Times New Roman"/>
      <w:sz w:val="20"/>
      <w:szCs w:val="20"/>
      <w:lang w:eastAsia="ru-RU"/>
    </w:rPr>
  </w:style>
  <w:style w:type="paragraph" w:styleId="84">
    <w:name w:val="toc 8"/>
    <w:basedOn w:val="afff0"/>
    <w:next w:val="afff0"/>
    <w:autoRedefine/>
    <w:rsid w:val="00520336"/>
    <w:pPr>
      <w:autoSpaceDE w:val="0"/>
      <w:autoSpaceDN w:val="0"/>
      <w:spacing w:line="400" w:lineRule="exact"/>
      <w:ind w:left="1680"/>
      <w:jc w:val="left"/>
    </w:pPr>
    <w:rPr>
      <w:rFonts w:eastAsia="Times New Roman"/>
      <w:sz w:val="20"/>
      <w:szCs w:val="20"/>
      <w:lang w:eastAsia="ru-RU"/>
    </w:rPr>
  </w:style>
  <w:style w:type="paragraph" w:styleId="92">
    <w:name w:val="toc 9"/>
    <w:basedOn w:val="afff0"/>
    <w:next w:val="afff0"/>
    <w:autoRedefine/>
    <w:rsid w:val="00520336"/>
    <w:pPr>
      <w:autoSpaceDE w:val="0"/>
      <w:autoSpaceDN w:val="0"/>
      <w:spacing w:line="400" w:lineRule="exact"/>
      <w:ind w:left="1960"/>
      <w:jc w:val="left"/>
    </w:pPr>
    <w:rPr>
      <w:rFonts w:eastAsia="Times New Roman"/>
      <w:sz w:val="20"/>
      <w:szCs w:val="20"/>
      <w:lang w:eastAsia="ru-RU"/>
    </w:rPr>
  </w:style>
  <w:style w:type="paragraph" w:customStyle="1" w:styleId="2a">
    <w:name w:val="Статья2ур"/>
    <w:basedOn w:val="2fe"/>
    <w:rsid w:val="00520336"/>
    <w:pPr>
      <w:keepLines/>
      <w:numPr>
        <w:numId w:val="28"/>
      </w:numPr>
      <w:tabs>
        <w:tab w:val="clear" w:pos="1418"/>
      </w:tabs>
      <w:spacing w:before="0" w:after="0" w:line="400" w:lineRule="exact"/>
      <w:ind w:left="0" w:hanging="360"/>
      <w:outlineLvl w:val="2"/>
    </w:pPr>
    <w:rPr>
      <w:rFonts w:ascii="Times New Roman" w:eastAsia="Times New Roman" w:hAnsi="Times New Roman"/>
      <w:b w:val="0"/>
      <w:spacing w:val="40"/>
      <w:sz w:val="24"/>
      <w:szCs w:val="28"/>
      <w:shd w:val="clear" w:color="auto" w:fill="FFFFFF"/>
      <w:lang w:eastAsia="ru-RU"/>
    </w:rPr>
  </w:style>
  <w:style w:type="paragraph" w:customStyle="1" w:styleId="35">
    <w:name w:val="Статья3ур"/>
    <w:basedOn w:val="afff0"/>
    <w:rsid w:val="00520336"/>
    <w:pPr>
      <w:numPr>
        <w:ilvl w:val="2"/>
        <w:numId w:val="28"/>
      </w:numPr>
      <w:autoSpaceDE w:val="0"/>
      <w:autoSpaceDN w:val="0"/>
      <w:spacing w:line="288" w:lineRule="auto"/>
    </w:pPr>
    <w:rPr>
      <w:rFonts w:eastAsia="Times New Roman"/>
      <w:b/>
      <w:sz w:val="28"/>
      <w:szCs w:val="28"/>
      <w:lang w:eastAsia="ru-RU"/>
    </w:rPr>
  </w:style>
  <w:style w:type="paragraph" w:customStyle="1" w:styleId="1d">
    <w:name w:val="Статья1ур"/>
    <w:basedOn w:val="1f1"/>
    <w:rsid w:val="00520336"/>
    <w:pPr>
      <w:numPr>
        <w:numId w:val="28"/>
      </w:numPr>
      <w:tabs>
        <w:tab w:val="left" w:pos="567"/>
      </w:tabs>
      <w:suppressAutoHyphens/>
      <w:spacing w:before="60" w:after="120" w:line="400" w:lineRule="exact"/>
      <w:ind w:left="1429"/>
      <w:jc w:val="both"/>
    </w:pPr>
    <w:rPr>
      <w:rFonts w:eastAsia="Times New Roman" w:cs="Times New Roman"/>
      <w:sz w:val="24"/>
      <w:szCs w:val="44"/>
      <w:lang w:eastAsia="ru-RU"/>
    </w:rPr>
  </w:style>
  <w:style w:type="paragraph" w:customStyle="1" w:styleId="afffffffff">
    <w:name w:val="Раздел договора"/>
    <w:basedOn w:val="1ff6"/>
    <w:rsid w:val="00520336"/>
    <w:pPr>
      <w:tabs>
        <w:tab w:val="left" w:pos="567"/>
      </w:tabs>
      <w:spacing w:before="120" w:after="60" w:line="240" w:lineRule="auto"/>
    </w:pPr>
    <w:rPr>
      <w:caps w:val="0"/>
    </w:rPr>
  </w:style>
  <w:style w:type="paragraph" w:customStyle="1" w:styleId="aa">
    <w:name w:val="Раздел"/>
    <w:basedOn w:val="afffffffff"/>
    <w:autoRedefine/>
    <w:rsid w:val="00520336"/>
    <w:pPr>
      <w:numPr>
        <w:numId w:val="12"/>
      </w:numPr>
      <w:spacing w:before="180" w:after="120"/>
      <w:ind w:left="0" w:firstLine="0"/>
    </w:pPr>
  </w:style>
  <w:style w:type="paragraph" w:customStyle="1" w:styleId="aff2">
    <w:name w:val="Спмсок букв"/>
    <w:autoRedefine/>
    <w:rsid w:val="00520336"/>
    <w:pPr>
      <w:widowControl w:val="0"/>
      <w:numPr>
        <w:numId w:val="13"/>
      </w:numPr>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6">
    <w:name w:val="Важно"/>
    <w:basedOn w:val="affffffffa"/>
    <w:autoRedefine/>
    <w:rsid w:val="00520336"/>
    <w:pPr>
      <w:numPr>
        <w:numId w:val="14"/>
      </w:numPr>
      <w:ind w:firstLine="0"/>
    </w:pPr>
  </w:style>
  <w:style w:type="paragraph" w:customStyle="1" w:styleId="MMEmpty">
    <w:name w:val="MM Empty"/>
    <w:basedOn w:val="afff0"/>
    <w:rsid w:val="00520336"/>
    <w:pPr>
      <w:autoSpaceDE w:val="0"/>
      <w:autoSpaceDN w:val="0"/>
      <w:spacing w:line="400" w:lineRule="exact"/>
    </w:pPr>
    <w:rPr>
      <w:rFonts w:eastAsia="Times New Roman"/>
      <w:sz w:val="28"/>
      <w:szCs w:val="28"/>
      <w:lang w:eastAsia="ru-RU"/>
    </w:rPr>
  </w:style>
  <w:style w:type="paragraph" w:customStyle="1" w:styleId="MMTitle">
    <w:name w:val="MM Title"/>
    <w:basedOn w:val="affff1"/>
    <w:rsid w:val="00520336"/>
    <w:pPr>
      <w:autoSpaceDE w:val="0"/>
      <w:autoSpaceDN w:val="0"/>
      <w:spacing w:before="240" w:after="60" w:line="400" w:lineRule="exact"/>
      <w:ind w:firstLine="709"/>
      <w:outlineLvl w:val="0"/>
    </w:pPr>
    <w:rPr>
      <w:rFonts w:ascii="Arial" w:eastAsia="Calibri" w:hAnsi="Arial" w:cs="Arial"/>
      <w:bCs/>
      <w:kern w:val="28"/>
      <w:sz w:val="32"/>
      <w:szCs w:val="32"/>
      <w:lang w:val="ru-RU" w:eastAsia="ru-RU"/>
    </w:rPr>
  </w:style>
  <w:style w:type="paragraph" w:customStyle="1" w:styleId="MMTopic1">
    <w:name w:val="MM Topic 1"/>
    <w:basedOn w:val="1f1"/>
    <w:rsid w:val="00520336"/>
    <w:pPr>
      <w:numPr>
        <w:numId w:val="15"/>
      </w:numPr>
      <w:suppressAutoHyphens/>
      <w:spacing w:before="240" w:after="120" w:line="240" w:lineRule="auto"/>
      <w:ind w:left="1429"/>
    </w:pPr>
    <w:rPr>
      <w:rFonts w:eastAsia="Times New Roman" w:cs="Times New Roman"/>
      <w:spacing w:val="40"/>
      <w:kern w:val="28"/>
      <w:szCs w:val="28"/>
      <w:lang w:eastAsia="ru-RU"/>
    </w:rPr>
  </w:style>
  <w:style w:type="paragraph" w:customStyle="1" w:styleId="MMTopic2">
    <w:name w:val="MM Topic 2"/>
    <w:basedOn w:val="2d"/>
    <w:rsid w:val="00520336"/>
    <w:pPr>
      <w:numPr>
        <w:ilvl w:val="1"/>
        <w:numId w:val="15"/>
      </w:numPr>
      <w:suppressAutoHyphens/>
      <w:spacing w:before="60" w:after="40" w:line="240" w:lineRule="auto"/>
      <w:ind w:left="2149" w:firstLine="0"/>
      <w:jc w:val="left"/>
    </w:pPr>
    <w:rPr>
      <w:rFonts w:eastAsia="Calibri" w:cs="Times New Roman"/>
      <w:sz w:val="26"/>
      <w:lang w:eastAsia="ru-RU"/>
    </w:rPr>
  </w:style>
  <w:style w:type="paragraph" w:customStyle="1" w:styleId="MMTopic3">
    <w:name w:val="MM Topic 3"/>
    <w:basedOn w:val="38"/>
    <w:rsid w:val="00520336"/>
    <w:pPr>
      <w:keepNext w:val="0"/>
      <w:numPr>
        <w:ilvl w:val="2"/>
      </w:numPr>
      <w:tabs>
        <w:tab w:val="num" w:pos="1080"/>
      </w:tabs>
      <w:suppressAutoHyphens/>
      <w:spacing w:before="180" w:after="120" w:line="400" w:lineRule="exact"/>
      <w:ind w:left="2869" w:firstLine="709"/>
      <w:contextualSpacing/>
      <w:jc w:val="both"/>
    </w:pPr>
    <w:rPr>
      <w:rFonts w:eastAsia="Calibri" w:cs="Times New Roman"/>
      <w:b w:val="0"/>
      <w:i w:val="0"/>
      <w:sz w:val="24"/>
      <w:szCs w:val="20"/>
      <w:lang w:eastAsia="ru-RU"/>
    </w:rPr>
  </w:style>
  <w:style w:type="paragraph" w:customStyle="1" w:styleId="affe">
    <w:name w:val="Приложение"/>
    <w:basedOn w:val="afffffffff0"/>
    <w:rsid w:val="00520336"/>
    <w:pPr>
      <w:keepNext/>
      <w:keepLines/>
      <w:pageBreakBefore/>
      <w:numPr>
        <w:numId w:val="25"/>
      </w:numPr>
      <w:autoSpaceDE/>
      <w:autoSpaceDN/>
      <w:ind w:left="0"/>
      <w:jc w:val="center"/>
      <w:outlineLvl w:val="0"/>
    </w:pPr>
    <w:rPr>
      <w:b/>
      <w:sz w:val="32"/>
      <w:szCs w:val="24"/>
    </w:rPr>
  </w:style>
  <w:style w:type="paragraph" w:styleId="afffffffff0">
    <w:name w:val="Normal Indent"/>
    <w:basedOn w:val="afff0"/>
    <w:rsid w:val="00520336"/>
    <w:pPr>
      <w:autoSpaceDE w:val="0"/>
      <w:autoSpaceDN w:val="0"/>
      <w:spacing w:line="400" w:lineRule="exact"/>
      <w:ind w:left="708"/>
    </w:pPr>
    <w:rPr>
      <w:rFonts w:eastAsia="Times New Roman"/>
      <w:sz w:val="28"/>
      <w:szCs w:val="28"/>
      <w:lang w:eastAsia="ru-RU"/>
    </w:rPr>
  </w:style>
  <w:style w:type="paragraph" w:customStyle="1" w:styleId="4e">
    <w:name w:val="Заг4Экспликация"/>
    <w:basedOn w:val="44"/>
    <w:next w:val="afff0"/>
    <w:link w:val="4f"/>
    <w:rsid w:val="00520336"/>
    <w:pPr>
      <w:numPr>
        <w:ilvl w:val="3"/>
      </w:numPr>
      <w:suppressAutoHyphens/>
      <w:spacing w:before="40" w:after="40" w:line="240" w:lineRule="auto"/>
      <w:ind w:left="3589" w:firstLine="284"/>
      <w:jc w:val="both"/>
    </w:pPr>
    <w:rPr>
      <w:rFonts w:ascii="Arial" w:eastAsia="Calibri" w:hAnsi="Arial" w:cs="Times New Roman"/>
      <w:b/>
      <w:i w:val="0"/>
      <w:iCs w:val="0"/>
      <w:color w:val="800000"/>
      <w:szCs w:val="20"/>
      <w:lang w:eastAsia="ru-RU"/>
    </w:rPr>
  </w:style>
  <w:style w:type="paragraph" w:customStyle="1" w:styleId="afffffffff1">
    <w:name w:val="без красной строки"/>
    <w:basedOn w:val="afff0"/>
    <w:next w:val="afff0"/>
    <w:semiHidden/>
    <w:rsid w:val="00520336"/>
    <w:pPr>
      <w:shd w:val="clear" w:color="auto" w:fill="FFFFFF"/>
      <w:autoSpaceDE w:val="0"/>
      <w:autoSpaceDN w:val="0"/>
      <w:spacing w:line="400" w:lineRule="exact"/>
    </w:pPr>
    <w:rPr>
      <w:rFonts w:eastAsia="Times New Roman"/>
      <w:sz w:val="28"/>
      <w:szCs w:val="28"/>
      <w:lang w:eastAsia="ru-RU"/>
    </w:rPr>
  </w:style>
  <w:style w:type="paragraph" w:customStyle="1" w:styleId="af9">
    <w:name w:val="БиблиоРаздел"/>
    <w:next w:val="afff0"/>
    <w:rsid w:val="00520336"/>
    <w:pPr>
      <w:numPr>
        <w:numId w:val="18"/>
      </w:numPr>
      <w:spacing w:before="240" w:after="120" w:line="360" w:lineRule="auto"/>
      <w:jc w:val="center"/>
    </w:pPr>
    <w:rPr>
      <w:rFonts w:ascii="Times New Roman" w:eastAsia="Times New Roman" w:hAnsi="Times New Roman" w:cs="Times New Roman"/>
      <w:b/>
      <w:bCs/>
      <w:kern w:val="32"/>
      <w:sz w:val="28"/>
      <w:szCs w:val="28"/>
      <w:lang w:eastAsia="ru-RU"/>
    </w:rPr>
  </w:style>
  <w:style w:type="paragraph" w:customStyle="1" w:styleId="-12">
    <w:name w:val="Боковик таблицы-12"/>
    <w:basedOn w:val="afff0"/>
    <w:semiHidden/>
    <w:rsid w:val="00520336"/>
    <w:pPr>
      <w:autoSpaceDE w:val="0"/>
      <w:autoSpaceDN w:val="0"/>
      <w:spacing w:line="400" w:lineRule="exact"/>
    </w:pPr>
    <w:rPr>
      <w:rFonts w:eastAsia="Times New Roman"/>
      <w:sz w:val="28"/>
      <w:szCs w:val="28"/>
      <w:lang w:eastAsia="ru-RU"/>
    </w:rPr>
  </w:style>
  <w:style w:type="paragraph" w:customStyle="1" w:styleId="5b">
    <w:name w:val="заголовок 5"/>
    <w:basedOn w:val="afff0"/>
    <w:next w:val="afff0"/>
    <w:semiHidden/>
    <w:rsid w:val="00520336"/>
    <w:pPr>
      <w:keepNext/>
      <w:suppressAutoHyphens/>
      <w:autoSpaceDE w:val="0"/>
      <w:autoSpaceDN w:val="0"/>
      <w:spacing w:before="120" w:after="120" w:line="400" w:lineRule="exact"/>
      <w:ind w:firstLine="567"/>
      <w:jc w:val="center"/>
    </w:pPr>
    <w:rPr>
      <w:rFonts w:eastAsia="Times New Roman"/>
      <w:sz w:val="28"/>
      <w:szCs w:val="28"/>
      <w:lang w:eastAsia="ru-RU"/>
    </w:rPr>
  </w:style>
  <w:style w:type="paragraph" w:customStyle="1" w:styleId="-120">
    <w:name w:val="Заголовок таблицы -12"/>
    <w:basedOn w:val="afff0"/>
    <w:semiHidden/>
    <w:rsid w:val="00520336"/>
    <w:pPr>
      <w:widowControl w:val="0"/>
      <w:autoSpaceDE w:val="0"/>
      <w:autoSpaceDN w:val="0"/>
      <w:adjustRightInd w:val="0"/>
      <w:spacing w:line="400" w:lineRule="exact"/>
      <w:jc w:val="center"/>
    </w:pPr>
    <w:rPr>
      <w:rFonts w:eastAsia="Times New Roman"/>
      <w:sz w:val="28"/>
      <w:szCs w:val="28"/>
      <w:lang w:eastAsia="ru-RU"/>
    </w:rPr>
  </w:style>
  <w:style w:type="paragraph" w:customStyle="1" w:styleId="afffffffff2">
    <w:name w:val="Маркировочный"/>
    <w:basedOn w:val="a8"/>
    <w:semiHidden/>
    <w:rsid w:val="00520336"/>
    <w:pPr>
      <w:widowControl/>
      <w:numPr>
        <w:numId w:val="0"/>
      </w:numPr>
      <w:tabs>
        <w:tab w:val="left" w:pos="170"/>
        <w:tab w:val="left" w:pos="851"/>
        <w:tab w:val="left" w:pos="964"/>
      </w:tabs>
      <w:suppressAutoHyphens w:val="0"/>
      <w:spacing w:before="0" w:after="0" w:line="400" w:lineRule="exact"/>
    </w:pPr>
    <w:rPr>
      <w:sz w:val="28"/>
      <w:szCs w:val="24"/>
      <w:lang w:eastAsia="en-US"/>
    </w:rPr>
  </w:style>
  <w:style w:type="paragraph" w:customStyle="1" w:styleId="afffffffff3">
    <w:name w:val="По центру"/>
    <w:basedOn w:val="afff0"/>
    <w:semiHidden/>
    <w:rsid w:val="00520336"/>
    <w:pPr>
      <w:tabs>
        <w:tab w:val="left" w:pos="720"/>
      </w:tabs>
      <w:autoSpaceDE w:val="0"/>
      <w:autoSpaceDN w:val="0"/>
      <w:spacing w:line="400" w:lineRule="exact"/>
      <w:jc w:val="center"/>
    </w:pPr>
    <w:rPr>
      <w:rFonts w:eastAsia="Times New Roman"/>
      <w:sz w:val="28"/>
      <w:szCs w:val="28"/>
      <w:lang w:eastAsia="ru-RU"/>
    </w:rPr>
  </w:style>
  <w:style w:type="paragraph" w:customStyle="1" w:styleId="122">
    <w:name w:val="Содержимое ячейки 12 центр"/>
    <w:basedOn w:val="afff0"/>
    <w:semiHidden/>
    <w:rsid w:val="00520336"/>
    <w:pPr>
      <w:widowControl w:val="0"/>
      <w:autoSpaceDE w:val="0"/>
      <w:autoSpaceDN w:val="0"/>
      <w:adjustRightInd w:val="0"/>
      <w:spacing w:line="400" w:lineRule="exact"/>
      <w:jc w:val="center"/>
    </w:pPr>
    <w:rPr>
      <w:rFonts w:eastAsia="Times New Roman"/>
      <w:sz w:val="28"/>
      <w:szCs w:val="28"/>
      <w:lang w:eastAsia="ru-RU"/>
    </w:rPr>
  </w:style>
  <w:style w:type="paragraph" w:customStyle="1" w:styleId="afffffffff4">
    <w:name w:val="Стиль  полужирный"/>
    <w:basedOn w:val="afff0"/>
    <w:semiHidden/>
    <w:rsid w:val="00520336"/>
    <w:pPr>
      <w:autoSpaceDE w:val="0"/>
      <w:autoSpaceDN w:val="0"/>
      <w:spacing w:line="400" w:lineRule="exact"/>
    </w:pPr>
    <w:rPr>
      <w:rFonts w:eastAsia="Times New Roman"/>
      <w:b/>
      <w:bCs/>
      <w:sz w:val="28"/>
      <w:szCs w:val="28"/>
      <w:lang w:eastAsia="ru-RU"/>
    </w:rPr>
  </w:style>
  <w:style w:type="paragraph" w:customStyle="1" w:styleId="afffffffff5">
    <w:name w:val="Стиль без красной строки"/>
    <w:basedOn w:val="afff0"/>
    <w:next w:val="afff0"/>
    <w:semiHidden/>
    <w:rsid w:val="00520336"/>
    <w:pPr>
      <w:autoSpaceDE w:val="0"/>
      <w:autoSpaceDN w:val="0"/>
      <w:spacing w:line="400" w:lineRule="exact"/>
    </w:pPr>
    <w:rPr>
      <w:rFonts w:eastAsia="Times New Roman"/>
      <w:sz w:val="28"/>
      <w:szCs w:val="28"/>
      <w:lang w:eastAsia="ru-RU"/>
    </w:rPr>
  </w:style>
  <w:style w:type="paragraph" w:customStyle="1" w:styleId="159">
    <w:name w:val="Стиль Первая строка:  159 см"/>
    <w:basedOn w:val="afff0"/>
    <w:semiHidden/>
    <w:rsid w:val="00520336"/>
    <w:pPr>
      <w:autoSpaceDE w:val="0"/>
      <w:autoSpaceDN w:val="0"/>
      <w:spacing w:line="400" w:lineRule="exact"/>
      <w:ind w:firstLine="900"/>
    </w:pPr>
    <w:rPr>
      <w:rFonts w:eastAsia="Times New Roman"/>
      <w:sz w:val="28"/>
      <w:szCs w:val="28"/>
      <w:lang w:eastAsia="ru-RU"/>
    </w:rPr>
  </w:style>
  <w:style w:type="paragraph" w:customStyle="1" w:styleId="afffffffff6">
    <w:name w:val="Формула"/>
    <w:basedOn w:val="afff0"/>
    <w:rsid w:val="00520336"/>
    <w:pPr>
      <w:tabs>
        <w:tab w:val="right" w:pos="6521"/>
      </w:tabs>
      <w:autoSpaceDE w:val="0"/>
      <w:autoSpaceDN w:val="0"/>
      <w:spacing w:line="400" w:lineRule="exact"/>
    </w:pPr>
    <w:rPr>
      <w:rFonts w:eastAsia="Times New Roman"/>
      <w:sz w:val="28"/>
      <w:szCs w:val="28"/>
      <w:lang w:eastAsia="ru-RU"/>
    </w:rPr>
  </w:style>
  <w:style w:type="paragraph" w:customStyle="1" w:styleId="1ff7">
    <w:name w:val="Формула 1"/>
    <w:basedOn w:val="afff0"/>
    <w:next w:val="afff0"/>
    <w:semiHidden/>
    <w:rsid w:val="00520336"/>
    <w:pPr>
      <w:autoSpaceDE w:val="0"/>
      <w:autoSpaceDN w:val="0"/>
      <w:spacing w:before="240" w:after="240" w:line="400" w:lineRule="exact"/>
      <w:jc w:val="center"/>
    </w:pPr>
    <w:rPr>
      <w:rFonts w:eastAsia="Times New Roman"/>
      <w:sz w:val="28"/>
      <w:szCs w:val="28"/>
      <w:lang w:eastAsia="ru-RU"/>
    </w:rPr>
  </w:style>
  <w:style w:type="paragraph" w:customStyle="1" w:styleId="afffffffff7">
    <w:name w:val="формула ненумерованная  центр"/>
    <w:basedOn w:val="afff0"/>
    <w:next w:val="afff0"/>
    <w:semiHidden/>
    <w:rsid w:val="00520336"/>
    <w:pPr>
      <w:autoSpaceDE w:val="0"/>
      <w:autoSpaceDN w:val="0"/>
      <w:spacing w:line="400" w:lineRule="exact"/>
      <w:jc w:val="center"/>
    </w:pPr>
    <w:rPr>
      <w:rFonts w:eastAsia="Times New Roman"/>
      <w:sz w:val="28"/>
      <w:szCs w:val="28"/>
      <w:lang w:eastAsia="ru-RU"/>
    </w:rPr>
  </w:style>
  <w:style w:type="paragraph" w:customStyle="1" w:styleId="afffffffff8">
    <w:name w:val="формула нумерованная"/>
    <w:basedOn w:val="afff0"/>
    <w:next w:val="afff0"/>
    <w:semiHidden/>
    <w:rsid w:val="00520336"/>
    <w:pPr>
      <w:autoSpaceDE w:val="0"/>
      <w:autoSpaceDN w:val="0"/>
      <w:spacing w:line="400" w:lineRule="exact"/>
      <w:jc w:val="right"/>
    </w:pPr>
    <w:rPr>
      <w:rFonts w:eastAsia="Times New Roman"/>
      <w:sz w:val="28"/>
      <w:szCs w:val="28"/>
      <w:lang w:eastAsia="ru-RU"/>
    </w:rPr>
  </w:style>
  <w:style w:type="paragraph" w:customStyle="1" w:styleId="143">
    <w:name w:val="Стиль Название объекта + 14 пт Междустр.интервал:  полуторный"/>
    <w:basedOn w:val="afff0"/>
    <w:semiHidden/>
    <w:rsid w:val="00520336"/>
    <w:pPr>
      <w:autoSpaceDE w:val="0"/>
      <w:autoSpaceDN w:val="0"/>
      <w:spacing w:before="100" w:beforeAutospacing="1" w:line="400" w:lineRule="exact"/>
      <w:ind w:firstLine="0"/>
    </w:pPr>
    <w:rPr>
      <w:rFonts w:eastAsia="Times New Roman"/>
      <w:b/>
      <w:bCs/>
      <w:sz w:val="28"/>
      <w:szCs w:val="28"/>
      <w:lang w:eastAsia="ru-RU"/>
    </w:rPr>
  </w:style>
  <w:style w:type="paragraph" w:customStyle="1" w:styleId="1410">
    <w:name w:val="Стиль Название объекта + 14 пт1"/>
    <w:basedOn w:val="afff0"/>
    <w:semiHidden/>
    <w:rsid w:val="00520336"/>
    <w:pPr>
      <w:autoSpaceDE w:val="0"/>
      <w:autoSpaceDN w:val="0"/>
      <w:spacing w:line="400" w:lineRule="exact"/>
      <w:ind w:firstLine="0"/>
    </w:pPr>
    <w:rPr>
      <w:rFonts w:eastAsia="Times New Roman"/>
      <w:b/>
      <w:bCs/>
      <w:sz w:val="28"/>
      <w:szCs w:val="28"/>
      <w:lang w:eastAsia="ru-RU"/>
    </w:rPr>
  </w:style>
  <w:style w:type="table" w:styleId="1ff8">
    <w:name w:val="Table Simple 1"/>
    <w:basedOn w:val="afff2"/>
    <w:semiHidden/>
    <w:rsid w:val="00520336"/>
    <w:pPr>
      <w:spacing w:after="0" w:line="360" w:lineRule="auto"/>
      <w:ind w:firstLine="709"/>
      <w:jc w:val="both"/>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afffffffff9">
    <w:name w:val="Библиозапись"/>
    <w:basedOn w:val="afff0"/>
    <w:rsid w:val="00520336"/>
    <w:pPr>
      <w:autoSpaceDE w:val="0"/>
      <w:autoSpaceDN w:val="0"/>
      <w:spacing w:line="400" w:lineRule="exact"/>
      <w:ind w:firstLine="0"/>
    </w:pPr>
    <w:rPr>
      <w:rFonts w:eastAsia="Times New Roman"/>
      <w:sz w:val="28"/>
      <w:szCs w:val="28"/>
      <w:lang w:eastAsia="ru-RU"/>
    </w:rPr>
  </w:style>
  <w:style w:type="paragraph" w:customStyle="1" w:styleId="1ff9">
    <w:name w:val="Основной текст с отступом1"/>
    <w:basedOn w:val="afff0"/>
    <w:semiHidden/>
    <w:rsid w:val="00520336"/>
    <w:pPr>
      <w:autoSpaceDE w:val="0"/>
      <w:autoSpaceDN w:val="0"/>
      <w:spacing w:after="120" w:line="400" w:lineRule="exact"/>
      <w:ind w:left="283" w:firstLine="720"/>
    </w:pPr>
    <w:rPr>
      <w:rFonts w:eastAsia="Times New Roman"/>
      <w:sz w:val="28"/>
      <w:szCs w:val="28"/>
      <w:lang w:eastAsia="ru-RU"/>
    </w:rPr>
  </w:style>
  <w:style w:type="character" w:customStyle="1" w:styleId="MTEquationSection">
    <w:name w:val="MTEquationSection"/>
    <w:semiHidden/>
    <w:rsid w:val="00520336"/>
    <w:rPr>
      <w:b/>
      <w:vanish/>
      <w:color w:val="FF0000"/>
      <w:sz w:val="28"/>
    </w:rPr>
  </w:style>
  <w:style w:type="paragraph" w:customStyle="1" w:styleId="77">
    <w:name w:val="заголовок 7"/>
    <w:basedOn w:val="afff0"/>
    <w:next w:val="afff0"/>
    <w:semiHidden/>
    <w:rsid w:val="00520336"/>
    <w:pPr>
      <w:keepNext/>
      <w:widowControl w:val="0"/>
      <w:overflowPunct w:val="0"/>
      <w:autoSpaceDE w:val="0"/>
      <w:autoSpaceDN w:val="0"/>
      <w:adjustRightInd w:val="0"/>
      <w:spacing w:line="400" w:lineRule="exact"/>
      <w:ind w:firstLine="720"/>
      <w:textAlignment w:val="baseline"/>
    </w:pPr>
    <w:rPr>
      <w:rFonts w:eastAsia="Times New Roman"/>
      <w:szCs w:val="24"/>
      <w:lang w:eastAsia="ru-RU"/>
    </w:rPr>
  </w:style>
  <w:style w:type="paragraph" w:customStyle="1" w:styleId="85">
    <w:name w:val="заголовок 8"/>
    <w:basedOn w:val="afff0"/>
    <w:next w:val="afff0"/>
    <w:semiHidden/>
    <w:rsid w:val="00520336"/>
    <w:pPr>
      <w:keepNext/>
      <w:widowControl w:val="0"/>
      <w:overflowPunct w:val="0"/>
      <w:autoSpaceDE w:val="0"/>
      <w:autoSpaceDN w:val="0"/>
      <w:adjustRightInd w:val="0"/>
      <w:spacing w:line="400" w:lineRule="exact"/>
      <w:ind w:firstLine="720"/>
      <w:jc w:val="center"/>
      <w:textAlignment w:val="baseline"/>
    </w:pPr>
    <w:rPr>
      <w:rFonts w:eastAsia="Times New Roman"/>
      <w:szCs w:val="24"/>
      <w:lang w:eastAsia="ru-RU"/>
    </w:rPr>
  </w:style>
  <w:style w:type="paragraph" w:customStyle="1" w:styleId="93">
    <w:name w:val="заголовок 9"/>
    <w:basedOn w:val="afff0"/>
    <w:next w:val="afff0"/>
    <w:semiHidden/>
    <w:rsid w:val="00520336"/>
    <w:pPr>
      <w:keepNext/>
      <w:widowControl w:val="0"/>
      <w:overflowPunct w:val="0"/>
      <w:autoSpaceDE w:val="0"/>
      <w:autoSpaceDN w:val="0"/>
      <w:adjustRightInd w:val="0"/>
      <w:spacing w:line="400" w:lineRule="exact"/>
      <w:ind w:firstLine="708"/>
      <w:textAlignment w:val="baseline"/>
    </w:pPr>
    <w:rPr>
      <w:rFonts w:eastAsia="Times New Roman"/>
      <w:b/>
      <w:bCs/>
      <w:szCs w:val="24"/>
      <w:lang w:eastAsia="ru-RU"/>
    </w:rPr>
  </w:style>
  <w:style w:type="paragraph" w:customStyle="1" w:styleId="afffffffffa">
    <w:name w:val="маркировочный"/>
    <w:basedOn w:val="a8"/>
    <w:semiHidden/>
    <w:rsid w:val="00520336"/>
    <w:pPr>
      <w:widowControl/>
      <w:numPr>
        <w:numId w:val="0"/>
      </w:numPr>
      <w:tabs>
        <w:tab w:val="num" w:pos="283"/>
        <w:tab w:val="left" w:pos="851"/>
        <w:tab w:val="left" w:pos="964"/>
      </w:tabs>
      <w:suppressAutoHyphens w:val="0"/>
      <w:spacing w:before="0" w:after="0" w:line="400" w:lineRule="exact"/>
      <w:ind w:left="283" w:hanging="283"/>
    </w:pPr>
    <w:rPr>
      <w:sz w:val="28"/>
      <w:szCs w:val="24"/>
      <w:lang w:eastAsia="en-US"/>
    </w:rPr>
  </w:style>
  <w:style w:type="paragraph" w:customStyle="1" w:styleId="afffffffffb">
    <w:name w:val="Надписи"/>
    <w:basedOn w:val="afffffffffc"/>
    <w:semiHidden/>
    <w:rsid w:val="00520336"/>
    <w:rPr>
      <w:noProof w:val="0"/>
      <w:sz w:val="24"/>
      <w:szCs w:val="24"/>
    </w:rPr>
  </w:style>
  <w:style w:type="paragraph" w:customStyle="1" w:styleId="afffffffffd">
    <w:name w:val="Номерация"/>
    <w:basedOn w:val="afff0"/>
    <w:semiHidden/>
    <w:rsid w:val="00520336"/>
    <w:pPr>
      <w:autoSpaceDE w:val="0"/>
      <w:autoSpaceDN w:val="0"/>
      <w:spacing w:line="400" w:lineRule="exact"/>
      <w:ind w:firstLine="0"/>
    </w:pPr>
    <w:rPr>
      <w:rFonts w:eastAsia="Times New Roman"/>
      <w:sz w:val="28"/>
      <w:szCs w:val="28"/>
      <w:lang w:eastAsia="ru-RU"/>
    </w:rPr>
  </w:style>
  <w:style w:type="paragraph" w:customStyle="1" w:styleId="afffffffffc">
    <w:name w:val="Рамка"/>
    <w:semiHidden/>
    <w:rsid w:val="00520336"/>
    <w:pPr>
      <w:suppressAutoHyphens/>
      <w:spacing w:after="0" w:line="360" w:lineRule="auto"/>
      <w:ind w:firstLine="709"/>
      <w:jc w:val="center"/>
    </w:pPr>
    <w:rPr>
      <w:rFonts w:ascii="Times New Roman" w:eastAsia="Times New Roman" w:hAnsi="Times New Roman" w:cs="Times New Roman"/>
      <w:noProof/>
      <w:sz w:val="20"/>
      <w:szCs w:val="20"/>
      <w:lang w:eastAsia="ru-RU"/>
    </w:rPr>
  </w:style>
  <w:style w:type="paragraph" w:customStyle="1" w:styleId="afffffffffe">
    <w:name w:val="Скрытый"/>
    <w:next w:val="afff0"/>
    <w:semiHidden/>
    <w:rsid w:val="00520336"/>
    <w:pPr>
      <w:spacing w:after="0" w:line="360" w:lineRule="auto"/>
      <w:ind w:firstLine="709"/>
      <w:jc w:val="both"/>
    </w:pPr>
    <w:rPr>
      <w:rFonts w:ascii="Times New Roman" w:eastAsia="Times New Roman" w:hAnsi="Times New Roman" w:cs="Times New Roman"/>
      <w:b/>
      <w:bCs/>
      <w:noProof/>
      <w:vanish/>
      <w:color w:val="FF00FF"/>
      <w:sz w:val="20"/>
      <w:szCs w:val="20"/>
      <w:lang w:eastAsia="ru-RU"/>
    </w:rPr>
  </w:style>
  <w:style w:type="character" w:customStyle="1" w:styleId="affffffffff">
    <w:name w:val="слово Таблица"/>
    <w:rsid w:val="00520336"/>
    <w:rPr>
      <w:spacing w:val="40"/>
    </w:rPr>
  </w:style>
  <w:style w:type="paragraph" w:customStyle="1" w:styleId="1ffa">
    <w:name w:val="Стиль Заголовок 1 + не все прописные"/>
    <w:basedOn w:val="1f1"/>
    <w:semiHidden/>
    <w:rsid w:val="00520336"/>
    <w:pPr>
      <w:pageBreakBefore/>
      <w:tabs>
        <w:tab w:val="left" w:pos="720"/>
      </w:tabs>
      <w:suppressAutoHyphens/>
      <w:spacing w:before="240" w:after="180" w:line="400" w:lineRule="exact"/>
      <w:ind w:left="720" w:hanging="360"/>
      <w:jc w:val="left"/>
    </w:pPr>
    <w:rPr>
      <w:rFonts w:eastAsia="Times New Roman" w:cs="Times New Roman"/>
      <w:caps/>
      <w:spacing w:val="40"/>
      <w:szCs w:val="28"/>
      <w:lang w:eastAsia="ru-RU"/>
    </w:rPr>
  </w:style>
  <w:style w:type="paragraph" w:customStyle="1" w:styleId="2TimesNewRoman">
    <w:name w:val="Стиль Заголовок 2 + Times New Roman не курсив"/>
    <w:basedOn w:val="2d"/>
    <w:autoRedefine/>
    <w:semiHidden/>
    <w:rsid w:val="00520336"/>
    <w:pPr>
      <w:numPr>
        <w:ilvl w:val="1"/>
      </w:numPr>
      <w:tabs>
        <w:tab w:val="left" w:pos="720"/>
      </w:tabs>
      <w:suppressAutoHyphens/>
      <w:spacing w:before="120" w:after="60" w:line="240" w:lineRule="auto"/>
      <w:ind w:left="2149" w:firstLine="709"/>
    </w:pPr>
    <w:rPr>
      <w:rFonts w:eastAsia="Calibri" w:cs="Times New Roman"/>
      <w:i/>
      <w:iCs/>
      <w:sz w:val="20"/>
      <w:lang w:eastAsia="ru-RU"/>
    </w:rPr>
  </w:style>
  <w:style w:type="paragraph" w:customStyle="1" w:styleId="3fc">
    <w:name w:val="Стиль Заголовок 3 + полужирный Авто"/>
    <w:basedOn w:val="38"/>
    <w:autoRedefine/>
    <w:semiHidden/>
    <w:rsid w:val="00520336"/>
    <w:pPr>
      <w:numPr>
        <w:ilvl w:val="2"/>
      </w:numPr>
      <w:suppressAutoHyphens/>
      <w:spacing w:before="180" w:after="120" w:line="400" w:lineRule="exact"/>
      <w:ind w:left="2869" w:firstLine="709"/>
      <w:contextualSpacing/>
      <w:jc w:val="both"/>
    </w:pPr>
    <w:rPr>
      <w:rFonts w:eastAsia="Calibri" w:cs="Times New Roman"/>
      <w:i w:val="0"/>
      <w:szCs w:val="20"/>
      <w:lang w:eastAsia="ru-RU"/>
    </w:rPr>
  </w:style>
  <w:style w:type="paragraph" w:customStyle="1" w:styleId="4f0">
    <w:name w:val="Стиль Заголовок 4"/>
    <w:basedOn w:val="44"/>
    <w:autoRedefine/>
    <w:semiHidden/>
    <w:rsid w:val="00520336"/>
    <w:pPr>
      <w:numPr>
        <w:ilvl w:val="3"/>
      </w:numPr>
      <w:suppressAutoHyphens/>
      <w:spacing w:before="180" w:after="180" w:line="240" w:lineRule="auto"/>
      <w:ind w:left="3589" w:firstLine="709"/>
    </w:pPr>
    <w:rPr>
      <w:rFonts w:eastAsia="Calibri" w:cs="Times New Roman"/>
      <w:bCs/>
      <w:i w:val="0"/>
      <w:iCs w:val="0"/>
      <w:sz w:val="20"/>
      <w:szCs w:val="20"/>
      <w:lang w:eastAsia="ru-RU"/>
    </w:rPr>
  </w:style>
  <w:style w:type="paragraph" w:customStyle="1" w:styleId="144">
    <w:name w:val="Стиль Название объекта + 14 пт"/>
    <w:basedOn w:val="afff0"/>
    <w:semiHidden/>
    <w:rsid w:val="00520336"/>
    <w:pPr>
      <w:autoSpaceDE w:val="0"/>
      <w:autoSpaceDN w:val="0"/>
      <w:spacing w:line="400" w:lineRule="exact"/>
      <w:ind w:firstLine="0"/>
      <w:jc w:val="center"/>
    </w:pPr>
    <w:rPr>
      <w:rFonts w:eastAsia="Times New Roman"/>
      <w:b/>
      <w:bCs/>
      <w:sz w:val="28"/>
      <w:szCs w:val="28"/>
      <w:lang w:eastAsia="ru-RU"/>
    </w:rPr>
  </w:style>
  <w:style w:type="paragraph" w:customStyle="1" w:styleId="0063">
    <w:name w:val="Стиль Название объекта + По ширине Слева:  0 см Выступ:  063 см"/>
    <w:basedOn w:val="afff0"/>
    <w:semiHidden/>
    <w:rsid w:val="00520336"/>
    <w:pPr>
      <w:autoSpaceDE w:val="0"/>
      <w:autoSpaceDN w:val="0"/>
      <w:spacing w:line="400" w:lineRule="exact"/>
      <w:ind w:left="360" w:hanging="360"/>
      <w:jc w:val="center"/>
    </w:pPr>
    <w:rPr>
      <w:rFonts w:eastAsia="Times New Roman"/>
      <w:b/>
      <w:bCs/>
      <w:sz w:val="28"/>
      <w:szCs w:val="28"/>
      <w:lang w:eastAsia="ru-RU"/>
    </w:rPr>
  </w:style>
  <w:style w:type="paragraph" w:customStyle="1" w:styleId="affffffffff0">
    <w:name w:val="Стиль По центру"/>
    <w:basedOn w:val="afff0"/>
    <w:next w:val="1f1"/>
    <w:semiHidden/>
    <w:rsid w:val="00520336"/>
    <w:pPr>
      <w:autoSpaceDE w:val="0"/>
      <w:autoSpaceDN w:val="0"/>
      <w:spacing w:line="400" w:lineRule="exact"/>
      <w:ind w:firstLine="720"/>
      <w:jc w:val="center"/>
    </w:pPr>
    <w:rPr>
      <w:rFonts w:eastAsia="Times New Roman"/>
      <w:sz w:val="28"/>
      <w:szCs w:val="28"/>
      <w:lang w:eastAsia="ru-RU"/>
    </w:rPr>
  </w:style>
  <w:style w:type="paragraph" w:customStyle="1" w:styleId="affffffffff1">
    <w:name w:val="Стиль полужирный"/>
    <w:basedOn w:val="1f1"/>
    <w:rsid w:val="00520336"/>
    <w:pPr>
      <w:pageBreakBefore/>
      <w:suppressAutoHyphens/>
      <w:spacing w:before="120" w:after="180" w:line="400" w:lineRule="exact"/>
      <w:ind w:left="720" w:hanging="360"/>
    </w:pPr>
    <w:rPr>
      <w:rFonts w:eastAsia="Times New Roman" w:cs="Times New Roman"/>
      <w:b w:val="0"/>
      <w:bCs/>
      <w:spacing w:val="40"/>
      <w:kern w:val="28"/>
      <w:szCs w:val="28"/>
      <w:lang w:eastAsia="ru-RU"/>
    </w:rPr>
  </w:style>
  <w:style w:type="paragraph" w:customStyle="1" w:styleId="affffffffff2">
    <w:name w:val="Стиль полужирный все прописные По центру"/>
    <w:basedOn w:val="2d"/>
    <w:semiHidden/>
    <w:rsid w:val="00520336"/>
    <w:pPr>
      <w:numPr>
        <w:ilvl w:val="1"/>
      </w:numPr>
      <w:shd w:val="clear" w:color="auto" w:fill="FFFFFF"/>
      <w:suppressAutoHyphens/>
      <w:spacing w:before="120" w:after="60" w:line="240" w:lineRule="auto"/>
      <w:ind w:left="2149" w:firstLine="709"/>
    </w:pPr>
    <w:rPr>
      <w:rFonts w:eastAsia="Calibri" w:cs="Times New Roman"/>
      <w:b w:val="0"/>
      <w:bCs/>
      <w:caps/>
      <w:sz w:val="20"/>
      <w:lang w:eastAsia="ru-RU"/>
    </w:rPr>
  </w:style>
  <w:style w:type="paragraph" w:customStyle="1" w:styleId="0101">
    <w:name w:val="Стиль полужирный По центру Слева:  01 см Справа:  01 см"/>
    <w:basedOn w:val="1f1"/>
    <w:semiHidden/>
    <w:rsid w:val="00520336"/>
    <w:pPr>
      <w:pageBreakBefore/>
      <w:suppressAutoHyphens/>
      <w:spacing w:before="120" w:after="180" w:line="400" w:lineRule="exact"/>
      <w:ind w:left="720" w:right="57" w:hanging="360"/>
    </w:pPr>
    <w:rPr>
      <w:rFonts w:eastAsia="Times New Roman" w:cs="Times New Roman"/>
      <w:b w:val="0"/>
      <w:bCs/>
      <w:spacing w:val="40"/>
      <w:kern w:val="28"/>
      <w:szCs w:val="28"/>
      <w:lang w:eastAsia="ru-RU"/>
    </w:rPr>
  </w:style>
  <w:style w:type="paragraph" w:customStyle="1" w:styleId="063071">
    <w:name w:val="Стиль полужирный Слева:  063 см Первая строка:  071 см"/>
    <w:basedOn w:val="afff0"/>
    <w:next w:val="afff0"/>
    <w:semiHidden/>
    <w:rsid w:val="00520336"/>
    <w:pPr>
      <w:autoSpaceDE w:val="0"/>
      <w:autoSpaceDN w:val="0"/>
      <w:spacing w:line="400" w:lineRule="exact"/>
      <w:ind w:left="357" w:firstLine="403"/>
    </w:pPr>
    <w:rPr>
      <w:rFonts w:eastAsia="Times New Roman"/>
      <w:b/>
      <w:bCs/>
      <w:sz w:val="28"/>
      <w:szCs w:val="28"/>
      <w:lang w:eastAsia="ru-RU"/>
    </w:rPr>
  </w:style>
  <w:style w:type="character" w:customStyle="1" w:styleId="affffffffff3">
    <w:name w:val="Стиль полужирный Черный"/>
    <w:semiHidden/>
    <w:rsid w:val="00520336"/>
    <w:rPr>
      <w:b/>
      <w:caps/>
      <w:color w:val="000000"/>
      <w:kern w:val="32"/>
      <w:sz w:val="28"/>
      <w:lang w:val="ru-RU" w:eastAsia="ru-RU"/>
    </w:rPr>
  </w:style>
  <w:style w:type="paragraph" w:customStyle="1" w:styleId="0630710">
    <w:name w:val="Стиль Слева:  063 см Первая строка:  071 см"/>
    <w:basedOn w:val="afff0"/>
    <w:next w:val="1f1"/>
    <w:semiHidden/>
    <w:rsid w:val="00520336"/>
    <w:pPr>
      <w:autoSpaceDE w:val="0"/>
      <w:autoSpaceDN w:val="0"/>
      <w:spacing w:line="400" w:lineRule="exact"/>
      <w:ind w:left="357" w:firstLine="403"/>
    </w:pPr>
    <w:rPr>
      <w:rFonts w:eastAsia="Times New Roman"/>
      <w:sz w:val="28"/>
      <w:szCs w:val="28"/>
      <w:lang w:eastAsia="ru-RU"/>
    </w:rPr>
  </w:style>
  <w:style w:type="paragraph" w:customStyle="1" w:styleId="affffffffff4">
    <w:name w:val="Стиль Стиль полужирный + не полужирный не все прописные"/>
    <w:basedOn w:val="2d"/>
    <w:semiHidden/>
    <w:rsid w:val="00520336"/>
    <w:pPr>
      <w:numPr>
        <w:ilvl w:val="1"/>
      </w:numPr>
      <w:shd w:val="clear" w:color="auto" w:fill="FFFFFF"/>
      <w:suppressAutoHyphens/>
      <w:spacing w:before="120" w:after="60" w:line="240" w:lineRule="auto"/>
      <w:ind w:left="2149" w:firstLine="709"/>
    </w:pPr>
    <w:rPr>
      <w:rFonts w:eastAsia="Calibri" w:cs="Times New Roman"/>
      <w:b w:val="0"/>
      <w:bCs/>
      <w:caps/>
      <w:sz w:val="20"/>
      <w:lang w:eastAsia="ru-RU"/>
    </w:rPr>
  </w:style>
  <w:style w:type="paragraph" w:customStyle="1" w:styleId="affffffffff5">
    <w:name w:val="Стиль Стиль полужирный все прописные По центру + не все прописные"/>
    <w:basedOn w:val="1f1"/>
    <w:semiHidden/>
    <w:rsid w:val="00520336"/>
    <w:pPr>
      <w:pageBreakBefore/>
      <w:suppressAutoHyphens/>
      <w:spacing w:before="120" w:after="180" w:line="400" w:lineRule="exact"/>
      <w:ind w:left="720" w:hanging="360"/>
    </w:pPr>
    <w:rPr>
      <w:rFonts w:eastAsia="Times New Roman" w:cs="Times New Roman"/>
      <w:caps/>
      <w:spacing w:val="40"/>
      <w:kern w:val="28"/>
      <w:szCs w:val="28"/>
      <w:lang w:eastAsia="ru-RU"/>
    </w:rPr>
  </w:style>
  <w:style w:type="paragraph" w:customStyle="1" w:styleId="affffffffff6">
    <w:name w:val="Стиль Формула + вправо"/>
    <w:basedOn w:val="afffffffff6"/>
    <w:semiHidden/>
    <w:rsid w:val="00520336"/>
    <w:pPr>
      <w:tabs>
        <w:tab w:val="clear" w:pos="6521"/>
      </w:tabs>
      <w:spacing w:before="240" w:after="240" w:line="240" w:lineRule="auto"/>
      <w:ind w:firstLine="0"/>
      <w:jc w:val="right"/>
    </w:pPr>
  </w:style>
  <w:style w:type="character" w:customStyle="1" w:styleId="affffffffff7">
    <w:name w:val="Стиль Черный"/>
    <w:semiHidden/>
    <w:rsid w:val="00520336"/>
    <w:rPr>
      <w:snapToGrid w:val="0"/>
      <w:color w:val="000000"/>
      <w:sz w:val="28"/>
      <w:lang w:val="ru-RU" w:eastAsia="ru-RU"/>
    </w:rPr>
  </w:style>
  <w:style w:type="paragraph" w:customStyle="1" w:styleId="3fd">
    <w:name w:val="Стиль3"/>
    <w:basedOn w:val="afff0"/>
    <w:link w:val="3fe"/>
    <w:qFormat/>
    <w:rsid w:val="00520336"/>
    <w:pPr>
      <w:autoSpaceDE w:val="0"/>
      <w:autoSpaceDN w:val="0"/>
      <w:spacing w:line="400" w:lineRule="exact"/>
      <w:ind w:firstLine="720"/>
    </w:pPr>
    <w:rPr>
      <w:rFonts w:eastAsia="Times New Roman"/>
      <w:b/>
      <w:bCs/>
      <w:sz w:val="28"/>
      <w:szCs w:val="28"/>
      <w:lang w:eastAsia="ru-RU"/>
    </w:rPr>
  </w:style>
  <w:style w:type="paragraph" w:customStyle="1" w:styleId="affffffffff8">
    <w:name w:val="техдок"/>
    <w:basedOn w:val="1f1"/>
    <w:semiHidden/>
    <w:rsid w:val="00520336"/>
    <w:pPr>
      <w:pageBreakBefore/>
      <w:suppressAutoHyphens/>
      <w:spacing w:before="240" w:after="180" w:line="480" w:lineRule="auto"/>
      <w:ind w:left="720" w:hanging="360"/>
      <w:jc w:val="both"/>
    </w:pPr>
    <w:rPr>
      <w:rFonts w:ascii="Arial" w:eastAsia="Times New Roman" w:hAnsi="Arial" w:cs="Arial"/>
      <w:spacing w:val="40"/>
      <w:szCs w:val="28"/>
      <w:lang w:eastAsia="ru-RU"/>
    </w:rPr>
  </w:style>
  <w:style w:type="paragraph" w:customStyle="1" w:styleId="affffffffff9">
    <w:name w:val="ТЕХДОК"/>
    <w:basedOn w:val="afff0"/>
    <w:semiHidden/>
    <w:rsid w:val="00520336"/>
    <w:pPr>
      <w:autoSpaceDE w:val="0"/>
      <w:autoSpaceDN w:val="0"/>
      <w:spacing w:line="480" w:lineRule="auto"/>
      <w:ind w:firstLine="720"/>
    </w:pPr>
    <w:rPr>
      <w:rFonts w:ascii="Arial" w:eastAsia="Times New Roman" w:hAnsi="Arial" w:cs="Arial"/>
      <w:sz w:val="28"/>
      <w:szCs w:val="28"/>
      <w:lang w:eastAsia="ru-RU"/>
    </w:rPr>
  </w:style>
  <w:style w:type="paragraph" w:customStyle="1" w:styleId="170">
    <w:name w:val="Формула 17см"/>
    <w:basedOn w:val="afff0"/>
    <w:next w:val="afff0"/>
    <w:semiHidden/>
    <w:rsid w:val="00520336"/>
    <w:pPr>
      <w:tabs>
        <w:tab w:val="center" w:pos="4820"/>
        <w:tab w:val="right" w:pos="9639"/>
      </w:tabs>
      <w:autoSpaceDE w:val="0"/>
      <w:autoSpaceDN w:val="0"/>
      <w:spacing w:before="240" w:after="240" w:line="400" w:lineRule="exact"/>
    </w:pPr>
    <w:rPr>
      <w:rFonts w:eastAsia="Times New Roman"/>
      <w:szCs w:val="24"/>
      <w:lang w:eastAsia="ru-RU"/>
    </w:rPr>
  </w:style>
  <w:style w:type="paragraph" w:styleId="affffffffffa">
    <w:name w:val="envelope address"/>
    <w:basedOn w:val="afff0"/>
    <w:rsid w:val="00520336"/>
    <w:pPr>
      <w:framePr w:w="7920" w:h="1980" w:hRule="exact" w:hSpace="180" w:wrap="auto" w:hAnchor="page" w:xAlign="center" w:yAlign="bottom"/>
      <w:autoSpaceDE w:val="0"/>
      <w:autoSpaceDN w:val="0"/>
      <w:spacing w:line="400" w:lineRule="exact"/>
      <w:ind w:left="2880"/>
    </w:pPr>
    <w:rPr>
      <w:rFonts w:ascii="Arial" w:eastAsia="Times New Roman" w:hAnsi="Arial" w:cs="Arial"/>
      <w:szCs w:val="24"/>
      <w:lang w:eastAsia="ru-RU"/>
    </w:rPr>
  </w:style>
  <w:style w:type="table" w:styleId="-10">
    <w:name w:val="Table Web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ffffb">
    <w:name w:val="toa heading"/>
    <w:basedOn w:val="afff0"/>
    <w:next w:val="afff0"/>
    <w:semiHidden/>
    <w:rsid w:val="00520336"/>
    <w:pPr>
      <w:autoSpaceDE w:val="0"/>
      <w:autoSpaceDN w:val="0"/>
      <w:spacing w:before="120" w:line="400" w:lineRule="exact"/>
    </w:pPr>
    <w:rPr>
      <w:rFonts w:ascii="Arial" w:eastAsia="Times New Roman" w:hAnsi="Arial" w:cs="Arial"/>
      <w:b/>
      <w:bCs/>
      <w:szCs w:val="24"/>
      <w:lang w:eastAsia="ru-RU"/>
    </w:rPr>
  </w:style>
  <w:style w:type="table" w:styleId="affffffffffc">
    <w:name w:val="Table Elegant"/>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b">
    <w:name w:val="Table Subtle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Subtle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2">
    <w:name w:val="HTML Keyboard"/>
    <w:semiHidden/>
    <w:rsid w:val="00520336"/>
    <w:rPr>
      <w:rFonts w:ascii="Courier New" w:hAnsi="Courier New" w:cs="Times New Roman"/>
      <w:sz w:val="20"/>
    </w:rPr>
  </w:style>
  <w:style w:type="table" w:styleId="1ffc">
    <w:name w:val="Table Classic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lassic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
    <w:name w:val="Table Classic 3"/>
    <w:basedOn w:val="afff2"/>
    <w:semiHidden/>
    <w:rsid w:val="00520336"/>
    <w:pPr>
      <w:spacing w:after="0" w:line="360" w:lineRule="auto"/>
      <w:ind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1">
    <w:name w:val="Table Classic 4"/>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3">
    <w:name w:val="HTML Code"/>
    <w:semiHidden/>
    <w:rsid w:val="00520336"/>
    <w:rPr>
      <w:rFonts w:ascii="Courier New" w:hAnsi="Courier New" w:cs="Times New Roman"/>
      <w:sz w:val="20"/>
    </w:rPr>
  </w:style>
  <w:style w:type="paragraph" w:styleId="2ff2">
    <w:name w:val="List Bullet 2"/>
    <w:aliases w:val="1_Маркированный_список_2"/>
    <w:basedOn w:val="afff0"/>
    <w:rsid w:val="00520336"/>
    <w:pPr>
      <w:autoSpaceDE w:val="0"/>
      <w:autoSpaceDN w:val="0"/>
      <w:spacing w:line="400" w:lineRule="exact"/>
      <w:ind w:firstLine="0"/>
    </w:pPr>
    <w:rPr>
      <w:rFonts w:eastAsia="Times New Roman"/>
      <w:sz w:val="28"/>
      <w:szCs w:val="28"/>
      <w:lang w:eastAsia="ru-RU"/>
    </w:rPr>
  </w:style>
  <w:style w:type="paragraph" w:styleId="3ff0">
    <w:name w:val="List Bullet 3"/>
    <w:basedOn w:val="afff0"/>
    <w:rsid w:val="00520336"/>
    <w:pPr>
      <w:autoSpaceDE w:val="0"/>
      <w:autoSpaceDN w:val="0"/>
      <w:spacing w:line="400" w:lineRule="exact"/>
      <w:ind w:firstLine="0"/>
    </w:pPr>
    <w:rPr>
      <w:rFonts w:eastAsia="Times New Roman"/>
      <w:sz w:val="28"/>
      <w:szCs w:val="28"/>
      <w:lang w:eastAsia="ru-RU"/>
    </w:rPr>
  </w:style>
  <w:style w:type="paragraph" w:styleId="4f2">
    <w:name w:val="List Bullet 4"/>
    <w:basedOn w:val="afff0"/>
    <w:rsid w:val="00520336"/>
    <w:pPr>
      <w:autoSpaceDE w:val="0"/>
      <w:autoSpaceDN w:val="0"/>
      <w:spacing w:line="400" w:lineRule="exact"/>
      <w:ind w:firstLine="0"/>
    </w:pPr>
    <w:rPr>
      <w:rFonts w:eastAsia="Times New Roman"/>
      <w:sz w:val="28"/>
      <w:szCs w:val="28"/>
      <w:lang w:eastAsia="ru-RU"/>
    </w:rPr>
  </w:style>
  <w:style w:type="paragraph" w:styleId="5c">
    <w:name w:val="List Bullet 5"/>
    <w:basedOn w:val="afff0"/>
    <w:rsid w:val="00520336"/>
    <w:pPr>
      <w:autoSpaceDE w:val="0"/>
      <w:autoSpaceDN w:val="0"/>
      <w:spacing w:line="400" w:lineRule="exact"/>
      <w:ind w:firstLine="0"/>
    </w:pPr>
    <w:rPr>
      <w:rFonts w:eastAsia="Times New Roman"/>
      <w:sz w:val="28"/>
      <w:szCs w:val="28"/>
      <w:lang w:eastAsia="ru-RU"/>
    </w:rPr>
  </w:style>
  <w:style w:type="character" w:styleId="affffffffffd">
    <w:name w:val="line number"/>
    <w:semiHidden/>
    <w:rsid w:val="00520336"/>
    <w:rPr>
      <w:rFonts w:cs="Times New Roman"/>
    </w:rPr>
  </w:style>
  <w:style w:type="paragraph" w:styleId="2ff3">
    <w:name w:val="List Number 2"/>
    <w:basedOn w:val="afff0"/>
    <w:rsid w:val="00520336"/>
    <w:pPr>
      <w:autoSpaceDE w:val="0"/>
      <w:autoSpaceDN w:val="0"/>
      <w:spacing w:line="400" w:lineRule="exact"/>
      <w:ind w:firstLine="0"/>
    </w:pPr>
    <w:rPr>
      <w:rFonts w:eastAsia="Times New Roman"/>
      <w:sz w:val="28"/>
      <w:szCs w:val="28"/>
      <w:lang w:eastAsia="ru-RU"/>
    </w:rPr>
  </w:style>
  <w:style w:type="paragraph" w:styleId="4f3">
    <w:name w:val="List Number 4"/>
    <w:basedOn w:val="afff0"/>
    <w:rsid w:val="00520336"/>
    <w:pPr>
      <w:autoSpaceDE w:val="0"/>
      <w:autoSpaceDN w:val="0"/>
      <w:spacing w:line="400" w:lineRule="exact"/>
      <w:ind w:firstLine="0"/>
    </w:pPr>
    <w:rPr>
      <w:rFonts w:eastAsia="Times New Roman"/>
      <w:sz w:val="28"/>
      <w:szCs w:val="28"/>
      <w:lang w:eastAsia="ru-RU"/>
    </w:rPr>
  </w:style>
  <w:style w:type="paragraph" w:styleId="5d">
    <w:name w:val="List Number 5"/>
    <w:basedOn w:val="afff0"/>
    <w:rsid w:val="00520336"/>
    <w:pPr>
      <w:autoSpaceDE w:val="0"/>
      <w:autoSpaceDN w:val="0"/>
      <w:spacing w:line="400" w:lineRule="exact"/>
      <w:ind w:firstLine="0"/>
    </w:pPr>
    <w:rPr>
      <w:rFonts w:eastAsia="Times New Roman"/>
      <w:sz w:val="28"/>
      <w:szCs w:val="28"/>
      <w:lang w:eastAsia="ru-RU"/>
    </w:rPr>
  </w:style>
  <w:style w:type="character" w:styleId="HTML4">
    <w:name w:val="HTML Sample"/>
    <w:semiHidden/>
    <w:rsid w:val="00520336"/>
    <w:rPr>
      <w:rFonts w:ascii="Courier New" w:hAnsi="Courier New" w:cs="Times New Roman"/>
    </w:rPr>
  </w:style>
  <w:style w:type="paragraph" w:styleId="2ff4">
    <w:name w:val="envelope return"/>
    <w:basedOn w:val="afff0"/>
    <w:semiHidden/>
    <w:rsid w:val="00520336"/>
    <w:pPr>
      <w:autoSpaceDE w:val="0"/>
      <w:autoSpaceDN w:val="0"/>
      <w:spacing w:line="400" w:lineRule="exact"/>
    </w:pPr>
    <w:rPr>
      <w:rFonts w:ascii="Arial" w:eastAsia="Times New Roman" w:hAnsi="Arial" w:cs="Arial"/>
      <w:sz w:val="20"/>
      <w:szCs w:val="20"/>
      <w:lang w:eastAsia="ru-RU"/>
    </w:rPr>
  </w:style>
  <w:style w:type="table" w:styleId="1ffd">
    <w:name w:val="Table 3D effects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5">
    <w:name w:val="Table 3D effects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1">
    <w:name w:val="Table 3D effects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5">
    <w:name w:val="HTML Definition"/>
    <w:semiHidden/>
    <w:rsid w:val="00520336"/>
    <w:rPr>
      <w:rFonts w:cs="Times New Roman"/>
      <w:i/>
    </w:rPr>
  </w:style>
  <w:style w:type="character" w:styleId="HTML6">
    <w:name w:val="HTML Variable"/>
    <w:semiHidden/>
    <w:rsid w:val="00520336"/>
    <w:rPr>
      <w:rFonts w:cs="Times New Roman"/>
      <w:i/>
    </w:rPr>
  </w:style>
  <w:style w:type="paragraph" w:styleId="affffffffffe">
    <w:name w:val="table of figures"/>
    <w:basedOn w:val="afff0"/>
    <w:next w:val="afff0"/>
    <w:rsid w:val="00520336"/>
    <w:pPr>
      <w:autoSpaceDE w:val="0"/>
      <w:autoSpaceDN w:val="0"/>
      <w:spacing w:line="400" w:lineRule="exact"/>
      <w:ind w:firstLine="0"/>
    </w:pPr>
    <w:rPr>
      <w:rFonts w:eastAsia="Times New Roman"/>
      <w:sz w:val="28"/>
      <w:szCs w:val="28"/>
      <w:lang w:eastAsia="ru-RU"/>
    </w:rPr>
  </w:style>
  <w:style w:type="character" w:styleId="HTML7">
    <w:name w:val="HTML Typewriter"/>
    <w:semiHidden/>
    <w:rsid w:val="00520336"/>
    <w:rPr>
      <w:rFonts w:ascii="Courier New" w:hAnsi="Courier New" w:cs="Times New Roman"/>
      <w:sz w:val="20"/>
    </w:rPr>
  </w:style>
  <w:style w:type="paragraph" w:styleId="afffffffffff">
    <w:name w:val="List Continue"/>
    <w:basedOn w:val="afff0"/>
    <w:rsid w:val="00520336"/>
    <w:pPr>
      <w:autoSpaceDE w:val="0"/>
      <w:autoSpaceDN w:val="0"/>
      <w:spacing w:after="120" w:line="400" w:lineRule="exact"/>
      <w:ind w:left="283"/>
    </w:pPr>
    <w:rPr>
      <w:rFonts w:eastAsia="Times New Roman"/>
      <w:sz w:val="28"/>
      <w:szCs w:val="28"/>
      <w:lang w:eastAsia="ru-RU"/>
    </w:rPr>
  </w:style>
  <w:style w:type="paragraph" w:styleId="2ff6">
    <w:name w:val="List Continue 2"/>
    <w:basedOn w:val="afff0"/>
    <w:rsid w:val="00520336"/>
    <w:pPr>
      <w:autoSpaceDE w:val="0"/>
      <w:autoSpaceDN w:val="0"/>
      <w:spacing w:after="120" w:line="400" w:lineRule="exact"/>
      <w:ind w:left="566"/>
    </w:pPr>
    <w:rPr>
      <w:rFonts w:eastAsia="Times New Roman"/>
      <w:sz w:val="28"/>
      <w:szCs w:val="28"/>
      <w:lang w:eastAsia="ru-RU"/>
    </w:rPr>
  </w:style>
  <w:style w:type="paragraph" w:styleId="3ff2">
    <w:name w:val="List Continue 3"/>
    <w:basedOn w:val="afff0"/>
    <w:rsid w:val="00520336"/>
    <w:pPr>
      <w:autoSpaceDE w:val="0"/>
      <w:autoSpaceDN w:val="0"/>
      <w:spacing w:after="120" w:line="400" w:lineRule="exact"/>
      <w:ind w:left="849"/>
    </w:pPr>
    <w:rPr>
      <w:rFonts w:eastAsia="Times New Roman"/>
      <w:sz w:val="28"/>
      <w:szCs w:val="28"/>
      <w:lang w:eastAsia="ru-RU"/>
    </w:rPr>
  </w:style>
  <w:style w:type="paragraph" w:styleId="4f4">
    <w:name w:val="List Continue 4"/>
    <w:basedOn w:val="afff0"/>
    <w:rsid w:val="00520336"/>
    <w:pPr>
      <w:autoSpaceDE w:val="0"/>
      <w:autoSpaceDN w:val="0"/>
      <w:spacing w:after="120" w:line="400" w:lineRule="exact"/>
      <w:ind w:left="1132"/>
    </w:pPr>
    <w:rPr>
      <w:rFonts w:eastAsia="Times New Roman"/>
      <w:sz w:val="28"/>
      <w:szCs w:val="28"/>
      <w:lang w:eastAsia="ru-RU"/>
    </w:rPr>
  </w:style>
  <w:style w:type="paragraph" w:styleId="5e">
    <w:name w:val="List Continue 5"/>
    <w:basedOn w:val="afff0"/>
    <w:rsid w:val="00520336"/>
    <w:pPr>
      <w:autoSpaceDE w:val="0"/>
      <w:autoSpaceDN w:val="0"/>
      <w:spacing w:after="120" w:line="400" w:lineRule="exact"/>
      <w:ind w:left="1415"/>
    </w:pPr>
    <w:rPr>
      <w:rFonts w:eastAsia="Times New Roman"/>
      <w:sz w:val="28"/>
      <w:szCs w:val="28"/>
      <w:lang w:eastAsia="ru-RU"/>
    </w:rPr>
  </w:style>
  <w:style w:type="table" w:styleId="2ff7">
    <w:name w:val="Table Simple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e">
    <w:name w:val="Table Grid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8">
    <w:name w:val="Table Grid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5">
    <w:name w:val="Table Grid 4"/>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7">
    <w:name w:val="Table Grid 6"/>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8">
    <w:name w:val="Table Grid 7"/>
    <w:basedOn w:val="afff2"/>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0">
    <w:name w:val="Table Contemporary"/>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3ff5">
    <w:name w:val="List 3"/>
    <w:basedOn w:val="afff0"/>
    <w:rsid w:val="00520336"/>
    <w:pPr>
      <w:autoSpaceDE w:val="0"/>
      <w:autoSpaceDN w:val="0"/>
      <w:spacing w:line="400" w:lineRule="exact"/>
      <w:ind w:left="849" w:hanging="283"/>
    </w:pPr>
    <w:rPr>
      <w:rFonts w:eastAsia="Times New Roman"/>
      <w:sz w:val="28"/>
      <w:szCs w:val="28"/>
      <w:lang w:eastAsia="ru-RU"/>
    </w:rPr>
  </w:style>
  <w:style w:type="paragraph" w:styleId="4f6">
    <w:name w:val="List 4"/>
    <w:basedOn w:val="afff0"/>
    <w:rsid w:val="00520336"/>
    <w:pPr>
      <w:overflowPunct w:val="0"/>
      <w:autoSpaceDE w:val="0"/>
      <w:autoSpaceDN w:val="0"/>
      <w:adjustRightInd w:val="0"/>
      <w:spacing w:line="400" w:lineRule="exact"/>
      <w:ind w:left="1132" w:hanging="283"/>
    </w:pPr>
    <w:rPr>
      <w:rFonts w:ascii="Arial" w:eastAsia="Times New Roman" w:hAnsi="Arial" w:cs="Arial"/>
      <w:szCs w:val="24"/>
      <w:lang w:eastAsia="ru-RU"/>
    </w:rPr>
  </w:style>
  <w:style w:type="paragraph" w:styleId="5f0">
    <w:name w:val="List 5"/>
    <w:basedOn w:val="afff0"/>
    <w:rsid w:val="00520336"/>
    <w:pPr>
      <w:autoSpaceDE w:val="0"/>
      <w:autoSpaceDN w:val="0"/>
      <w:spacing w:line="400" w:lineRule="exact"/>
      <w:ind w:left="1415" w:hanging="283"/>
    </w:pPr>
    <w:rPr>
      <w:rFonts w:eastAsia="Times New Roman"/>
      <w:sz w:val="28"/>
      <w:szCs w:val="28"/>
      <w:lang w:eastAsia="ru-RU"/>
    </w:rPr>
  </w:style>
  <w:style w:type="table" w:styleId="afffffffffff1">
    <w:name w:val="Table Professional"/>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
    <w:name w:val="Table Columns 1"/>
    <w:basedOn w:val="afff2"/>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9">
    <w:name w:val="Table Columns 2"/>
    <w:basedOn w:val="afff2"/>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6">
    <w:name w:val="Table Columns 3"/>
    <w:basedOn w:val="afff2"/>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7">
    <w:name w:val="Table Columns 4"/>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1">
    <w:name w:val="Table Columns 5"/>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paragraph" w:styleId="afffffffffff2">
    <w:name w:val="table of authorities"/>
    <w:basedOn w:val="afff0"/>
    <w:next w:val="afff0"/>
    <w:semiHidden/>
    <w:rsid w:val="00520336"/>
    <w:pPr>
      <w:autoSpaceDE w:val="0"/>
      <w:autoSpaceDN w:val="0"/>
      <w:spacing w:line="400" w:lineRule="exact"/>
      <w:ind w:left="280" w:hanging="280"/>
    </w:pPr>
    <w:rPr>
      <w:rFonts w:eastAsia="Times New Roman"/>
      <w:sz w:val="28"/>
      <w:szCs w:val="28"/>
      <w:lang w:eastAsia="ru-RU"/>
    </w:rPr>
  </w:style>
  <w:style w:type="table" w:styleId="-11">
    <w:name w:val="Table List 1"/>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3">
    <w:name w:val="Table Theme"/>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4">
    <w:name w:val="index heading"/>
    <w:basedOn w:val="afff0"/>
    <w:next w:val="1fe"/>
    <w:semiHidden/>
    <w:rsid w:val="00520336"/>
    <w:pPr>
      <w:autoSpaceDE w:val="0"/>
      <w:autoSpaceDN w:val="0"/>
      <w:spacing w:before="240" w:after="120" w:line="400" w:lineRule="exact"/>
      <w:jc w:val="center"/>
    </w:pPr>
    <w:rPr>
      <w:rFonts w:eastAsia="Times New Roman"/>
      <w:b/>
      <w:bCs/>
      <w:sz w:val="26"/>
      <w:szCs w:val="26"/>
      <w:lang w:eastAsia="ru-RU"/>
    </w:rPr>
  </w:style>
  <w:style w:type="paragraph" w:styleId="2ffa">
    <w:name w:val="index 2"/>
    <w:basedOn w:val="afff0"/>
    <w:next w:val="afff0"/>
    <w:autoRedefine/>
    <w:semiHidden/>
    <w:rsid w:val="00520336"/>
    <w:pPr>
      <w:autoSpaceDE w:val="0"/>
      <w:autoSpaceDN w:val="0"/>
      <w:spacing w:line="400" w:lineRule="exact"/>
      <w:ind w:left="560" w:hanging="280"/>
      <w:jc w:val="left"/>
    </w:pPr>
    <w:rPr>
      <w:rFonts w:eastAsia="Times New Roman"/>
      <w:sz w:val="18"/>
      <w:szCs w:val="18"/>
      <w:lang w:eastAsia="ru-RU"/>
    </w:rPr>
  </w:style>
  <w:style w:type="paragraph" w:styleId="3ff7">
    <w:name w:val="index 3"/>
    <w:basedOn w:val="afff0"/>
    <w:next w:val="afff0"/>
    <w:autoRedefine/>
    <w:semiHidden/>
    <w:rsid w:val="00520336"/>
    <w:pPr>
      <w:autoSpaceDE w:val="0"/>
      <w:autoSpaceDN w:val="0"/>
      <w:spacing w:line="400" w:lineRule="exact"/>
      <w:ind w:left="840" w:hanging="280"/>
      <w:jc w:val="left"/>
    </w:pPr>
    <w:rPr>
      <w:rFonts w:eastAsia="Times New Roman"/>
      <w:sz w:val="18"/>
      <w:szCs w:val="18"/>
      <w:lang w:eastAsia="ru-RU"/>
    </w:rPr>
  </w:style>
  <w:style w:type="paragraph" w:styleId="4f8">
    <w:name w:val="index 4"/>
    <w:basedOn w:val="4f3"/>
    <w:next w:val="4f3"/>
    <w:autoRedefine/>
    <w:semiHidden/>
    <w:rsid w:val="00520336"/>
    <w:pPr>
      <w:ind w:left="1120" w:hanging="280"/>
      <w:jc w:val="left"/>
    </w:pPr>
    <w:rPr>
      <w:sz w:val="18"/>
      <w:szCs w:val="18"/>
    </w:rPr>
  </w:style>
  <w:style w:type="paragraph" w:styleId="5f2">
    <w:name w:val="index 5"/>
    <w:basedOn w:val="afff0"/>
    <w:next w:val="afff0"/>
    <w:autoRedefine/>
    <w:semiHidden/>
    <w:rsid w:val="00520336"/>
    <w:pPr>
      <w:autoSpaceDE w:val="0"/>
      <w:autoSpaceDN w:val="0"/>
      <w:spacing w:line="400" w:lineRule="exact"/>
      <w:ind w:left="1400" w:hanging="280"/>
      <w:jc w:val="left"/>
    </w:pPr>
    <w:rPr>
      <w:rFonts w:eastAsia="Times New Roman"/>
      <w:sz w:val="18"/>
      <w:szCs w:val="18"/>
      <w:lang w:eastAsia="ru-RU"/>
    </w:rPr>
  </w:style>
  <w:style w:type="paragraph" w:styleId="68">
    <w:name w:val="index 6"/>
    <w:basedOn w:val="afff0"/>
    <w:next w:val="afff0"/>
    <w:autoRedefine/>
    <w:semiHidden/>
    <w:rsid w:val="00520336"/>
    <w:pPr>
      <w:autoSpaceDE w:val="0"/>
      <w:autoSpaceDN w:val="0"/>
      <w:spacing w:line="400" w:lineRule="exact"/>
      <w:ind w:left="1680" w:hanging="280"/>
      <w:jc w:val="left"/>
    </w:pPr>
    <w:rPr>
      <w:rFonts w:eastAsia="Times New Roman"/>
      <w:sz w:val="18"/>
      <w:szCs w:val="18"/>
      <w:lang w:eastAsia="ru-RU"/>
    </w:rPr>
  </w:style>
  <w:style w:type="paragraph" w:styleId="79">
    <w:name w:val="index 7"/>
    <w:basedOn w:val="afff0"/>
    <w:next w:val="afff0"/>
    <w:autoRedefine/>
    <w:semiHidden/>
    <w:rsid w:val="00520336"/>
    <w:pPr>
      <w:autoSpaceDE w:val="0"/>
      <w:autoSpaceDN w:val="0"/>
      <w:spacing w:line="400" w:lineRule="exact"/>
      <w:ind w:left="1960" w:hanging="280"/>
      <w:jc w:val="left"/>
    </w:pPr>
    <w:rPr>
      <w:rFonts w:eastAsia="Times New Roman"/>
      <w:sz w:val="18"/>
      <w:szCs w:val="18"/>
      <w:lang w:eastAsia="ru-RU"/>
    </w:rPr>
  </w:style>
  <w:style w:type="paragraph" w:styleId="87">
    <w:name w:val="index 8"/>
    <w:basedOn w:val="afff0"/>
    <w:next w:val="afff0"/>
    <w:autoRedefine/>
    <w:semiHidden/>
    <w:rsid w:val="00520336"/>
    <w:pPr>
      <w:autoSpaceDE w:val="0"/>
      <w:autoSpaceDN w:val="0"/>
      <w:spacing w:line="400" w:lineRule="exact"/>
      <w:ind w:left="2240" w:hanging="280"/>
      <w:jc w:val="left"/>
    </w:pPr>
    <w:rPr>
      <w:rFonts w:eastAsia="Times New Roman"/>
      <w:sz w:val="18"/>
      <w:szCs w:val="18"/>
      <w:lang w:eastAsia="ru-RU"/>
    </w:rPr>
  </w:style>
  <w:style w:type="paragraph" w:styleId="94">
    <w:name w:val="index 9"/>
    <w:basedOn w:val="afff0"/>
    <w:next w:val="afff0"/>
    <w:autoRedefine/>
    <w:semiHidden/>
    <w:rsid w:val="00520336"/>
    <w:pPr>
      <w:autoSpaceDE w:val="0"/>
      <w:autoSpaceDN w:val="0"/>
      <w:spacing w:line="400" w:lineRule="exact"/>
      <w:ind w:left="2520" w:hanging="280"/>
      <w:jc w:val="left"/>
    </w:pPr>
    <w:rPr>
      <w:rFonts w:eastAsia="Times New Roman"/>
      <w:sz w:val="18"/>
      <w:szCs w:val="18"/>
      <w:lang w:eastAsia="ru-RU"/>
    </w:rPr>
  </w:style>
  <w:style w:type="table" w:styleId="1fff0">
    <w:name w:val="Table Colorful 1"/>
    <w:basedOn w:val="afff2"/>
    <w:semiHidden/>
    <w:rsid w:val="00520336"/>
    <w:pPr>
      <w:spacing w:after="0" w:line="360" w:lineRule="auto"/>
      <w:ind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b">
    <w:name w:val="Table Colorful 2"/>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8">
    <w:name w:val="Table Colorful 3"/>
    <w:basedOn w:val="afff2"/>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520336"/>
    <w:rPr>
      <w:rFonts w:cs="Times New Roman"/>
      <w:i/>
    </w:rPr>
  </w:style>
  <w:style w:type="paragraph" w:customStyle="1" w:styleId="3ff9">
    <w:name w:val="Абзац списка3"/>
    <w:basedOn w:val="afff0"/>
    <w:uiPriority w:val="99"/>
    <w:rsid w:val="00520336"/>
    <w:pPr>
      <w:autoSpaceDE w:val="0"/>
      <w:autoSpaceDN w:val="0"/>
      <w:spacing w:line="400" w:lineRule="exact"/>
      <w:ind w:left="720"/>
    </w:pPr>
    <w:rPr>
      <w:rFonts w:eastAsia="Times New Roman"/>
      <w:sz w:val="28"/>
      <w:szCs w:val="28"/>
      <w:lang w:eastAsia="ru-RU"/>
    </w:rPr>
  </w:style>
  <w:style w:type="paragraph" w:customStyle="1" w:styleId="2ffc">
    <w:name w:val="Основной текст с отступом2"/>
    <w:basedOn w:val="afff0"/>
    <w:semiHidden/>
    <w:rsid w:val="00520336"/>
    <w:pPr>
      <w:autoSpaceDE w:val="0"/>
      <w:autoSpaceDN w:val="0"/>
      <w:spacing w:after="120" w:line="400" w:lineRule="exact"/>
      <w:ind w:left="283" w:firstLine="720"/>
    </w:pPr>
    <w:rPr>
      <w:rFonts w:eastAsia="Times New Roman"/>
      <w:sz w:val="28"/>
      <w:szCs w:val="28"/>
      <w:lang w:eastAsia="ru-RU"/>
    </w:rPr>
  </w:style>
  <w:style w:type="paragraph" w:customStyle="1" w:styleId="2ffd">
    <w:name w:val="Заголовок 2 без нумерации"/>
    <w:basedOn w:val="2d"/>
    <w:rsid w:val="00520336"/>
    <w:pPr>
      <w:numPr>
        <w:ilvl w:val="1"/>
      </w:numPr>
      <w:suppressAutoHyphens/>
      <w:spacing w:before="120" w:after="60" w:line="240" w:lineRule="auto"/>
      <w:ind w:left="2149" w:hanging="360"/>
    </w:pPr>
    <w:rPr>
      <w:rFonts w:eastAsia="Calibri" w:cs="Times New Roman"/>
      <w:sz w:val="20"/>
      <w:lang w:eastAsia="ru-RU"/>
    </w:rPr>
  </w:style>
  <w:style w:type="character" w:customStyle="1" w:styleId="gogofoundword">
    <w:name w:val="gogofoundword"/>
    <w:rsid w:val="00520336"/>
    <w:rPr>
      <w:rFonts w:cs="Times New Roman"/>
    </w:rPr>
  </w:style>
  <w:style w:type="paragraph" w:customStyle="1" w:styleId="a5">
    <w:name w:val="список прав"/>
    <w:basedOn w:val="afff0"/>
    <w:rsid w:val="00520336"/>
    <w:pPr>
      <w:numPr>
        <w:numId w:val="22"/>
      </w:numPr>
      <w:spacing w:line="336" w:lineRule="auto"/>
    </w:pPr>
    <w:rPr>
      <w:rFonts w:eastAsia="Times New Roman"/>
      <w:sz w:val="28"/>
      <w:szCs w:val="28"/>
      <w:lang w:eastAsia="ru-RU"/>
    </w:rPr>
  </w:style>
  <w:style w:type="paragraph" w:customStyle="1" w:styleId="afffffffffff5">
    <w:name w:val="формула"/>
    <w:basedOn w:val="afff0"/>
    <w:link w:val="afffffffffff6"/>
    <w:rsid w:val="00520336"/>
    <w:pPr>
      <w:spacing w:line="336" w:lineRule="auto"/>
      <w:ind w:firstLine="720"/>
      <w:jc w:val="right"/>
    </w:pPr>
    <w:rPr>
      <w:rFonts w:eastAsia="Times New Roman"/>
      <w:sz w:val="28"/>
      <w:szCs w:val="20"/>
    </w:rPr>
  </w:style>
  <w:style w:type="character" w:customStyle="1" w:styleId="afffffffffff7">
    <w:name w:val="Стиль полужирный Знак"/>
    <w:rsid w:val="00520336"/>
    <w:rPr>
      <w:b/>
      <w:caps/>
      <w:kern w:val="32"/>
      <w:sz w:val="28"/>
      <w:lang w:val="ru-RU" w:eastAsia="ru-RU"/>
    </w:rPr>
  </w:style>
  <w:style w:type="character" w:customStyle="1" w:styleId="googqs-tidbitgoogqs-tidbit-0">
    <w:name w:val="goog_qs-tidbit goog_qs-tidbit-0"/>
    <w:rsid w:val="00520336"/>
    <w:rPr>
      <w:rFonts w:cs="Times New Roman"/>
    </w:rPr>
  </w:style>
  <w:style w:type="character" w:customStyle="1" w:styleId="rvts13">
    <w:name w:val="rvts13"/>
    <w:rsid w:val="00520336"/>
  </w:style>
  <w:style w:type="paragraph" w:customStyle="1" w:styleId="afffffffffff8">
    <w:name w:val="Стиль Название объекта + По ширине"/>
    <w:basedOn w:val="afff0"/>
    <w:autoRedefine/>
    <w:rsid w:val="00520336"/>
    <w:pPr>
      <w:spacing w:line="240" w:lineRule="auto"/>
      <w:ind w:firstLine="0"/>
      <w:jc w:val="center"/>
    </w:pPr>
    <w:rPr>
      <w:rFonts w:eastAsia="Times New Roman"/>
      <w:sz w:val="22"/>
      <w:lang w:eastAsia="ru-RU"/>
    </w:rPr>
  </w:style>
  <w:style w:type="paragraph" w:customStyle="1" w:styleId="afffffffffff9">
    <w:name w:val="Стиль Название объекта"/>
    <w:basedOn w:val="afffffffffff8"/>
    <w:rsid w:val="00520336"/>
  </w:style>
  <w:style w:type="paragraph" w:customStyle="1" w:styleId="11075">
    <w:name w:val="Стиль 11 пт По ширине Первая строка:  075 см"/>
    <w:basedOn w:val="afff0"/>
    <w:link w:val="110750"/>
    <w:rsid w:val="00520336"/>
    <w:pPr>
      <w:autoSpaceDE w:val="0"/>
      <w:autoSpaceDN w:val="0"/>
      <w:spacing w:line="240" w:lineRule="auto"/>
      <w:ind w:firstLine="425"/>
    </w:pPr>
    <w:rPr>
      <w:rFonts w:eastAsia="Times New Roman"/>
      <w:sz w:val="28"/>
      <w:szCs w:val="20"/>
    </w:rPr>
  </w:style>
  <w:style w:type="character" w:customStyle="1" w:styleId="110750">
    <w:name w:val="Стиль 11 пт По ширине Первая строка:  075 см Знак Знак"/>
    <w:link w:val="11075"/>
    <w:locked/>
    <w:rsid w:val="00520336"/>
    <w:rPr>
      <w:rFonts w:ascii="Times New Roman" w:eastAsia="Times New Roman" w:hAnsi="Times New Roman" w:cs="Times New Roman"/>
      <w:sz w:val="28"/>
      <w:szCs w:val="20"/>
    </w:rPr>
  </w:style>
  <w:style w:type="paragraph" w:customStyle="1" w:styleId="afffffffffffa">
    <w:name w:val="Мои Рисунки"/>
    <w:basedOn w:val="11075"/>
    <w:next w:val="11075"/>
    <w:rsid w:val="00520336"/>
    <w:pPr>
      <w:ind w:firstLine="1440"/>
    </w:pPr>
  </w:style>
  <w:style w:type="paragraph" w:customStyle="1" w:styleId="afffffffffffb">
    <w:name w:val="Таблица внутр"/>
    <w:basedOn w:val="11075"/>
    <w:next w:val="11075"/>
    <w:rsid w:val="00520336"/>
    <w:pPr>
      <w:framePr w:hSpace="180" w:wrap="auto" w:vAnchor="text" w:hAnchor="margin" w:y="156"/>
      <w:ind w:firstLine="0"/>
    </w:pPr>
  </w:style>
  <w:style w:type="paragraph" w:customStyle="1" w:styleId="211025">
    <w:name w:val="Стиль Список 2 + 11 пт полужирный Выступ:  025 см"/>
    <w:basedOn w:val="2d"/>
    <w:rsid w:val="00520336"/>
    <w:pPr>
      <w:keepNext w:val="0"/>
      <w:numPr>
        <w:ilvl w:val="1"/>
      </w:numPr>
      <w:tabs>
        <w:tab w:val="num" w:pos="360"/>
      </w:tabs>
      <w:suppressAutoHyphens/>
      <w:spacing w:line="240" w:lineRule="auto"/>
      <w:ind w:left="360" w:hanging="360"/>
      <w:jc w:val="both"/>
    </w:pPr>
    <w:rPr>
      <w:rFonts w:eastAsia="Calibri" w:cs="Times New Roman"/>
      <w:b w:val="0"/>
      <w:bCs/>
      <w:sz w:val="22"/>
      <w:szCs w:val="22"/>
      <w:lang w:eastAsia="ru-RU"/>
    </w:rPr>
  </w:style>
  <w:style w:type="paragraph" w:customStyle="1" w:styleId="Arial13075">
    <w:name w:val="Стиль Arial 13 пт полужирный все прописные Слева:  075 см Пер..."/>
    <w:basedOn w:val="afff0"/>
    <w:rsid w:val="00520336"/>
    <w:pPr>
      <w:autoSpaceDE w:val="0"/>
      <w:autoSpaceDN w:val="0"/>
      <w:spacing w:line="240" w:lineRule="auto"/>
      <w:ind w:left="425" w:firstLine="0"/>
    </w:pPr>
    <w:rPr>
      <w:rFonts w:ascii="Arial" w:eastAsia="Times New Roman" w:hAnsi="Arial" w:cs="Arial"/>
      <w:b/>
      <w:bCs/>
      <w:spacing w:val="20"/>
      <w:sz w:val="26"/>
      <w:szCs w:val="26"/>
      <w:lang w:eastAsia="ru-RU"/>
    </w:rPr>
  </w:style>
  <w:style w:type="character" w:customStyle="1" w:styleId="afffffffffff6">
    <w:name w:val="формула Знак"/>
    <w:link w:val="afffffffffff5"/>
    <w:locked/>
    <w:rsid w:val="00520336"/>
    <w:rPr>
      <w:rFonts w:ascii="Times New Roman" w:eastAsia="Times New Roman" w:hAnsi="Times New Roman" w:cs="Times New Roman"/>
      <w:sz w:val="28"/>
      <w:szCs w:val="20"/>
    </w:rPr>
  </w:style>
  <w:style w:type="character" w:customStyle="1" w:styleId="TimesET8pt">
    <w:name w:val="Стиль TimesET 8 pt Черный"/>
    <w:rsid w:val="00520336"/>
    <w:rPr>
      <w:rFonts w:ascii="Times New Roman" w:hAnsi="Times New Roman"/>
      <w:color w:val="000000"/>
      <w:spacing w:val="8"/>
      <w:sz w:val="16"/>
    </w:rPr>
  </w:style>
  <w:style w:type="character" w:customStyle="1" w:styleId="MTConvertedEquation">
    <w:name w:val="MTConvertedEquation"/>
    <w:rsid w:val="00520336"/>
  </w:style>
  <w:style w:type="paragraph" w:customStyle="1" w:styleId="2ffe">
    <w:name w:val="Без интервала2"/>
    <w:uiPriority w:val="99"/>
    <w:rsid w:val="00520336"/>
    <w:pPr>
      <w:spacing w:after="0" w:line="360" w:lineRule="auto"/>
      <w:ind w:firstLine="709"/>
      <w:jc w:val="both"/>
    </w:pPr>
    <w:rPr>
      <w:rFonts w:ascii="Calibri" w:eastAsia="Times New Roman" w:hAnsi="Calibri" w:cs="Calibri"/>
      <w:lang w:eastAsia="ru-RU"/>
    </w:rPr>
  </w:style>
  <w:style w:type="paragraph" w:customStyle="1" w:styleId="1fff1">
    <w:name w:val="Заголовок оглавления1"/>
    <w:basedOn w:val="1f1"/>
    <w:next w:val="afff0"/>
    <w:rsid w:val="00520336"/>
    <w:pPr>
      <w:pageBreakBefore/>
      <w:suppressAutoHyphens/>
      <w:spacing w:before="480" w:line="276" w:lineRule="auto"/>
      <w:ind w:left="720" w:hanging="360"/>
      <w:jc w:val="left"/>
      <w:outlineLvl w:val="9"/>
    </w:pPr>
    <w:rPr>
      <w:rFonts w:ascii="Cambria" w:eastAsia="Times New Roman" w:hAnsi="Cambria" w:cs="Cambria"/>
      <w:b w:val="0"/>
      <w:bCs/>
      <w:color w:val="365F91"/>
      <w:spacing w:val="40"/>
      <w:szCs w:val="28"/>
      <w:lang w:eastAsia="ru-RU"/>
    </w:rPr>
  </w:style>
  <w:style w:type="paragraph" w:customStyle="1" w:styleId="1fff2">
    <w:name w:val="Рецензия1"/>
    <w:hidden/>
    <w:semiHidden/>
    <w:rsid w:val="00520336"/>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spelle">
    <w:name w:val="spelle"/>
    <w:rsid w:val="00520336"/>
    <w:rPr>
      <w:rFonts w:cs="Times New Roman"/>
    </w:rPr>
  </w:style>
  <w:style w:type="paragraph" w:customStyle="1" w:styleId="rvps410421">
    <w:name w:val="rvps410421"/>
    <w:basedOn w:val="afff0"/>
    <w:rsid w:val="00520336"/>
    <w:pPr>
      <w:spacing w:before="100" w:beforeAutospacing="1" w:after="100" w:afterAutospacing="1" w:line="240" w:lineRule="auto"/>
      <w:ind w:firstLine="0"/>
      <w:jc w:val="left"/>
    </w:pPr>
    <w:rPr>
      <w:rFonts w:ascii="Verdana" w:hAnsi="Verdana" w:cs="Arial Unicode MS"/>
      <w:color w:val="000000"/>
      <w:sz w:val="13"/>
      <w:szCs w:val="13"/>
      <w:lang w:eastAsia="ru-RU"/>
    </w:rPr>
  </w:style>
  <w:style w:type="character" w:customStyle="1" w:styleId="googqs-tidbitgoogqs-tidbit-1">
    <w:name w:val="goog_qs-tidbit goog_qs-tidbit-1"/>
    <w:rsid w:val="00520336"/>
    <w:rPr>
      <w:rFonts w:cs="Times New Roman"/>
    </w:rPr>
  </w:style>
  <w:style w:type="character" w:customStyle="1" w:styleId="grame">
    <w:name w:val="grame"/>
    <w:rsid w:val="00520336"/>
    <w:rPr>
      <w:rFonts w:cs="Times New Roman"/>
    </w:rPr>
  </w:style>
  <w:style w:type="paragraph" w:customStyle="1" w:styleId="afff">
    <w:name w:val="СПИСОК М"/>
    <w:basedOn w:val="afff0"/>
    <w:rsid w:val="00520336"/>
    <w:pPr>
      <w:numPr>
        <w:numId w:val="21"/>
      </w:numPr>
      <w:spacing w:after="120" w:line="240" w:lineRule="auto"/>
      <w:jc w:val="left"/>
    </w:pPr>
    <w:rPr>
      <w:rFonts w:ascii="Arial" w:eastAsia="Times New Roman" w:hAnsi="Arial"/>
      <w:sz w:val="20"/>
      <w:szCs w:val="20"/>
      <w:lang w:eastAsia="ru-RU"/>
    </w:rPr>
  </w:style>
  <w:style w:type="paragraph" w:customStyle="1" w:styleId="MMNotes14125">
    <w:name w:val="Стиль MM Notes + 14 пт По ширине Первая строка:  125 см"/>
    <w:basedOn w:val="afff0"/>
    <w:rsid w:val="00520336"/>
    <w:pPr>
      <w:spacing w:before="120" w:line="400" w:lineRule="exact"/>
    </w:pPr>
    <w:rPr>
      <w:rFonts w:eastAsia="Times New Roman"/>
      <w:sz w:val="28"/>
      <w:szCs w:val="20"/>
      <w:lang w:val="en-US" w:eastAsia="ru-RU"/>
    </w:rPr>
  </w:style>
  <w:style w:type="paragraph" w:customStyle="1" w:styleId="MMNotes1412510">
    <w:name w:val="Стиль Стиль MM Notes + 14 пт По ширине Первая строка:  125 см + 10 ..."/>
    <w:basedOn w:val="MMNotes14125"/>
    <w:rsid w:val="00520336"/>
    <w:rPr>
      <w:sz w:val="20"/>
    </w:rPr>
  </w:style>
  <w:style w:type="paragraph" w:customStyle="1" w:styleId="1412528">
    <w:name w:val="Стиль 14 пт По ширине Первая строка:  125 см Перед:  28 пт По..."/>
    <w:basedOn w:val="afff0"/>
    <w:rsid w:val="00520336"/>
    <w:pPr>
      <w:spacing w:before="120" w:line="400" w:lineRule="exact"/>
    </w:pPr>
    <w:rPr>
      <w:rFonts w:eastAsia="Times New Roman"/>
      <w:sz w:val="28"/>
      <w:szCs w:val="20"/>
      <w:lang w:val="en-US" w:eastAsia="ru-RU"/>
    </w:rPr>
  </w:style>
  <w:style w:type="paragraph" w:customStyle="1" w:styleId="style22">
    <w:name w:val="style2"/>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afffffffffffc">
    <w:name w:val="Загтаб"/>
    <w:basedOn w:val="afff0"/>
    <w:rsid w:val="00520336"/>
    <w:pPr>
      <w:spacing w:before="240" w:after="60" w:line="240" w:lineRule="auto"/>
      <w:ind w:firstLine="0"/>
      <w:jc w:val="left"/>
    </w:pPr>
    <w:rPr>
      <w:rFonts w:ascii="Pragmatica" w:eastAsia="Times New Roman" w:hAnsi="Pragmatica" w:cs="Pragmatica"/>
      <w:sz w:val="18"/>
      <w:szCs w:val="18"/>
      <w:lang w:val="en-US" w:eastAsia="ru-RU"/>
    </w:rPr>
  </w:style>
  <w:style w:type="paragraph" w:customStyle="1" w:styleId="afffffffffffd">
    <w:name w:val="Текстаб"/>
    <w:basedOn w:val="afff0"/>
    <w:rsid w:val="00520336"/>
    <w:pPr>
      <w:keepLines/>
      <w:spacing w:before="40" w:after="40" w:line="240" w:lineRule="auto"/>
      <w:ind w:firstLine="0"/>
      <w:jc w:val="left"/>
    </w:pPr>
    <w:rPr>
      <w:rFonts w:eastAsia="Times New Roman"/>
      <w:sz w:val="20"/>
      <w:szCs w:val="20"/>
      <w:lang w:val="en-US" w:eastAsia="ru-RU"/>
    </w:rPr>
  </w:style>
  <w:style w:type="paragraph" w:customStyle="1" w:styleId="style40">
    <w:name w:val="style4"/>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1fff3">
    <w:name w:val="Обычный (веб)1"/>
    <w:basedOn w:val="afff0"/>
    <w:rsid w:val="00520336"/>
    <w:pPr>
      <w:spacing w:before="100" w:beforeAutospacing="1" w:after="100" w:afterAutospacing="1" w:line="240" w:lineRule="auto"/>
      <w:ind w:firstLine="0"/>
      <w:jc w:val="left"/>
    </w:pPr>
    <w:rPr>
      <w:rFonts w:ascii="Tahoma" w:eastAsia="Times New Roman" w:hAnsi="Tahoma" w:cs="Tahoma"/>
      <w:color w:val="336699"/>
      <w:sz w:val="17"/>
      <w:szCs w:val="17"/>
      <w:lang w:val="en-US" w:eastAsia="ru-RU"/>
    </w:rPr>
  </w:style>
  <w:style w:type="character" w:customStyle="1" w:styleId="style50">
    <w:name w:val="style5"/>
    <w:rsid w:val="00520336"/>
    <w:rPr>
      <w:rFonts w:cs="Times New Roman"/>
    </w:rPr>
  </w:style>
  <w:style w:type="paragraph" w:customStyle="1" w:styleId="style100">
    <w:name w:val="style10"/>
    <w:basedOn w:val="afff0"/>
    <w:rsid w:val="00520336"/>
    <w:pPr>
      <w:spacing w:before="100" w:beforeAutospacing="1" w:after="100" w:afterAutospacing="1" w:line="240" w:lineRule="auto"/>
      <w:ind w:firstLine="0"/>
      <w:jc w:val="left"/>
    </w:pPr>
    <w:rPr>
      <w:rFonts w:ascii="Arial" w:eastAsia="Times New Roman" w:hAnsi="Arial" w:cs="Arial"/>
      <w:sz w:val="15"/>
      <w:szCs w:val="15"/>
      <w:lang w:val="en-US" w:eastAsia="ru-RU"/>
    </w:rPr>
  </w:style>
  <w:style w:type="character" w:customStyle="1" w:styleId="affffffff2">
    <w:name w:val="Экспликация Знак"/>
    <w:link w:val="affffffff1"/>
    <w:locked/>
    <w:rsid w:val="00520336"/>
    <w:rPr>
      <w:rFonts w:ascii="Times New Roman" w:eastAsia="Times New Roman" w:hAnsi="Times New Roman" w:cs="Times New Roman"/>
      <w:sz w:val="20"/>
      <w:szCs w:val="20"/>
    </w:rPr>
  </w:style>
  <w:style w:type="paragraph" w:customStyle="1" w:styleId="normaltxt">
    <w:name w:val="normaltxt"/>
    <w:basedOn w:val="afff0"/>
    <w:rsid w:val="00520336"/>
    <w:pPr>
      <w:spacing w:after="180" w:line="240" w:lineRule="auto"/>
      <w:ind w:left="90" w:right="90" w:firstLine="0"/>
    </w:pPr>
    <w:rPr>
      <w:rFonts w:ascii="Verdana" w:eastAsia="Times New Roman" w:hAnsi="Verdana"/>
      <w:color w:val="000000"/>
      <w:sz w:val="17"/>
      <w:szCs w:val="17"/>
      <w:lang w:val="en-US" w:eastAsia="ru-RU"/>
    </w:rPr>
  </w:style>
  <w:style w:type="paragraph" w:customStyle="1" w:styleId="source">
    <w:name w:val="source"/>
    <w:basedOn w:val="afff0"/>
    <w:rsid w:val="00520336"/>
    <w:pPr>
      <w:spacing w:before="100" w:beforeAutospacing="1" w:after="100" w:afterAutospacing="1" w:line="240" w:lineRule="auto"/>
      <w:ind w:firstLine="0"/>
      <w:jc w:val="left"/>
    </w:pPr>
    <w:rPr>
      <w:rFonts w:eastAsia="Times New Roman"/>
      <w:szCs w:val="24"/>
      <w:lang w:val="en-US" w:eastAsia="ru-RU"/>
    </w:rPr>
  </w:style>
  <w:style w:type="character" w:customStyle="1" w:styleId="title10">
    <w:name w:val="title1"/>
    <w:rsid w:val="00520336"/>
    <w:rPr>
      <w:rFonts w:cs="Times New Roman"/>
    </w:rPr>
  </w:style>
  <w:style w:type="character" w:customStyle="1" w:styleId="1fff4">
    <w:name w:val="Подзаголовок1"/>
    <w:rsid w:val="00520336"/>
    <w:rPr>
      <w:rFonts w:cs="Times New Roman"/>
    </w:rPr>
  </w:style>
  <w:style w:type="character" w:styleId="afffffffffffe">
    <w:name w:val="Subtle Emphasis"/>
    <w:uiPriority w:val="19"/>
    <w:qFormat/>
    <w:rsid w:val="00520336"/>
    <w:rPr>
      <w:i/>
    </w:rPr>
  </w:style>
  <w:style w:type="character" w:styleId="affffffffffff">
    <w:name w:val="Intense Emphasis"/>
    <w:uiPriority w:val="21"/>
    <w:qFormat/>
    <w:rsid w:val="00520336"/>
    <w:rPr>
      <w:i/>
      <w:caps/>
      <w:spacing w:val="10"/>
      <w:sz w:val="20"/>
    </w:rPr>
  </w:style>
  <w:style w:type="character" w:styleId="affffffffffff0">
    <w:name w:val="Subtle Reference"/>
    <w:uiPriority w:val="31"/>
    <w:qFormat/>
    <w:rsid w:val="00520336"/>
    <w:rPr>
      <w:rFonts w:ascii="Calibri" w:hAnsi="Calibri"/>
      <w:i/>
      <w:color w:val="622423"/>
    </w:rPr>
  </w:style>
  <w:style w:type="character" w:styleId="affffffffffff1">
    <w:name w:val="Intense Reference"/>
    <w:uiPriority w:val="32"/>
    <w:qFormat/>
    <w:rsid w:val="00520336"/>
    <w:rPr>
      <w:rFonts w:ascii="Calibri" w:hAnsi="Calibri"/>
      <w:b/>
      <w:i/>
      <w:color w:val="622423"/>
    </w:rPr>
  </w:style>
  <w:style w:type="character" w:styleId="affffffffffff2">
    <w:name w:val="Book Title"/>
    <w:uiPriority w:val="33"/>
    <w:qFormat/>
    <w:rsid w:val="00520336"/>
    <w:rPr>
      <w:caps/>
      <w:color w:val="622423"/>
      <w:spacing w:val="5"/>
      <w:u w:color="622423"/>
    </w:rPr>
  </w:style>
  <w:style w:type="paragraph" w:customStyle="1" w:styleId="affffffffffff3">
    <w:name w:val="Наименование работы"/>
    <w:basedOn w:val="afff0"/>
    <w:rsid w:val="00520336"/>
    <w:pPr>
      <w:spacing w:before="120" w:line="240" w:lineRule="auto"/>
      <w:ind w:firstLine="0"/>
      <w:jc w:val="center"/>
    </w:pPr>
    <w:rPr>
      <w:rFonts w:eastAsia="Times New Roman"/>
      <w:sz w:val="40"/>
      <w:szCs w:val="40"/>
      <w:lang w:eastAsia="ru-RU"/>
    </w:rPr>
  </w:style>
  <w:style w:type="paragraph" w:customStyle="1" w:styleId="affffffffffff4">
    <w:name w:val="Обычный БД"/>
    <w:basedOn w:val="afff0"/>
    <w:rsid w:val="00520336"/>
    <w:pPr>
      <w:snapToGrid w:val="0"/>
      <w:spacing w:line="240" w:lineRule="auto"/>
    </w:pPr>
    <w:rPr>
      <w:rFonts w:eastAsia="MS Mincho"/>
      <w:sz w:val="28"/>
      <w:szCs w:val="20"/>
      <w:lang w:eastAsia="ja-JP"/>
    </w:rPr>
  </w:style>
  <w:style w:type="character" w:customStyle="1" w:styleId="style60">
    <w:name w:val="style6"/>
    <w:rsid w:val="00520336"/>
    <w:rPr>
      <w:rFonts w:cs="Times New Roman"/>
    </w:rPr>
  </w:style>
  <w:style w:type="paragraph" w:customStyle="1" w:styleId="style-43">
    <w:name w:val="style-43"/>
    <w:basedOn w:val="afff0"/>
    <w:rsid w:val="00520336"/>
    <w:pPr>
      <w:spacing w:before="100" w:beforeAutospacing="1" w:after="100" w:afterAutospacing="1" w:line="240" w:lineRule="auto"/>
      <w:ind w:firstLine="0"/>
      <w:jc w:val="left"/>
    </w:pPr>
    <w:rPr>
      <w:rFonts w:eastAsia="Times New Roman"/>
      <w:szCs w:val="24"/>
      <w:lang w:eastAsia="ru-RU"/>
    </w:rPr>
  </w:style>
  <w:style w:type="character" w:customStyle="1" w:styleId="4f">
    <w:name w:val="Заг4Экспликация Знак"/>
    <w:link w:val="4e"/>
    <w:locked/>
    <w:rsid w:val="00520336"/>
    <w:rPr>
      <w:rFonts w:ascii="Arial" w:eastAsia="Calibri" w:hAnsi="Arial" w:cs="Times New Roman"/>
      <w:b/>
      <w:color w:val="800000"/>
      <w:sz w:val="28"/>
      <w:szCs w:val="20"/>
      <w:lang w:eastAsia="ru-RU"/>
    </w:rPr>
  </w:style>
  <w:style w:type="paragraph" w:customStyle="1" w:styleId="PamkaNum">
    <w:name w:val="PamkaNum"/>
    <w:basedOn w:val="afff0"/>
    <w:rsid w:val="00520336"/>
    <w:pPr>
      <w:spacing w:line="240" w:lineRule="auto"/>
      <w:jc w:val="center"/>
    </w:pPr>
    <w:rPr>
      <w:rFonts w:eastAsia="Times New Roman"/>
      <w:i/>
      <w:iCs/>
      <w:sz w:val="20"/>
      <w:szCs w:val="20"/>
      <w:lang w:eastAsia="ru-RU"/>
    </w:rPr>
  </w:style>
  <w:style w:type="character" w:customStyle="1" w:styleId="style1a">
    <w:name w:val="style1"/>
    <w:rsid w:val="00520336"/>
    <w:rPr>
      <w:rFonts w:cs="Times New Roman"/>
    </w:rPr>
  </w:style>
  <w:style w:type="character" w:customStyle="1" w:styleId="r">
    <w:name w:val="r"/>
    <w:rsid w:val="00520336"/>
    <w:rPr>
      <w:rFonts w:cs="Times New Roman"/>
    </w:rPr>
  </w:style>
  <w:style w:type="character" w:customStyle="1" w:styleId="wbcwrappedword">
    <w:name w:val="wbc_wrapped_word"/>
    <w:rsid w:val="00520336"/>
    <w:rPr>
      <w:rFonts w:cs="Times New Roman"/>
    </w:rPr>
  </w:style>
  <w:style w:type="paragraph" w:customStyle="1" w:styleId="1fff5">
    <w:name w:val="Зкспликация1"/>
    <w:basedOn w:val="afff0"/>
    <w:rsid w:val="00520336"/>
    <w:pPr>
      <w:shd w:val="clear" w:color="auto" w:fill="FFFFCC"/>
      <w:spacing w:line="240" w:lineRule="auto"/>
      <w:ind w:firstLine="510"/>
    </w:pPr>
    <w:rPr>
      <w:rFonts w:eastAsia="Times New Roman"/>
      <w:sz w:val="22"/>
      <w:szCs w:val="24"/>
      <w:lang w:eastAsia="ru-RU"/>
    </w:rPr>
  </w:style>
  <w:style w:type="character" w:customStyle="1" w:styleId="menuchilds1">
    <w:name w:val="menuchilds1"/>
    <w:rsid w:val="00520336"/>
    <w:rPr>
      <w:b/>
    </w:rPr>
  </w:style>
  <w:style w:type="paragraph" w:customStyle="1" w:styleId="menuchilds">
    <w:name w:val="menuchilds"/>
    <w:basedOn w:val="afff0"/>
    <w:rsid w:val="00520336"/>
    <w:pPr>
      <w:spacing w:before="100" w:beforeAutospacing="1" w:after="100" w:afterAutospacing="1" w:line="240" w:lineRule="auto"/>
      <w:ind w:firstLine="0"/>
    </w:pPr>
    <w:rPr>
      <w:rFonts w:eastAsia="Times New Roman"/>
      <w:b/>
      <w:bCs/>
      <w:szCs w:val="24"/>
      <w:lang w:eastAsia="ru-RU"/>
    </w:rPr>
  </w:style>
  <w:style w:type="character" w:customStyle="1" w:styleId="pjust">
    <w:name w:val="pjust"/>
    <w:rsid w:val="00520336"/>
    <w:rPr>
      <w:rFonts w:cs="Times New Roman"/>
    </w:rPr>
  </w:style>
  <w:style w:type="character" w:customStyle="1" w:styleId="stn1">
    <w:name w:val="stn1"/>
    <w:rsid w:val="00520336"/>
    <w:rPr>
      <w:rFonts w:ascii="Tahoma" w:hAnsi="Tahoma"/>
      <w:color w:val="666666"/>
      <w:sz w:val="20"/>
    </w:rPr>
  </w:style>
  <w:style w:type="character" w:customStyle="1" w:styleId="pjustmenuchilds">
    <w:name w:val="pjust menuchilds"/>
    <w:rsid w:val="00520336"/>
    <w:rPr>
      <w:rFonts w:cs="Times New Roman"/>
    </w:rPr>
  </w:style>
  <w:style w:type="character" w:customStyle="1" w:styleId="normal121">
    <w:name w:val="normal121"/>
    <w:rsid w:val="00520336"/>
    <w:rPr>
      <w:rFonts w:ascii="Arial" w:hAnsi="Arial"/>
      <w:color w:val="333333"/>
      <w:sz w:val="18"/>
    </w:rPr>
  </w:style>
  <w:style w:type="paragraph" w:customStyle="1" w:styleId="145">
    <w:name w:val="текст обычный 14 с отступом"/>
    <w:basedOn w:val="afff0"/>
    <w:link w:val="146"/>
    <w:rsid w:val="00520336"/>
    <w:pPr>
      <w:spacing w:line="240" w:lineRule="auto"/>
    </w:pPr>
    <w:rPr>
      <w:rFonts w:eastAsia="Times New Roman"/>
      <w:sz w:val="28"/>
      <w:szCs w:val="24"/>
      <w:lang w:eastAsia="ru-RU"/>
    </w:rPr>
  </w:style>
  <w:style w:type="paragraph" w:customStyle="1" w:styleId="affffffffffff5">
    <w:name w:val="Норм_Абзац"/>
    <w:basedOn w:val="afff0"/>
    <w:rsid w:val="00520336"/>
    <w:pPr>
      <w:spacing w:line="240" w:lineRule="auto"/>
      <w:ind w:firstLine="826"/>
    </w:pPr>
    <w:rPr>
      <w:rFonts w:eastAsia="Times New Roman"/>
      <w:sz w:val="28"/>
      <w:szCs w:val="28"/>
      <w:lang w:eastAsia="ru-RU"/>
    </w:rPr>
  </w:style>
  <w:style w:type="character" w:customStyle="1" w:styleId="1fff6">
    <w:name w:val="Список_1 Знак"/>
    <w:link w:val="1fff7"/>
    <w:locked/>
    <w:rsid w:val="00520336"/>
    <w:rPr>
      <w:sz w:val="28"/>
    </w:rPr>
  </w:style>
  <w:style w:type="paragraph" w:customStyle="1" w:styleId="1fff7">
    <w:name w:val="Список_1"/>
    <w:basedOn w:val="afff0"/>
    <w:link w:val="1fff6"/>
    <w:rsid w:val="00520336"/>
    <w:pPr>
      <w:tabs>
        <w:tab w:val="num" w:pos="3150"/>
      </w:tabs>
      <w:spacing w:after="120" w:line="400" w:lineRule="exact"/>
      <w:ind w:firstLine="0"/>
    </w:pPr>
    <w:rPr>
      <w:rFonts w:asciiTheme="minorHAnsi" w:eastAsiaTheme="minorHAnsi" w:hAnsiTheme="minorHAnsi" w:cstheme="minorBidi"/>
      <w:sz w:val="28"/>
    </w:rPr>
  </w:style>
  <w:style w:type="paragraph" w:customStyle="1" w:styleId="body">
    <w:name w:val="body"/>
    <w:basedOn w:val="afff0"/>
    <w:rsid w:val="00520336"/>
    <w:pPr>
      <w:spacing w:before="36" w:after="72" w:line="240" w:lineRule="auto"/>
      <w:ind w:left="132" w:right="120" w:firstLine="0"/>
      <w:jc w:val="left"/>
    </w:pPr>
    <w:rPr>
      <w:rFonts w:ascii="Tahoma" w:eastAsia="Times New Roman" w:hAnsi="Tahoma" w:cs="Tahoma"/>
      <w:color w:val="333333"/>
      <w:sz w:val="16"/>
      <w:szCs w:val="16"/>
      <w:lang w:eastAsia="ru-RU"/>
    </w:rPr>
  </w:style>
  <w:style w:type="paragraph" w:customStyle="1" w:styleId="Pa1">
    <w:name w:val="Pa1"/>
    <w:basedOn w:val="Default"/>
    <w:next w:val="Default"/>
    <w:rsid w:val="00520336"/>
    <w:pPr>
      <w:widowControl w:val="0"/>
      <w:spacing w:line="221" w:lineRule="atLeast"/>
    </w:pPr>
    <w:rPr>
      <w:rFonts w:ascii="MagistralC" w:hAnsi="MagistralC" w:cs="Times New Roman"/>
      <w:color w:val="auto"/>
      <w:lang w:eastAsia="ru-RU"/>
    </w:rPr>
  </w:style>
  <w:style w:type="paragraph" w:customStyle="1" w:styleId="Pa11">
    <w:name w:val="Pa11"/>
    <w:basedOn w:val="Default"/>
    <w:next w:val="Default"/>
    <w:rsid w:val="00520336"/>
    <w:pPr>
      <w:widowControl w:val="0"/>
      <w:spacing w:line="221" w:lineRule="atLeast"/>
    </w:pPr>
    <w:rPr>
      <w:rFonts w:ascii="MagistralC" w:hAnsi="MagistralC" w:cs="Times New Roman"/>
      <w:color w:val="auto"/>
      <w:lang w:eastAsia="ru-RU"/>
    </w:rPr>
  </w:style>
  <w:style w:type="paragraph" w:customStyle="1" w:styleId="Pa0">
    <w:name w:val="Pa0"/>
    <w:basedOn w:val="Default"/>
    <w:next w:val="Default"/>
    <w:rsid w:val="00520336"/>
    <w:pPr>
      <w:widowControl w:val="0"/>
      <w:spacing w:line="181" w:lineRule="atLeast"/>
    </w:pPr>
    <w:rPr>
      <w:rFonts w:ascii="MagistralC" w:hAnsi="MagistralC" w:cs="Times New Roman"/>
      <w:color w:val="auto"/>
      <w:lang w:eastAsia="ru-RU"/>
    </w:rPr>
  </w:style>
  <w:style w:type="paragraph" w:customStyle="1" w:styleId="affffffffffff6">
    <w:name w:val="Назв. табл."/>
    <w:basedOn w:val="afff0"/>
    <w:rsid w:val="00520336"/>
    <w:pPr>
      <w:keepNext/>
      <w:keepLines/>
      <w:suppressAutoHyphens/>
      <w:spacing w:before="120" w:line="400" w:lineRule="exact"/>
      <w:ind w:firstLine="0"/>
      <w:jc w:val="left"/>
    </w:pPr>
    <w:rPr>
      <w:rFonts w:ascii="Arial" w:eastAsia="Times New Roman" w:hAnsi="Arial" w:cs="Arial"/>
      <w:b/>
      <w:bCs/>
      <w:szCs w:val="24"/>
      <w:lang w:eastAsia="ru-RU"/>
    </w:rPr>
  </w:style>
  <w:style w:type="paragraph" w:customStyle="1" w:styleId="ConsNormal">
    <w:name w:val="ConsNormal"/>
    <w:rsid w:val="00520336"/>
    <w:pPr>
      <w:widowControl w:val="0"/>
      <w:autoSpaceDE w:val="0"/>
      <w:autoSpaceDN w:val="0"/>
      <w:adjustRightInd w:val="0"/>
      <w:spacing w:after="0" w:line="360" w:lineRule="auto"/>
      <w:ind w:firstLine="720"/>
      <w:jc w:val="both"/>
    </w:pPr>
    <w:rPr>
      <w:rFonts w:ascii="Arial" w:eastAsia="Times New Roman" w:hAnsi="Arial" w:cs="Arial"/>
      <w:sz w:val="20"/>
      <w:szCs w:val="20"/>
      <w:lang w:eastAsia="ru-RU"/>
    </w:rPr>
  </w:style>
  <w:style w:type="paragraph" w:customStyle="1" w:styleId="-9">
    <w:name w:val="Список-точка"/>
    <w:basedOn w:val="afff0"/>
    <w:rsid w:val="00520336"/>
    <w:pPr>
      <w:spacing w:before="60" w:after="60" w:line="240" w:lineRule="auto"/>
      <w:ind w:left="851" w:hanging="284"/>
    </w:pPr>
    <w:rPr>
      <w:rFonts w:eastAsia="Times New Roman"/>
      <w:szCs w:val="20"/>
      <w:lang w:eastAsia="ru-RU"/>
    </w:rPr>
  </w:style>
  <w:style w:type="paragraph" w:customStyle="1" w:styleId="1fff8">
    <w:name w:val="Бюлл1"/>
    <w:basedOn w:val="afff0"/>
    <w:rsid w:val="00520336"/>
    <w:pPr>
      <w:keepLines/>
      <w:tabs>
        <w:tab w:val="left" w:pos="1049"/>
      </w:tabs>
      <w:spacing w:line="400" w:lineRule="exact"/>
    </w:pPr>
    <w:rPr>
      <w:rFonts w:eastAsia="Times New Roman"/>
      <w:sz w:val="28"/>
      <w:szCs w:val="28"/>
    </w:rPr>
  </w:style>
  <w:style w:type="paragraph" w:customStyle="1" w:styleId="affffffffffff7">
    <w:name w:val="Содержимое таблицы"/>
    <w:basedOn w:val="afff0"/>
    <w:rsid w:val="00520336"/>
    <w:pPr>
      <w:widowControl w:val="0"/>
      <w:suppressLineNumbers/>
      <w:suppressAutoHyphens/>
      <w:spacing w:line="240" w:lineRule="auto"/>
      <w:ind w:firstLine="0"/>
      <w:jc w:val="left"/>
    </w:pPr>
    <w:rPr>
      <w:rFonts w:ascii="Arial" w:hAnsi="Arial"/>
      <w:kern w:val="1"/>
      <w:sz w:val="20"/>
      <w:szCs w:val="24"/>
      <w:lang w:eastAsia="ru-RU"/>
    </w:rPr>
  </w:style>
  <w:style w:type="paragraph" w:customStyle="1" w:styleId="1fff9">
    <w:name w:val="а1"/>
    <w:basedOn w:val="afff0"/>
    <w:qFormat/>
    <w:rsid w:val="00520336"/>
    <w:pPr>
      <w:tabs>
        <w:tab w:val="left" w:pos="708"/>
      </w:tabs>
      <w:spacing w:line="240" w:lineRule="auto"/>
      <w:ind w:firstLine="708"/>
    </w:pPr>
    <w:rPr>
      <w:rFonts w:eastAsia="Times New Roman"/>
      <w:szCs w:val="24"/>
      <w:lang w:eastAsia="ru-RU"/>
    </w:rPr>
  </w:style>
  <w:style w:type="paragraph" w:customStyle="1" w:styleId="2fff">
    <w:name w:val="Мой загол 2"/>
    <w:basedOn w:val="2d"/>
    <w:next w:val="afff0"/>
    <w:rsid w:val="00520336"/>
    <w:pPr>
      <w:numPr>
        <w:ilvl w:val="1"/>
      </w:numPr>
      <w:suppressAutoHyphens/>
      <w:spacing w:after="60" w:line="240" w:lineRule="auto"/>
      <w:ind w:left="2149" w:hanging="360"/>
    </w:pPr>
    <w:rPr>
      <w:rFonts w:eastAsia="Calibri" w:cs="Times New Roman"/>
      <w:b w:val="0"/>
      <w:bCs/>
      <w:sz w:val="20"/>
      <w:lang w:eastAsia="ru-RU"/>
    </w:rPr>
  </w:style>
  <w:style w:type="paragraph" w:customStyle="1" w:styleId="1fffa">
    <w:name w:val="Мой загол 1"/>
    <w:basedOn w:val="1f1"/>
    <w:next w:val="afff0"/>
    <w:rsid w:val="00520336"/>
    <w:pPr>
      <w:pageBreakBefore/>
      <w:suppressAutoHyphens/>
      <w:spacing w:after="120" w:line="400" w:lineRule="exact"/>
      <w:ind w:left="1134" w:right="1134" w:hanging="360"/>
    </w:pPr>
    <w:rPr>
      <w:rFonts w:ascii="Arial" w:eastAsia="Times New Roman" w:hAnsi="Arial" w:cs="Arial"/>
      <w:b w:val="0"/>
      <w:bCs/>
      <w:spacing w:val="40"/>
      <w:kern w:val="28"/>
      <w:szCs w:val="28"/>
      <w:lang w:eastAsia="ru-RU"/>
    </w:rPr>
  </w:style>
  <w:style w:type="paragraph" w:customStyle="1" w:styleId="affffffffffff8">
    <w:name w:val="Обычн. в табл. Подписи"/>
    <w:basedOn w:val="afff0"/>
    <w:autoRedefine/>
    <w:rsid w:val="00520336"/>
    <w:pPr>
      <w:widowControl w:val="0"/>
      <w:autoSpaceDE w:val="0"/>
      <w:autoSpaceDN w:val="0"/>
      <w:adjustRightInd w:val="0"/>
      <w:snapToGrid w:val="0"/>
      <w:spacing w:after="20" w:line="240" w:lineRule="auto"/>
      <w:ind w:firstLine="0"/>
      <w:jc w:val="left"/>
    </w:pPr>
    <w:rPr>
      <w:rFonts w:eastAsia="MS Mincho"/>
      <w:sz w:val="28"/>
      <w:szCs w:val="24"/>
      <w:lang w:eastAsia="ru-RU"/>
    </w:rPr>
  </w:style>
  <w:style w:type="paragraph" w:customStyle="1" w:styleId="sobi2catname">
    <w:name w:val="sobi2catname"/>
    <w:basedOn w:val="afff0"/>
    <w:rsid w:val="00520336"/>
    <w:pPr>
      <w:spacing w:after="30" w:line="240" w:lineRule="auto"/>
      <w:ind w:left="1650" w:right="300" w:firstLine="0"/>
      <w:jc w:val="left"/>
    </w:pPr>
    <w:rPr>
      <w:rFonts w:eastAsia="Times New Roman"/>
      <w:b/>
      <w:bCs/>
      <w:szCs w:val="24"/>
      <w:lang w:eastAsia="ru-RU"/>
    </w:rPr>
  </w:style>
  <w:style w:type="character" w:customStyle="1" w:styleId="100">
    <w:name w:val="Заголовок №10_"/>
    <w:link w:val="101"/>
    <w:locked/>
    <w:rsid w:val="00520336"/>
    <w:rPr>
      <w:b/>
      <w:sz w:val="27"/>
      <w:shd w:val="clear" w:color="auto" w:fill="FFFFFF"/>
    </w:rPr>
  </w:style>
  <w:style w:type="paragraph" w:customStyle="1" w:styleId="affffffffffff9">
    <w:name w:val="ОТекст"/>
    <w:basedOn w:val="afff0"/>
    <w:rsid w:val="00520336"/>
    <w:pPr>
      <w:spacing w:before="120" w:line="400" w:lineRule="exact"/>
      <w:ind w:firstLine="720"/>
    </w:pPr>
    <w:rPr>
      <w:rFonts w:eastAsia="Times New Roman"/>
      <w:sz w:val="26"/>
      <w:szCs w:val="20"/>
      <w:lang w:eastAsia="ru-RU"/>
    </w:rPr>
  </w:style>
  <w:style w:type="table" w:styleId="-21">
    <w:name w:val="Light List Accent 2"/>
    <w:basedOn w:val="afff2"/>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ConsCell">
    <w:name w:val="ConsCell"/>
    <w:rsid w:val="00520336"/>
    <w:pPr>
      <w:widowControl w:val="0"/>
      <w:autoSpaceDE w:val="0"/>
      <w:autoSpaceDN w:val="0"/>
      <w:adjustRightInd w:val="0"/>
      <w:spacing w:after="0" w:line="360" w:lineRule="auto"/>
      <w:ind w:firstLine="709"/>
      <w:jc w:val="both"/>
    </w:pPr>
    <w:rPr>
      <w:rFonts w:ascii="Arial" w:eastAsia="Calibri" w:hAnsi="Arial" w:cs="Arial"/>
      <w:sz w:val="20"/>
      <w:szCs w:val="20"/>
      <w:lang w:eastAsia="ru-RU"/>
    </w:rPr>
  </w:style>
  <w:style w:type="paragraph" w:customStyle="1" w:styleId="aff0">
    <w:name w:val="ИЛ_ТЗ_Список"/>
    <w:basedOn w:val="2d"/>
    <w:rsid w:val="00520336"/>
    <w:pPr>
      <w:numPr>
        <w:ilvl w:val="1"/>
        <w:numId w:val="19"/>
      </w:numPr>
      <w:suppressAutoHyphens/>
      <w:spacing w:line="240" w:lineRule="auto"/>
      <w:jc w:val="both"/>
    </w:pPr>
    <w:rPr>
      <w:rFonts w:eastAsia="Calibri" w:cs="Times New Roman"/>
      <w:b w:val="0"/>
      <w:sz w:val="20"/>
      <w:lang w:eastAsia="ru-RU"/>
    </w:rPr>
  </w:style>
  <w:style w:type="character" w:customStyle="1" w:styleId="69">
    <w:name w:val="Основной текст (6)_"/>
    <w:link w:val="611"/>
    <w:locked/>
    <w:rsid w:val="00520336"/>
    <w:rPr>
      <w:sz w:val="24"/>
      <w:shd w:val="clear" w:color="auto" w:fill="FFFFFF"/>
    </w:rPr>
  </w:style>
  <w:style w:type="character" w:customStyle="1" w:styleId="1fffb">
    <w:name w:val="Стиль1 Знак"/>
    <w:rsid w:val="00520336"/>
    <w:rPr>
      <w:kern w:val="32"/>
      <w:sz w:val="28"/>
      <w:lang w:val="ru-RU" w:eastAsia="ru-RU"/>
    </w:rPr>
  </w:style>
  <w:style w:type="paragraph" w:customStyle="1" w:styleId="TimesNewRoman">
    <w:name w:val="Стиль Название объекта + Times New Roman не полужирный"/>
    <w:basedOn w:val="afff0"/>
    <w:link w:val="TimesNewRoman0"/>
    <w:rsid w:val="00520336"/>
    <w:pPr>
      <w:spacing w:before="120" w:line="400" w:lineRule="exact"/>
      <w:ind w:firstLine="0"/>
    </w:pPr>
    <w:rPr>
      <w:rFonts w:eastAsia="Times New Roman"/>
      <w:color w:val="000000"/>
      <w:sz w:val="28"/>
      <w:szCs w:val="20"/>
    </w:rPr>
  </w:style>
  <w:style w:type="character" w:customStyle="1" w:styleId="TimesNewRoman0">
    <w:name w:val="Стиль Название объекта + Times New Roman не полужирный Знак"/>
    <w:link w:val="TimesNewRoman"/>
    <w:locked/>
    <w:rsid w:val="00520336"/>
    <w:rPr>
      <w:rFonts w:ascii="Times New Roman" w:eastAsia="Times New Roman" w:hAnsi="Times New Roman" w:cs="Times New Roman"/>
      <w:color w:val="000000"/>
      <w:sz w:val="28"/>
      <w:szCs w:val="20"/>
    </w:rPr>
  </w:style>
  <w:style w:type="paragraph" w:customStyle="1" w:styleId="affffffffffffa">
    <w:name w:val="Заголовок не для оглавления"/>
    <w:basedOn w:val="afff0"/>
    <w:rsid w:val="00520336"/>
    <w:pPr>
      <w:keepNext/>
      <w:widowControl w:val="0"/>
      <w:spacing w:before="360" w:after="120" w:line="400" w:lineRule="exact"/>
      <w:ind w:firstLine="0"/>
      <w:jc w:val="center"/>
    </w:pPr>
    <w:rPr>
      <w:rFonts w:eastAsia="TimesNewRomanPS-BoldMT"/>
      <w:b/>
      <w:color w:val="000000"/>
      <w:sz w:val="28"/>
      <w:szCs w:val="24"/>
      <w:lang w:eastAsia="ru-RU"/>
    </w:rPr>
  </w:style>
  <w:style w:type="character" w:customStyle="1" w:styleId="toctoggle">
    <w:name w:val="toctoggle"/>
    <w:rsid w:val="00520336"/>
    <w:rPr>
      <w:rFonts w:cs="Times New Roman"/>
    </w:rPr>
  </w:style>
  <w:style w:type="character" w:customStyle="1" w:styleId="tocnumber">
    <w:name w:val="tocnumber"/>
    <w:rsid w:val="00520336"/>
    <w:rPr>
      <w:rFonts w:cs="Times New Roman"/>
    </w:rPr>
  </w:style>
  <w:style w:type="character" w:customStyle="1" w:styleId="toctext">
    <w:name w:val="toctext"/>
    <w:rsid w:val="00520336"/>
    <w:rPr>
      <w:rFonts w:cs="Times New Roman"/>
    </w:rPr>
  </w:style>
  <w:style w:type="character" w:customStyle="1" w:styleId="2pt">
    <w:name w:val="Основной текст + Интервал 2 pt"/>
    <w:rsid w:val="00520336"/>
    <w:rPr>
      <w:rFonts w:ascii="Times New Roman" w:hAnsi="Times New Roman"/>
      <w:spacing w:val="40"/>
      <w:sz w:val="27"/>
      <w:shd w:val="clear" w:color="auto" w:fill="FFFFFF"/>
    </w:rPr>
  </w:style>
  <w:style w:type="character" w:customStyle="1" w:styleId="2fff0">
    <w:name w:val="Подпись к картинке (2)_"/>
    <w:link w:val="214"/>
    <w:locked/>
    <w:rsid w:val="00520336"/>
    <w:rPr>
      <w:sz w:val="24"/>
      <w:shd w:val="clear" w:color="auto" w:fill="FFFFFF"/>
    </w:rPr>
  </w:style>
  <w:style w:type="character" w:customStyle="1" w:styleId="affffffffffffb">
    <w:name w:val="Подпись к картинке_"/>
    <w:link w:val="1fffc"/>
    <w:locked/>
    <w:rsid w:val="00520336"/>
    <w:rPr>
      <w:sz w:val="27"/>
      <w:shd w:val="clear" w:color="auto" w:fill="FFFFFF"/>
    </w:rPr>
  </w:style>
  <w:style w:type="paragraph" w:customStyle="1" w:styleId="-">
    <w:name w:val="маркированный -"/>
    <w:basedOn w:val="afff0"/>
    <w:rsid w:val="00520336"/>
    <w:pPr>
      <w:numPr>
        <w:numId w:val="20"/>
      </w:numPr>
      <w:spacing w:line="400" w:lineRule="exact"/>
    </w:pPr>
    <w:rPr>
      <w:rFonts w:eastAsia="Times New Roman"/>
      <w:sz w:val="28"/>
      <w:szCs w:val="24"/>
      <w:lang w:eastAsia="ru-RU"/>
    </w:rPr>
  </w:style>
  <w:style w:type="paragraph" w:customStyle="1" w:styleId="2fff1">
    <w:name w:val="Заг2"/>
    <w:rsid w:val="00520336"/>
    <w:pPr>
      <w:keepNext/>
      <w:keepLines/>
      <w:suppressAutoHyphens/>
      <w:spacing w:before="100" w:beforeAutospacing="1" w:after="120" w:line="360" w:lineRule="auto"/>
      <w:ind w:firstLine="709"/>
      <w:contextualSpacing/>
      <w:jc w:val="both"/>
      <w:outlineLvl w:val="1"/>
    </w:pPr>
    <w:rPr>
      <w:rFonts w:ascii="Times New Roman" w:eastAsia="Times New Roman" w:hAnsi="Times New Roman" w:cs="Times New Roman"/>
      <w:b/>
      <w:kern w:val="20"/>
      <w:sz w:val="28"/>
      <w:szCs w:val="28"/>
    </w:rPr>
  </w:style>
  <w:style w:type="paragraph" w:customStyle="1" w:styleId="1fffd">
    <w:name w:val="Заг1"/>
    <w:next w:val="2fff1"/>
    <w:rsid w:val="00520336"/>
    <w:pPr>
      <w:keepNext/>
      <w:keepLines/>
      <w:tabs>
        <w:tab w:val="left" w:pos="709"/>
      </w:tabs>
      <w:suppressAutoHyphens/>
      <w:spacing w:before="120" w:after="120" w:line="360" w:lineRule="auto"/>
      <w:ind w:firstLine="709"/>
      <w:contextualSpacing/>
      <w:jc w:val="center"/>
      <w:outlineLvl w:val="0"/>
    </w:pPr>
    <w:rPr>
      <w:rFonts w:ascii="Times New Roman" w:eastAsia="Times New Roman" w:hAnsi="Times New Roman" w:cs="Times New Roman"/>
      <w:b/>
      <w:kern w:val="16"/>
      <w:sz w:val="28"/>
      <w:szCs w:val="28"/>
    </w:rPr>
  </w:style>
  <w:style w:type="paragraph" w:customStyle="1" w:styleId="3ffa">
    <w:name w:val="Заг3"/>
    <w:rsid w:val="00520336"/>
    <w:pPr>
      <w:keepLines/>
      <w:suppressAutoHyphens/>
      <w:spacing w:before="100" w:beforeAutospacing="1" w:after="120" w:line="360" w:lineRule="auto"/>
      <w:ind w:firstLine="709"/>
      <w:contextualSpacing/>
      <w:jc w:val="both"/>
      <w:outlineLvl w:val="2"/>
    </w:pPr>
    <w:rPr>
      <w:rFonts w:ascii="Times New Roman" w:eastAsia="Times New Roman" w:hAnsi="Times New Roman" w:cs="Times New Roman"/>
      <w:b/>
      <w:i/>
      <w:sz w:val="28"/>
      <w:szCs w:val="28"/>
    </w:rPr>
  </w:style>
  <w:style w:type="paragraph" w:customStyle="1" w:styleId="4f9">
    <w:name w:val="Заг4"/>
    <w:rsid w:val="00520336"/>
    <w:pPr>
      <w:keepLines/>
      <w:suppressAutoHyphens/>
      <w:spacing w:before="100" w:beforeAutospacing="1" w:after="120" w:line="360" w:lineRule="auto"/>
      <w:ind w:firstLine="709"/>
      <w:contextualSpacing/>
      <w:jc w:val="both"/>
      <w:outlineLvl w:val="3"/>
    </w:pPr>
    <w:rPr>
      <w:rFonts w:ascii="Times New Roman" w:eastAsia="Times New Roman" w:hAnsi="Times New Roman" w:cs="Times New Roman"/>
      <w:b/>
      <w:i/>
      <w:sz w:val="28"/>
      <w:szCs w:val="28"/>
    </w:rPr>
  </w:style>
  <w:style w:type="paragraph" w:customStyle="1" w:styleId="affffffffffffc">
    <w:name w:val="Норм_Заголовок"/>
    <w:basedOn w:val="1f1"/>
    <w:rsid w:val="00520336"/>
    <w:pPr>
      <w:pageBreakBefore/>
      <w:suppressAutoHyphens/>
      <w:spacing w:before="240" w:after="120" w:line="240" w:lineRule="auto"/>
      <w:ind w:left="720" w:hanging="360"/>
    </w:pPr>
    <w:rPr>
      <w:rFonts w:eastAsia="Times New Roman" w:cs="Times New Roman"/>
      <w:b w:val="0"/>
      <w:bCs/>
      <w:spacing w:val="40"/>
      <w:kern w:val="28"/>
      <w:szCs w:val="28"/>
      <w:lang w:eastAsia="ru-RU"/>
    </w:rPr>
  </w:style>
  <w:style w:type="character" w:customStyle="1" w:styleId="820">
    <w:name w:val="Заголовок №8 (2)_"/>
    <w:link w:val="821"/>
    <w:locked/>
    <w:rsid w:val="00520336"/>
    <w:rPr>
      <w:noProof/>
      <w:sz w:val="32"/>
      <w:shd w:val="clear" w:color="auto" w:fill="FFFFFF"/>
    </w:rPr>
  </w:style>
  <w:style w:type="character" w:customStyle="1" w:styleId="88">
    <w:name w:val="Основной текст (8)_"/>
    <w:link w:val="810"/>
    <w:locked/>
    <w:rsid w:val="00520336"/>
    <w:rPr>
      <w:b/>
      <w:i/>
      <w:sz w:val="24"/>
      <w:shd w:val="clear" w:color="auto" w:fill="FFFFFF"/>
    </w:rPr>
  </w:style>
  <w:style w:type="character" w:customStyle="1" w:styleId="affffffffffffd">
    <w:name w:val="Подпись к таблице_"/>
    <w:link w:val="1fffe"/>
    <w:locked/>
    <w:rsid w:val="00520336"/>
    <w:rPr>
      <w:b/>
      <w:sz w:val="24"/>
      <w:shd w:val="clear" w:color="auto" w:fill="FFFFFF"/>
    </w:rPr>
  </w:style>
  <w:style w:type="character" w:customStyle="1" w:styleId="95">
    <w:name w:val="Основной текст (9)_"/>
    <w:link w:val="910"/>
    <w:locked/>
    <w:rsid w:val="00520336"/>
    <w:rPr>
      <w:b/>
      <w:sz w:val="24"/>
      <w:shd w:val="clear" w:color="auto" w:fill="FFFFFF"/>
    </w:rPr>
  </w:style>
  <w:style w:type="character" w:customStyle="1" w:styleId="7a">
    <w:name w:val="Основной текст (7)_"/>
    <w:link w:val="710"/>
    <w:locked/>
    <w:rsid w:val="00520336"/>
    <w:rPr>
      <w:i/>
      <w:sz w:val="27"/>
      <w:shd w:val="clear" w:color="auto" w:fill="FFFFFF"/>
    </w:rPr>
  </w:style>
  <w:style w:type="character" w:customStyle="1" w:styleId="2fff2">
    <w:name w:val="Подпись к таблице (2)_"/>
    <w:link w:val="215"/>
    <w:locked/>
    <w:rsid w:val="00520336"/>
    <w:rPr>
      <w:b/>
      <w:i/>
      <w:sz w:val="24"/>
      <w:shd w:val="clear" w:color="auto" w:fill="FFFFFF"/>
    </w:rPr>
  </w:style>
  <w:style w:type="character" w:customStyle="1" w:styleId="102">
    <w:name w:val="Основной текст (10)_"/>
    <w:link w:val="1010"/>
    <w:locked/>
    <w:rsid w:val="00520336"/>
    <w:rPr>
      <w:rFonts w:ascii="Arial" w:hAnsi="Arial"/>
      <w:b/>
      <w:sz w:val="16"/>
      <w:shd w:val="clear" w:color="auto" w:fill="FFFFFF"/>
    </w:rPr>
  </w:style>
  <w:style w:type="character" w:customStyle="1" w:styleId="6Arial">
    <w:name w:val="Основной текст (6) + Arial"/>
    <w:aliases w:val="8 pt,Полужирный"/>
    <w:rsid w:val="00520336"/>
    <w:rPr>
      <w:rFonts w:ascii="Arial" w:hAnsi="Arial"/>
      <w:b/>
      <w:sz w:val="16"/>
      <w:shd w:val="clear" w:color="auto" w:fill="FFFFFF"/>
    </w:rPr>
  </w:style>
  <w:style w:type="character" w:customStyle="1" w:styleId="132">
    <w:name w:val="Основной текст (13)_"/>
    <w:link w:val="133"/>
    <w:locked/>
    <w:rsid w:val="00520336"/>
    <w:rPr>
      <w:rFonts w:ascii="Palatino Linotype" w:hAnsi="Palatino Linotype"/>
      <w:noProof/>
      <w:sz w:val="8"/>
      <w:shd w:val="clear" w:color="auto" w:fill="FFFFFF"/>
    </w:rPr>
  </w:style>
  <w:style w:type="character" w:customStyle="1" w:styleId="123">
    <w:name w:val="Основной текст (12)_"/>
    <w:link w:val="124"/>
    <w:locked/>
    <w:rsid w:val="00520336"/>
    <w:rPr>
      <w:noProof/>
      <w:sz w:val="8"/>
      <w:shd w:val="clear" w:color="auto" w:fill="FFFFFF"/>
    </w:rPr>
  </w:style>
  <w:style w:type="character" w:customStyle="1" w:styleId="147">
    <w:name w:val="Основной текст (14)_"/>
    <w:link w:val="148"/>
    <w:locked/>
    <w:rsid w:val="00520336"/>
    <w:rPr>
      <w:noProof/>
      <w:sz w:val="8"/>
      <w:shd w:val="clear" w:color="auto" w:fill="FFFFFF"/>
    </w:rPr>
  </w:style>
  <w:style w:type="character" w:customStyle="1" w:styleId="116">
    <w:name w:val="Основной текст + 11"/>
    <w:aliases w:val="5 pt221,Полужирный101,Малые прописные"/>
    <w:rsid w:val="00520336"/>
    <w:rPr>
      <w:rFonts w:ascii="Times New Roman" w:hAnsi="Times New Roman"/>
      <w:b/>
      <w:smallCaps/>
      <w:sz w:val="23"/>
      <w:shd w:val="clear" w:color="auto" w:fill="FFFFFF"/>
    </w:rPr>
  </w:style>
  <w:style w:type="character" w:customStyle="1" w:styleId="6a">
    <w:name w:val="Основной текст (6)"/>
    <w:rsid w:val="00520336"/>
    <w:rPr>
      <w:rFonts w:ascii="Times New Roman" w:hAnsi="Times New Roman"/>
      <w:sz w:val="24"/>
      <w:u w:val="single"/>
      <w:shd w:val="clear" w:color="auto" w:fill="FFFFFF"/>
    </w:rPr>
  </w:style>
  <w:style w:type="character" w:customStyle="1" w:styleId="2pt8">
    <w:name w:val="Основной текст + Интервал 2 pt8"/>
    <w:rsid w:val="00520336"/>
    <w:rPr>
      <w:rFonts w:ascii="Times New Roman" w:hAnsi="Times New Roman"/>
      <w:spacing w:val="40"/>
      <w:sz w:val="27"/>
      <w:shd w:val="clear" w:color="auto" w:fill="FFFFFF"/>
    </w:rPr>
  </w:style>
  <w:style w:type="character" w:customStyle="1" w:styleId="12pt">
    <w:name w:val="Основной текст + 12 pt"/>
    <w:aliases w:val="Полужирный100,Курсив81"/>
    <w:rsid w:val="00520336"/>
    <w:rPr>
      <w:rFonts w:ascii="Times New Roman" w:hAnsi="Times New Roman"/>
      <w:b/>
      <w:i/>
      <w:sz w:val="24"/>
      <w:shd w:val="clear" w:color="auto" w:fill="FFFFFF"/>
    </w:rPr>
  </w:style>
  <w:style w:type="character" w:customStyle="1" w:styleId="160">
    <w:name w:val="Основной текст (16)_"/>
    <w:link w:val="161"/>
    <w:locked/>
    <w:rsid w:val="00520336"/>
    <w:rPr>
      <w:noProof/>
      <w:sz w:val="8"/>
      <w:shd w:val="clear" w:color="auto" w:fill="FFFFFF"/>
    </w:rPr>
  </w:style>
  <w:style w:type="character" w:customStyle="1" w:styleId="171">
    <w:name w:val="Основной текст (17)_"/>
    <w:link w:val="172"/>
    <w:locked/>
    <w:rsid w:val="00520336"/>
    <w:rPr>
      <w:noProof/>
      <w:sz w:val="8"/>
      <w:shd w:val="clear" w:color="auto" w:fill="FFFFFF"/>
    </w:rPr>
  </w:style>
  <w:style w:type="character" w:customStyle="1" w:styleId="180">
    <w:name w:val="Основной текст (18)_"/>
    <w:link w:val="181"/>
    <w:locked/>
    <w:rsid w:val="00520336"/>
    <w:rPr>
      <w:noProof/>
      <w:sz w:val="8"/>
      <w:shd w:val="clear" w:color="auto" w:fill="FFFFFF"/>
    </w:rPr>
  </w:style>
  <w:style w:type="character" w:customStyle="1" w:styleId="150">
    <w:name w:val="Основной текст (15)_"/>
    <w:link w:val="151"/>
    <w:locked/>
    <w:rsid w:val="00520336"/>
    <w:rPr>
      <w:noProof/>
      <w:sz w:val="8"/>
      <w:shd w:val="clear" w:color="auto" w:fill="FFFFFF"/>
    </w:rPr>
  </w:style>
  <w:style w:type="character" w:customStyle="1" w:styleId="550">
    <w:name w:val="Основной текст + Курсив55"/>
    <w:rsid w:val="00520336"/>
    <w:rPr>
      <w:rFonts w:ascii="Times New Roman" w:hAnsi="Times New Roman"/>
      <w:i/>
      <w:sz w:val="27"/>
      <w:shd w:val="clear" w:color="auto" w:fill="FFFFFF"/>
      <w:lang w:val="en-US" w:eastAsia="en-US"/>
    </w:rPr>
  </w:style>
  <w:style w:type="character" w:customStyle="1" w:styleId="2pt7">
    <w:name w:val="Основной текст + Интервал 2 pt7"/>
    <w:rsid w:val="00520336"/>
    <w:rPr>
      <w:rFonts w:ascii="Times New Roman" w:hAnsi="Times New Roman"/>
      <w:spacing w:val="40"/>
      <w:sz w:val="27"/>
      <w:shd w:val="clear" w:color="auto" w:fill="FFFFFF"/>
    </w:rPr>
  </w:style>
  <w:style w:type="character" w:customStyle="1" w:styleId="2pt6">
    <w:name w:val="Основной текст + Интервал 2 pt6"/>
    <w:rsid w:val="00520336"/>
    <w:rPr>
      <w:rFonts w:ascii="Times New Roman" w:hAnsi="Times New Roman"/>
      <w:spacing w:val="40"/>
      <w:sz w:val="27"/>
      <w:shd w:val="clear" w:color="auto" w:fill="FFFFFF"/>
    </w:rPr>
  </w:style>
  <w:style w:type="character" w:customStyle="1" w:styleId="540">
    <w:name w:val="Основной текст + Курсив54"/>
    <w:rsid w:val="00520336"/>
    <w:rPr>
      <w:rFonts w:ascii="Times New Roman" w:hAnsi="Times New Roman"/>
      <w:i/>
      <w:sz w:val="27"/>
      <w:shd w:val="clear" w:color="auto" w:fill="FFFFFF"/>
      <w:lang w:val="en-US" w:eastAsia="en-US"/>
    </w:rPr>
  </w:style>
  <w:style w:type="paragraph" w:customStyle="1" w:styleId="101">
    <w:name w:val="Заголовок №10"/>
    <w:basedOn w:val="afff0"/>
    <w:link w:val="100"/>
    <w:rsid w:val="00520336"/>
    <w:pPr>
      <w:shd w:val="clear" w:color="auto" w:fill="FFFFFF"/>
      <w:spacing w:after="720" w:line="240" w:lineRule="atLeast"/>
      <w:ind w:firstLine="0"/>
      <w:jc w:val="left"/>
    </w:pPr>
    <w:rPr>
      <w:rFonts w:asciiTheme="minorHAnsi" w:eastAsiaTheme="minorHAnsi" w:hAnsiTheme="minorHAnsi" w:cstheme="minorBidi"/>
      <w:b/>
      <w:sz w:val="27"/>
      <w:shd w:val="clear" w:color="auto" w:fill="FFFFFF"/>
    </w:rPr>
  </w:style>
  <w:style w:type="paragraph" w:customStyle="1" w:styleId="611">
    <w:name w:val="Основной текст (6)1"/>
    <w:basedOn w:val="afff0"/>
    <w:link w:val="69"/>
    <w:rsid w:val="00520336"/>
    <w:pPr>
      <w:shd w:val="clear" w:color="auto" w:fill="FFFFFF"/>
      <w:spacing w:before="360" w:after="480" w:line="413" w:lineRule="exact"/>
      <w:ind w:hanging="320"/>
      <w:jc w:val="center"/>
    </w:pPr>
    <w:rPr>
      <w:rFonts w:asciiTheme="minorHAnsi" w:eastAsiaTheme="minorHAnsi" w:hAnsiTheme="minorHAnsi" w:cstheme="minorBidi"/>
      <w:shd w:val="clear" w:color="auto" w:fill="FFFFFF"/>
    </w:rPr>
  </w:style>
  <w:style w:type="paragraph" w:customStyle="1" w:styleId="214">
    <w:name w:val="Подпись к картинке (2)1"/>
    <w:basedOn w:val="afff0"/>
    <w:link w:val="2fff0"/>
    <w:rsid w:val="00520336"/>
    <w:pPr>
      <w:shd w:val="clear" w:color="auto" w:fill="FFFFFF"/>
      <w:spacing w:line="413" w:lineRule="exact"/>
      <w:ind w:firstLine="0"/>
      <w:jc w:val="left"/>
    </w:pPr>
    <w:rPr>
      <w:rFonts w:asciiTheme="minorHAnsi" w:eastAsiaTheme="minorHAnsi" w:hAnsiTheme="minorHAnsi" w:cstheme="minorBidi"/>
      <w:shd w:val="clear" w:color="auto" w:fill="FFFFFF"/>
    </w:rPr>
  </w:style>
  <w:style w:type="paragraph" w:customStyle="1" w:styleId="1fffc">
    <w:name w:val="Подпись к картинке1"/>
    <w:basedOn w:val="afff0"/>
    <w:link w:val="affffffffffffb"/>
    <w:rsid w:val="00520336"/>
    <w:pPr>
      <w:shd w:val="clear" w:color="auto" w:fill="FFFFFF"/>
      <w:spacing w:line="470" w:lineRule="exact"/>
      <w:ind w:firstLine="0"/>
    </w:pPr>
    <w:rPr>
      <w:rFonts w:asciiTheme="minorHAnsi" w:eastAsiaTheme="minorHAnsi" w:hAnsiTheme="minorHAnsi" w:cstheme="minorBidi"/>
      <w:sz w:val="27"/>
      <w:shd w:val="clear" w:color="auto" w:fill="FFFFFF"/>
    </w:rPr>
  </w:style>
  <w:style w:type="paragraph" w:customStyle="1" w:styleId="821">
    <w:name w:val="Заголовок №8 (2)"/>
    <w:basedOn w:val="afff0"/>
    <w:link w:val="820"/>
    <w:rsid w:val="00520336"/>
    <w:pPr>
      <w:shd w:val="clear" w:color="auto" w:fill="FFFFFF"/>
      <w:spacing w:line="475" w:lineRule="exact"/>
      <w:ind w:firstLine="0"/>
      <w:jc w:val="left"/>
      <w:outlineLvl w:val="7"/>
    </w:pPr>
    <w:rPr>
      <w:rFonts w:asciiTheme="minorHAnsi" w:eastAsiaTheme="minorHAnsi" w:hAnsiTheme="minorHAnsi" w:cstheme="minorBidi"/>
      <w:noProof/>
      <w:sz w:val="32"/>
      <w:shd w:val="clear" w:color="auto" w:fill="FFFFFF"/>
    </w:rPr>
  </w:style>
  <w:style w:type="paragraph" w:customStyle="1" w:styleId="810">
    <w:name w:val="Основной текст (8)1"/>
    <w:basedOn w:val="afff0"/>
    <w:link w:val="88"/>
    <w:rsid w:val="00520336"/>
    <w:pPr>
      <w:shd w:val="clear" w:color="auto" w:fill="FFFFFF"/>
      <w:spacing w:after="180" w:line="240" w:lineRule="atLeast"/>
      <w:ind w:hanging="1360"/>
      <w:jc w:val="left"/>
    </w:pPr>
    <w:rPr>
      <w:rFonts w:asciiTheme="minorHAnsi" w:eastAsiaTheme="minorHAnsi" w:hAnsiTheme="minorHAnsi" w:cstheme="minorBidi"/>
      <w:b/>
      <w:i/>
      <w:shd w:val="clear" w:color="auto" w:fill="FFFFFF"/>
    </w:rPr>
  </w:style>
  <w:style w:type="paragraph" w:customStyle="1" w:styleId="1fffe">
    <w:name w:val="Подпись к таблице1"/>
    <w:basedOn w:val="afff0"/>
    <w:link w:val="affffffffffffd"/>
    <w:rsid w:val="00520336"/>
    <w:pPr>
      <w:shd w:val="clear" w:color="auto" w:fill="FFFFFF"/>
      <w:spacing w:line="240" w:lineRule="atLeast"/>
      <w:ind w:firstLine="0"/>
      <w:jc w:val="left"/>
    </w:pPr>
    <w:rPr>
      <w:rFonts w:asciiTheme="minorHAnsi" w:eastAsiaTheme="minorHAnsi" w:hAnsiTheme="minorHAnsi" w:cstheme="minorBidi"/>
      <w:b/>
      <w:shd w:val="clear" w:color="auto" w:fill="FFFFFF"/>
    </w:rPr>
  </w:style>
  <w:style w:type="paragraph" w:customStyle="1" w:styleId="910">
    <w:name w:val="Основной текст (9)1"/>
    <w:basedOn w:val="afff0"/>
    <w:link w:val="95"/>
    <w:rsid w:val="00520336"/>
    <w:pPr>
      <w:shd w:val="clear" w:color="auto" w:fill="FFFFFF"/>
      <w:spacing w:before="180" w:after="180" w:line="240" w:lineRule="atLeast"/>
      <w:ind w:firstLine="0"/>
      <w:jc w:val="left"/>
    </w:pPr>
    <w:rPr>
      <w:rFonts w:asciiTheme="minorHAnsi" w:eastAsiaTheme="minorHAnsi" w:hAnsiTheme="minorHAnsi" w:cstheme="minorBidi"/>
      <w:b/>
      <w:shd w:val="clear" w:color="auto" w:fill="FFFFFF"/>
    </w:rPr>
  </w:style>
  <w:style w:type="paragraph" w:customStyle="1" w:styleId="710">
    <w:name w:val="Основной текст (7)1"/>
    <w:basedOn w:val="afff0"/>
    <w:link w:val="7a"/>
    <w:rsid w:val="00520336"/>
    <w:pPr>
      <w:shd w:val="clear" w:color="auto" w:fill="FFFFFF"/>
      <w:spacing w:before="180" w:line="240" w:lineRule="atLeast"/>
      <w:ind w:firstLine="0"/>
      <w:jc w:val="center"/>
    </w:pPr>
    <w:rPr>
      <w:rFonts w:asciiTheme="minorHAnsi" w:eastAsiaTheme="minorHAnsi" w:hAnsiTheme="minorHAnsi" w:cstheme="minorBidi"/>
      <w:i/>
      <w:sz w:val="27"/>
      <w:shd w:val="clear" w:color="auto" w:fill="FFFFFF"/>
    </w:rPr>
  </w:style>
  <w:style w:type="paragraph" w:customStyle="1" w:styleId="215">
    <w:name w:val="Подпись к таблице (2)1"/>
    <w:basedOn w:val="afff0"/>
    <w:link w:val="2fff2"/>
    <w:rsid w:val="00520336"/>
    <w:pPr>
      <w:shd w:val="clear" w:color="auto" w:fill="FFFFFF"/>
      <w:spacing w:after="180" w:line="240" w:lineRule="atLeast"/>
      <w:ind w:firstLine="0"/>
      <w:jc w:val="left"/>
    </w:pPr>
    <w:rPr>
      <w:rFonts w:asciiTheme="minorHAnsi" w:eastAsiaTheme="minorHAnsi" w:hAnsiTheme="minorHAnsi" w:cstheme="minorBidi"/>
      <w:b/>
      <w:i/>
      <w:shd w:val="clear" w:color="auto" w:fill="FFFFFF"/>
    </w:rPr>
  </w:style>
  <w:style w:type="paragraph" w:customStyle="1" w:styleId="1010">
    <w:name w:val="Основной текст (10)1"/>
    <w:basedOn w:val="afff0"/>
    <w:link w:val="102"/>
    <w:rsid w:val="00520336"/>
    <w:pPr>
      <w:shd w:val="clear" w:color="auto" w:fill="FFFFFF"/>
      <w:spacing w:line="240" w:lineRule="atLeast"/>
      <w:ind w:firstLine="0"/>
      <w:jc w:val="center"/>
    </w:pPr>
    <w:rPr>
      <w:rFonts w:ascii="Arial" w:eastAsiaTheme="minorHAnsi" w:hAnsi="Arial" w:cstheme="minorBidi"/>
      <w:b/>
      <w:sz w:val="16"/>
      <w:shd w:val="clear" w:color="auto" w:fill="FFFFFF"/>
    </w:rPr>
  </w:style>
  <w:style w:type="paragraph" w:customStyle="1" w:styleId="133">
    <w:name w:val="Основной текст (13)"/>
    <w:basedOn w:val="afff0"/>
    <w:link w:val="132"/>
    <w:rsid w:val="00520336"/>
    <w:pPr>
      <w:shd w:val="clear" w:color="auto" w:fill="FFFFFF"/>
      <w:spacing w:line="240" w:lineRule="atLeast"/>
      <w:ind w:firstLine="0"/>
      <w:jc w:val="left"/>
    </w:pPr>
    <w:rPr>
      <w:rFonts w:ascii="Palatino Linotype" w:eastAsiaTheme="minorHAnsi" w:hAnsi="Palatino Linotype" w:cstheme="minorBidi"/>
      <w:noProof/>
      <w:sz w:val="8"/>
      <w:shd w:val="clear" w:color="auto" w:fill="FFFFFF"/>
    </w:rPr>
  </w:style>
  <w:style w:type="paragraph" w:customStyle="1" w:styleId="124">
    <w:name w:val="Основной текст (12)"/>
    <w:basedOn w:val="afff0"/>
    <w:link w:val="123"/>
    <w:rsid w:val="00520336"/>
    <w:pPr>
      <w:shd w:val="clear" w:color="auto" w:fill="FFFFFF"/>
      <w:spacing w:line="240" w:lineRule="atLeast"/>
      <w:ind w:firstLine="0"/>
      <w:jc w:val="left"/>
    </w:pPr>
    <w:rPr>
      <w:rFonts w:asciiTheme="minorHAnsi" w:eastAsiaTheme="minorHAnsi" w:hAnsiTheme="minorHAnsi" w:cstheme="minorBidi"/>
      <w:noProof/>
      <w:sz w:val="8"/>
      <w:shd w:val="clear" w:color="auto" w:fill="FFFFFF"/>
    </w:rPr>
  </w:style>
  <w:style w:type="paragraph" w:customStyle="1" w:styleId="148">
    <w:name w:val="Основной текст (14)"/>
    <w:basedOn w:val="afff0"/>
    <w:link w:val="147"/>
    <w:rsid w:val="00520336"/>
    <w:pPr>
      <w:shd w:val="clear" w:color="auto" w:fill="FFFFFF"/>
      <w:spacing w:line="240" w:lineRule="atLeast"/>
      <w:ind w:firstLine="0"/>
      <w:jc w:val="left"/>
    </w:pPr>
    <w:rPr>
      <w:rFonts w:asciiTheme="minorHAnsi" w:eastAsiaTheme="minorHAnsi" w:hAnsiTheme="minorHAnsi" w:cstheme="minorBidi"/>
      <w:noProof/>
      <w:sz w:val="8"/>
      <w:shd w:val="clear" w:color="auto" w:fill="FFFFFF"/>
    </w:rPr>
  </w:style>
  <w:style w:type="paragraph" w:customStyle="1" w:styleId="161">
    <w:name w:val="Основной текст (16)"/>
    <w:basedOn w:val="afff0"/>
    <w:link w:val="160"/>
    <w:rsid w:val="00520336"/>
    <w:pPr>
      <w:shd w:val="clear" w:color="auto" w:fill="FFFFFF"/>
      <w:spacing w:line="240" w:lineRule="atLeast"/>
      <w:ind w:firstLine="0"/>
      <w:jc w:val="center"/>
    </w:pPr>
    <w:rPr>
      <w:rFonts w:asciiTheme="minorHAnsi" w:eastAsiaTheme="minorHAnsi" w:hAnsiTheme="minorHAnsi" w:cstheme="minorBidi"/>
      <w:noProof/>
      <w:sz w:val="8"/>
      <w:shd w:val="clear" w:color="auto" w:fill="FFFFFF"/>
    </w:rPr>
  </w:style>
  <w:style w:type="paragraph" w:customStyle="1" w:styleId="172">
    <w:name w:val="Основной текст (17)"/>
    <w:basedOn w:val="afff0"/>
    <w:link w:val="171"/>
    <w:rsid w:val="00520336"/>
    <w:pPr>
      <w:shd w:val="clear" w:color="auto" w:fill="FFFFFF"/>
      <w:spacing w:line="240" w:lineRule="atLeast"/>
      <w:ind w:firstLine="0"/>
      <w:jc w:val="center"/>
    </w:pPr>
    <w:rPr>
      <w:rFonts w:asciiTheme="minorHAnsi" w:eastAsiaTheme="minorHAnsi" w:hAnsiTheme="minorHAnsi" w:cstheme="minorBidi"/>
      <w:noProof/>
      <w:sz w:val="8"/>
      <w:shd w:val="clear" w:color="auto" w:fill="FFFFFF"/>
    </w:rPr>
  </w:style>
  <w:style w:type="paragraph" w:customStyle="1" w:styleId="181">
    <w:name w:val="Основной текст (18)"/>
    <w:basedOn w:val="afff0"/>
    <w:link w:val="180"/>
    <w:rsid w:val="00520336"/>
    <w:pPr>
      <w:shd w:val="clear" w:color="auto" w:fill="FFFFFF"/>
      <w:spacing w:line="240" w:lineRule="atLeast"/>
      <w:ind w:firstLine="0"/>
      <w:jc w:val="center"/>
    </w:pPr>
    <w:rPr>
      <w:rFonts w:asciiTheme="minorHAnsi" w:eastAsiaTheme="minorHAnsi" w:hAnsiTheme="minorHAnsi" w:cstheme="minorBidi"/>
      <w:noProof/>
      <w:sz w:val="8"/>
      <w:shd w:val="clear" w:color="auto" w:fill="FFFFFF"/>
    </w:rPr>
  </w:style>
  <w:style w:type="paragraph" w:customStyle="1" w:styleId="151">
    <w:name w:val="Основной текст (15)"/>
    <w:basedOn w:val="afff0"/>
    <w:link w:val="150"/>
    <w:rsid w:val="00520336"/>
    <w:pPr>
      <w:shd w:val="clear" w:color="auto" w:fill="FFFFFF"/>
      <w:spacing w:line="240" w:lineRule="atLeast"/>
      <w:ind w:firstLine="0"/>
      <w:jc w:val="center"/>
    </w:pPr>
    <w:rPr>
      <w:rFonts w:asciiTheme="minorHAnsi" w:eastAsiaTheme="minorHAnsi" w:hAnsiTheme="minorHAnsi" w:cstheme="minorBidi"/>
      <w:noProof/>
      <w:sz w:val="8"/>
      <w:shd w:val="clear" w:color="auto" w:fill="FFFFFF"/>
    </w:rPr>
  </w:style>
  <w:style w:type="character" w:customStyle="1" w:styleId="1ffff">
    <w:name w:val="Замещающий текст1"/>
    <w:semiHidden/>
    <w:rsid w:val="00520336"/>
    <w:rPr>
      <w:color w:val="808080"/>
    </w:rPr>
  </w:style>
  <w:style w:type="character" w:customStyle="1" w:styleId="submenu-table">
    <w:name w:val="submenu-table"/>
    <w:rsid w:val="00520336"/>
  </w:style>
  <w:style w:type="paragraph" w:customStyle="1" w:styleId="affffffffffffe">
    <w:name w:val="Рогачев"/>
    <w:basedOn w:val="afff0"/>
    <w:rsid w:val="00520336"/>
    <w:pPr>
      <w:autoSpaceDE w:val="0"/>
      <w:autoSpaceDN w:val="0"/>
      <w:spacing w:line="400" w:lineRule="exact"/>
    </w:pPr>
    <w:rPr>
      <w:rFonts w:eastAsia="Times New Roman"/>
      <w:color w:val="000080"/>
      <w:sz w:val="28"/>
      <w:szCs w:val="28"/>
      <w:lang w:eastAsia="ru-RU"/>
    </w:rPr>
  </w:style>
  <w:style w:type="paragraph" w:customStyle="1" w:styleId="afffffffffffff">
    <w:name w:val="Подпись к картинке"/>
    <w:basedOn w:val="afff0"/>
    <w:rsid w:val="00520336"/>
    <w:pPr>
      <w:autoSpaceDE w:val="0"/>
      <w:autoSpaceDN w:val="0"/>
      <w:spacing w:line="400" w:lineRule="exact"/>
    </w:pPr>
    <w:rPr>
      <w:rFonts w:eastAsia="Times New Roman"/>
      <w:sz w:val="28"/>
      <w:szCs w:val="28"/>
      <w:lang w:eastAsia="ru-RU"/>
    </w:rPr>
  </w:style>
  <w:style w:type="character" w:customStyle="1" w:styleId="affffffff9">
    <w:name w:val="Регулирование Знак"/>
    <w:link w:val="affffffff8"/>
    <w:locked/>
    <w:rsid w:val="00520336"/>
    <w:rPr>
      <w:rFonts w:ascii="Times New Roman" w:eastAsia="Times New Roman" w:hAnsi="Times New Roman" w:cs="Times New Roman"/>
      <w:sz w:val="28"/>
      <w:szCs w:val="20"/>
    </w:rPr>
  </w:style>
  <w:style w:type="character" w:customStyle="1" w:styleId="3fa">
    <w:name w:val="Заголовок 3 Нумерованный Знак Знак"/>
    <w:link w:val="3f9"/>
    <w:locked/>
    <w:rsid w:val="00520336"/>
    <w:rPr>
      <w:rFonts w:ascii="Times New Roman" w:eastAsia="Times New Roman" w:hAnsi="Times New Roman" w:cs="Times New Roman"/>
      <w:b/>
      <w:sz w:val="28"/>
      <w:szCs w:val="20"/>
      <w:lang w:eastAsia="ru-RU"/>
    </w:rPr>
  </w:style>
  <w:style w:type="paragraph" w:customStyle="1" w:styleId="affc">
    <w:name w:val="Нумерованный простой"/>
    <w:basedOn w:val="afff0"/>
    <w:rsid w:val="00520336"/>
    <w:pPr>
      <w:numPr>
        <w:numId w:val="29"/>
      </w:numPr>
      <w:spacing w:line="360" w:lineRule="exact"/>
    </w:pPr>
    <w:rPr>
      <w:rFonts w:eastAsia="Times New Roman"/>
      <w:szCs w:val="24"/>
      <w:lang w:eastAsia="ru-RU"/>
    </w:rPr>
  </w:style>
  <w:style w:type="character" w:customStyle="1" w:styleId="4c">
    <w:name w:val="Заголовок 4 Нумерованный Знак Знак"/>
    <w:link w:val="4b"/>
    <w:locked/>
    <w:rsid w:val="00520336"/>
    <w:rPr>
      <w:rFonts w:ascii="Times New Roman" w:eastAsia="Times New Roman" w:hAnsi="Times New Roman" w:cs="Times New Roman"/>
      <w:b/>
      <w:sz w:val="24"/>
      <w:szCs w:val="20"/>
      <w:lang w:val="en-US" w:eastAsia="ru-RU"/>
    </w:rPr>
  </w:style>
  <w:style w:type="paragraph" w:customStyle="1" w:styleId="af">
    <w:name w:val="Заголовок раздела для ГОСТ"/>
    <w:basedOn w:val="1f1"/>
    <w:next w:val="afff0"/>
    <w:qFormat/>
    <w:rsid w:val="00520336"/>
    <w:pPr>
      <w:numPr>
        <w:numId w:val="30"/>
      </w:numPr>
      <w:spacing w:before="480" w:after="480" w:line="240" w:lineRule="auto"/>
      <w:jc w:val="both"/>
    </w:pPr>
    <w:rPr>
      <w:rFonts w:ascii="Arial" w:eastAsia="Times New Roman" w:hAnsi="Arial" w:cs="Times New Roman"/>
      <w:bCs/>
      <w:sz w:val="24"/>
      <w:szCs w:val="20"/>
      <w:lang w:eastAsia="ru-RU"/>
    </w:rPr>
  </w:style>
  <w:style w:type="paragraph" w:customStyle="1" w:styleId="24">
    <w:name w:val="Заголовок подраздела 2 ур для ГОСТ"/>
    <w:basedOn w:val="afff0"/>
    <w:rsid w:val="00520336"/>
    <w:pPr>
      <w:keepLines/>
      <w:numPr>
        <w:ilvl w:val="1"/>
        <w:numId w:val="30"/>
      </w:numPr>
      <w:tabs>
        <w:tab w:val="left" w:pos="964"/>
      </w:tabs>
      <w:spacing w:line="240" w:lineRule="auto"/>
      <w:outlineLvl w:val="1"/>
    </w:pPr>
    <w:rPr>
      <w:rFonts w:ascii="Arial" w:eastAsia="Times New Roman" w:hAnsi="Arial"/>
      <w:szCs w:val="26"/>
      <w:lang w:eastAsia="ru-RU"/>
    </w:rPr>
  </w:style>
  <w:style w:type="paragraph" w:customStyle="1" w:styleId="af0">
    <w:name w:val="Пункт договора"/>
    <w:basedOn w:val="afff0"/>
    <w:rsid w:val="00520336"/>
    <w:pPr>
      <w:numPr>
        <w:ilvl w:val="3"/>
        <w:numId w:val="30"/>
      </w:numPr>
      <w:tabs>
        <w:tab w:val="left" w:pos="964"/>
      </w:tabs>
      <w:spacing w:line="240" w:lineRule="auto"/>
    </w:pPr>
    <w:rPr>
      <w:rFonts w:ascii="Arial" w:eastAsia="Times New Roman" w:hAnsi="Arial"/>
      <w:szCs w:val="26"/>
      <w:lang w:eastAsia="ru-RU"/>
    </w:rPr>
  </w:style>
  <w:style w:type="character" w:customStyle="1" w:styleId="2fff3">
    <w:name w:val="Заголовок №2_"/>
    <w:link w:val="2fff4"/>
    <w:locked/>
    <w:rsid w:val="00520336"/>
    <w:rPr>
      <w:b/>
      <w:sz w:val="31"/>
      <w:shd w:val="clear" w:color="auto" w:fill="FFFFFF"/>
    </w:rPr>
  </w:style>
  <w:style w:type="character" w:customStyle="1" w:styleId="afffffffffffff0">
    <w:name w:val="Основной текст_"/>
    <w:rsid w:val="00520336"/>
    <w:rPr>
      <w:sz w:val="27"/>
    </w:rPr>
  </w:style>
  <w:style w:type="paragraph" w:customStyle="1" w:styleId="2fff4">
    <w:name w:val="Заголовок №2"/>
    <w:basedOn w:val="afff0"/>
    <w:link w:val="2fff3"/>
    <w:rsid w:val="00520336"/>
    <w:pPr>
      <w:widowControl w:val="0"/>
      <w:shd w:val="clear" w:color="auto" w:fill="FFFFFF"/>
      <w:spacing w:before="780" w:after="240" w:line="374" w:lineRule="exact"/>
      <w:ind w:firstLine="0"/>
      <w:jc w:val="center"/>
      <w:outlineLvl w:val="1"/>
    </w:pPr>
    <w:rPr>
      <w:rFonts w:asciiTheme="minorHAnsi" w:eastAsiaTheme="minorHAnsi" w:hAnsiTheme="minorHAnsi" w:cstheme="minorBidi"/>
      <w:b/>
      <w:sz w:val="31"/>
    </w:rPr>
  </w:style>
  <w:style w:type="paragraph" w:customStyle="1" w:styleId="315">
    <w:name w:val="Заголовок №31"/>
    <w:basedOn w:val="afff0"/>
    <w:rsid w:val="00520336"/>
    <w:pPr>
      <w:widowControl w:val="0"/>
      <w:shd w:val="clear" w:color="auto" w:fill="FFFFFF"/>
      <w:spacing w:before="240" w:after="420" w:line="240" w:lineRule="atLeast"/>
      <w:ind w:hanging="360"/>
      <w:outlineLvl w:val="2"/>
    </w:pPr>
    <w:rPr>
      <w:rFonts w:eastAsia="Times New Roman"/>
      <w:b/>
      <w:bCs/>
      <w:sz w:val="27"/>
      <w:szCs w:val="27"/>
    </w:rPr>
  </w:style>
  <w:style w:type="character" w:customStyle="1" w:styleId="2fff5">
    <w:name w:val="Основной текст (2)_"/>
    <w:link w:val="2fff6"/>
    <w:locked/>
    <w:rsid w:val="00520336"/>
    <w:rPr>
      <w:sz w:val="23"/>
      <w:shd w:val="clear" w:color="auto" w:fill="FFFFFF"/>
    </w:rPr>
  </w:style>
  <w:style w:type="character" w:customStyle="1" w:styleId="2fff7">
    <w:name w:val="Основной текст (2) + Полужирный"/>
    <w:rsid w:val="00520336"/>
    <w:rPr>
      <w:b/>
      <w:sz w:val="23"/>
    </w:rPr>
  </w:style>
  <w:style w:type="paragraph" w:customStyle="1" w:styleId="2fff6">
    <w:name w:val="Основной текст (2)"/>
    <w:basedOn w:val="afff0"/>
    <w:link w:val="2fff5"/>
    <w:rsid w:val="00520336"/>
    <w:pPr>
      <w:widowControl w:val="0"/>
      <w:shd w:val="clear" w:color="auto" w:fill="FFFFFF"/>
      <w:spacing w:after="780" w:line="274" w:lineRule="exact"/>
      <w:ind w:firstLine="0"/>
    </w:pPr>
    <w:rPr>
      <w:rFonts w:asciiTheme="minorHAnsi" w:eastAsiaTheme="minorHAnsi" w:hAnsiTheme="minorHAnsi" w:cstheme="minorBidi"/>
      <w:sz w:val="23"/>
    </w:rPr>
  </w:style>
  <w:style w:type="character" w:customStyle="1" w:styleId="afffffffffffff1">
    <w:name w:val="Основной текст + Полужирный"/>
    <w:aliases w:val="Интервал 0 pt"/>
    <w:rsid w:val="00520336"/>
    <w:rPr>
      <w:b/>
      <w:sz w:val="27"/>
    </w:rPr>
  </w:style>
  <w:style w:type="character" w:customStyle="1" w:styleId="1ffff0">
    <w:name w:val="Основной текст + Полужирный1"/>
    <w:aliases w:val="Интервал 0 pt1"/>
    <w:rsid w:val="00520336"/>
    <w:rPr>
      <w:b/>
      <w:sz w:val="27"/>
    </w:rPr>
  </w:style>
  <w:style w:type="paragraph" w:customStyle="1" w:styleId="2fff8">
    <w:name w:val="Название рисунка2"/>
    <w:basedOn w:val="afff0"/>
    <w:autoRedefine/>
    <w:rsid w:val="00520336"/>
    <w:pPr>
      <w:spacing w:before="120" w:line="240" w:lineRule="auto"/>
      <w:ind w:firstLine="30"/>
    </w:pPr>
    <w:rPr>
      <w:rFonts w:eastAsia="Times New Roman"/>
      <w:sz w:val="28"/>
      <w:szCs w:val="24"/>
      <w:lang w:eastAsia="ru-RU"/>
    </w:rPr>
  </w:style>
  <w:style w:type="paragraph" w:customStyle="1" w:styleId="2fff9">
    <w:name w:val="Обычный2"/>
    <w:basedOn w:val="afff0"/>
    <w:rsid w:val="00520336"/>
    <w:pPr>
      <w:spacing w:before="100" w:beforeAutospacing="1" w:after="100" w:afterAutospacing="1" w:line="240" w:lineRule="auto"/>
      <w:ind w:firstLine="0"/>
      <w:jc w:val="left"/>
    </w:pPr>
    <w:rPr>
      <w:rFonts w:eastAsia="Times New Roman"/>
      <w:color w:val="000000"/>
      <w:szCs w:val="24"/>
      <w:lang w:eastAsia="ru-RU"/>
    </w:rPr>
  </w:style>
  <w:style w:type="paragraph" w:customStyle="1" w:styleId="3ffb">
    <w:name w:val="Обычный3"/>
    <w:rsid w:val="00520336"/>
    <w:pPr>
      <w:widowControl w:val="0"/>
      <w:spacing w:before="100" w:after="100" w:line="360" w:lineRule="auto"/>
      <w:ind w:firstLine="709"/>
      <w:jc w:val="both"/>
    </w:pPr>
    <w:rPr>
      <w:rFonts w:ascii="Times New Roman" w:eastAsia="Times New Roman" w:hAnsi="Times New Roman" w:cs="Times New Roman"/>
      <w:sz w:val="24"/>
      <w:szCs w:val="20"/>
      <w:lang w:eastAsia="ru-RU"/>
    </w:rPr>
  </w:style>
  <w:style w:type="character" w:customStyle="1" w:styleId="1ffff1">
    <w:name w:val="титул 1 Знак"/>
    <w:link w:val="1a"/>
    <w:locked/>
    <w:rsid w:val="00520336"/>
    <w:rPr>
      <w:bCs/>
      <w:sz w:val="24"/>
      <w:szCs w:val="24"/>
    </w:rPr>
  </w:style>
  <w:style w:type="paragraph" w:customStyle="1" w:styleId="1a">
    <w:name w:val="титул 1"/>
    <w:basedOn w:val="afff0"/>
    <w:link w:val="1ffff1"/>
    <w:rsid w:val="00520336"/>
    <w:pPr>
      <w:numPr>
        <w:numId w:val="31"/>
      </w:numPr>
      <w:autoSpaceDE w:val="0"/>
      <w:autoSpaceDN w:val="0"/>
      <w:adjustRightInd w:val="0"/>
      <w:contextualSpacing/>
    </w:pPr>
    <w:rPr>
      <w:rFonts w:asciiTheme="minorHAnsi" w:eastAsiaTheme="minorHAnsi" w:hAnsiTheme="minorHAnsi" w:cstheme="minorBidi"/>
      <w:bCs/>
      <w:szCs w:val="24"/>
    </w:rPr>
  </w:style>
  <w:style w:type="paragraph" w:customStyle="1" w:styleId="27">
    <w:name w:val="титул 2"/>
    <w:basedOn w:val="afff0"/>
    <w:rsid w:val="00520336"/>
    <w:pPr>
      <w:numPr>
        <w:ilvl w:val="1"/>
        <w:numId w:val="31"/>
      </w:numPr>
      <w:tabs>
        <w:tab w:val="left" w:pos="993"/>
      </w:tabs>
      <w:ind w:left="993"/>
    </w:pPr>
    <w:rPr>
      <w:szCs w:val="24"/>
    </w:rPr>
  </w:style>
  <w:style w:type="paragraph" w:customStyle="1" w:styleId="33">
    <w:name w:val="титул 3"/>
    <w:basedOn w:val="27"/>
    <w:rsid w:val="00520336"/>
    <w:pPr>
      <w:numPr>
        <w:ilvl w:val="2"/>
      </w:numPr>
      <w:tabs>
        <w:tab w:val="num" w:pos="2160"/>
      </w:tabs>
    </w:pPr>
    <w:rPr>
      <w:rFonts w:ascii="Calibri" w:hAnsi="Calibri"/>
      <w:sz w:val="20"/>
      <w:szCs w:val="20"/>
    </w:rPr>
  </w:style>
  <w:style w:type="paragraph" w:customStyle="1" w:styleId="afffffffffffff2">
    <w:name w:val="Подпись к объекту"/>
    <w:basedOn w:val="affffffff"/>
    <w:rsid w:val="00520336"/>
    <w:pPr>
      <w:tabs>
        <w:tab w:val="clear" w:pos="964"/>
        <w:tab w:val="clear" w:pos="1287"/>
      </w:tabs>
      <w:autoSpaceDE/>
      <w:autoSpaceDN/>
      <w:spacing w:after="240"/>
      <w:ind w:left="0" w:right="0"/>
      <w:outlineLvl w:val="9"/>
    </w:pPr>
    <w:rPr>
      <w:kern w:val="0"/>
      <w:sz w:val="24"/>
      <w:szCs w:val="24"/>
    </w:rPr>
  </w:style>
  <w:style w:type="paragraph" w:customStyle="1" w:styleId="a">
    <w:name w:val="Раздел_договора"/>
    <w:basedOn w:val="1f1"/>
    <w:rsid w:val="00520336"/>
    <w:pPr>
      <w:pageBreakBefore/>
      <w:numPr>
        <w:numId w:val="32"/>
      </w:numPr>
      <w:suppressAutoHyphens/>
      <w:spacing w:before="180" w:after="120" w:line="360" w:lineRule="exact"/>
      <w:ind w:left="1429"/>
    </w:pPr>
    <w:rPr>
      <w:rFonts w:eastAsia="Times New Roman" w:cs="Times New Roman"/>
      <w:spacing w:val="40"/>
      <w:kern w:val="26"/>
      <w:sz w:val="26"/>
      <w:szCs w:val="26"/>
      <w:lang w:eastAsia="ar-SA"/>
    </w:rPr>
  </w:style>
  <w:style w:type="paragraph" w:customStyle="1" w:styleId="a0">
    <w:name w:val="Статья_договора"/>
    <w:basedOn w:val="afff0"/>
    <w:rsid w:val="00520336"/>
    <w:pPr>
      <w:numPr>
        <w:ilvl w:val="1"/>
        <w:numId w:val="32"/>
      </w:numPr>
      <w:spacing w:line="360" w:lineRule="exact"/>
      <w:outlineLvl w:val="1"/>
    </w:pPr>
    <w:rPr>
      <w:rFonts w:eastAsia="Times New Roman"/>
      <w:szCs w:val="24"/>
      <w:lang w:eastAsia="ru-RU"/>
    </w:rPr>
  </w:style>
  <w:style w:type="paragraph" w:customStyle="1" w:styleId="afffffffffffff3">
    <w:name w:val="Пример"/>
    <w:basedOn w:val="afff0"/>
    <w:rsid w:val="00520336"/>
    <w:pPr>
      <w:spacing w:after="120"/>
      <w:ind w:left="284" w:right="4251" w:firstLine="907"/>
    </w:pPr>
    <w:rPr>
      <w:rFonts w:ascii="Courier New" w:eastAsia="Times New Roman" w:hAnsi="Courier New"/>
      <w:color w:val="000000"/>
      <w:kern w:val="28"/>
      <w:sz w:val="28"/>
      <w:szCs w:val="20"/>
      <w:lang w:val="en-US" w:eastAsia="ru-RU"/>
    </w:rPr>
  </w:style>
  <w:style w:type="character" w:customStyle="1" w:styleId="afffffffffffff4">
    <w:name w:val="Пример (символ)"/>
    <w:rsid w:val="00520336"/>
    <w:rPr>
      <w:rFonts w:ascii="Courier" w:hAnsi="Courier"/>
      <w:sz w:val="26"/>
    </w:rPr>
  </w:style>
  <w:style w:type="paragraph" w:customStyle="1" w:styleId="af2">
    <w:name w:val="Сделать"/>
    <w:basedOn w:val="afff0"/>
    <w:next w:val="afff0"/>
    <w:rsid w:val="00520336"/>
    <w:pPr>
      <w:numPr>
        <w:numId w:val="38"/>
      </w:numPr>
      <w:pBdr>
        <w:top w:val="dashSmallGap" w:sz="4" w:space="1" w:color="0000FF"/>
        <w:bottom w:val="dashSmallGap" w:sz="4" w:space="1" w:color="0000FF"/>
      </w:pBdr>
      <w:shd w:val="clear" w:color="auto" w:fill="FFFF99"/>
      <w:spacing w:line="240" w:lineRule="auto"/>
    </w:pPr>
    <w:rPr>
      <w:rFonts w:ascii="Cambria" w:eastAsia="Times New Roman" w:hAnsi="Cambria"/>
      <w:vanish/>
      <w:color w:val="800000"/>
      <w:sz w:val="22"/>
      <w:szCs w:val="24"/>
      <w:lang w:eastAsia="ru-RU"/>
    </w:rPr>
  </w:style>
  <w:style w:type="paragraph" w:customStyle="1" w:styleId="afffffffffffff5">
    <w:name w:val="Марк_нормальный"/>
    <w:basedOn w:val="afff0"/>
    <w:rsid w:val="00520336"/>
    <w:pPr>
      <w:tabs>
        <w:tab w:val="num" w:pos="2007"/>
      </w:tabs>
      <w:spacing w:line="360" w:lineRule="exact"/>
      <w:ind w:left="2007" w:hanging="207"/>
    </w:pPr>
    <w:rPr>
      <w:rFonts w:eastAsia="Times New Roman"/>
      <w:szCs w:val="24"/>
      <w:lang w:eastAsia="ru-RU"/>
    </w:rPr>
  </w:style>
  <w:style w:type="paragraph" w:customStyle="1" w:styleId="6b">
    <w:name w:val="заголовок 6"/>
    <w:basedOn w:val="afff0"/>
    <w:next w:val="afff0"/>
    <w:rsid w:val="00520336"/>
    <w:pPr>
      <w:keepNext/>
      <w:widowControl w:val="0"/>
      <w:tabs>
        <w:tab w:val="left" w:pos="964"/>
      </w:tabs>
      <w:ind w:firstLine="794"/>
      <w:jc w:val="center"/>
    </w:pPr>
    <w:rPr>
      <w:rFonts w:eastAsia="Times New Roman"/>
      <w:sz w:val="28"/>
      <w:szCs w:val="20"/>
      <w:lang w:eastAsia="ru-RU"/>
    </w:rPr>
  </w:style>
  <w:style w:type="paragraph" w:customStyle="1" w:styleId="2b">
    <w:name w:val="Маркированный 2 список"/>
    <w:basedOn w:val="2ff2"/>
    <w:rsid w:val="00520336"/>
    <w:pPr>
      <w:numPr>
        <w:numId w:val="45"/>
      </w:numPr>
      <w:autoSpaceDE/>
      <w:autoSpaceDN/>
      <w:spacing w:line="360" w:lineRule="exact"/>
    </w:pPr>
    <w:rPr>
      <w:sz w:val="24"/>
      <w:szCs w:val="26"/>
    </w:rPr>
  </w:style>
  <w:style w:type="table" w:customStyle="1" w:styleId="1ffff2">
    <w:name w:val="Изысканная таблица1"/>
    <w:rsid w:val="00520336"/>
    <w:pPr>
      <w:spacing w:after="0" w:line="360" w:lineRule="exact"/>
      <w:ind w:firstLine="709"/>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ffff3">
    <w:name w:val="Тема таблицы1"/>
    <w:rsid w:val="00520336"/>
    <w:pPr>
      <w:spacing w:after="0" w:line="360" w:lineRule="exact"/>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6">
    <w:name w:val="ЗАГОЛОВОК (титульная)"/>
    <w:basedOn w:val="afff0"/>
    <w:next w:val="afff0"/>
    <w:rsid w:val="00520336"/>
    <w:pPr>
      <w:ind w:firstLine="0"/>
      <w:jc w:val="center"/>
      <w:outlineLvl w:val="0"/>
    </w:pPr>
    <w:rPr>
      <w:rFonts w:eastAsia="Times New Roman"/>
      <w:b/>
      <w:bCs/>
      <w:caps/>
      <w:sz w:val="28"/>
      <w:szCs w:val="28"/>
      <w:lang w:eastAsia="ru-RU"/>
    </w:rPr>
  </w:style>
  <w:style w:type="paragraph" w:customStyle="1" w:styleId="afffffffffffff7">
    <w:name w:val="Подзаголовок (титульная)"/>
    <w:basedOn w:val="afff0"/>
    <w:next w:val="afff0"/>
    <w:autoRedefine/>
    <w:rsid w:val="00520336"/>
    <w:pPr>
      <w:ind w:firstLine="0"/>
      <w:jc w:val="center"/>
    </w:pPr>
    <w:rPr>
      <w:rFonts w:eastAsia="Times New Roman"/>
      <w:b/>
      <w:sz w:val="28"/>
      <w:szCs w:val="24"/>
      <w:lang w:eastAsia="ru-RU"/>
    </w:rPr>
  </w:style>
  <w:style w:type="paragraph" w:customStyle="1" w:styleId="afffffffffffff8">
    <w:name w:val="чтение точка"/>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1ffff4">
    <w:name w:val="Дата1"/>
    <w:basedOn w:val="afff0"/>
    <w:next w:val="afff0"/>
    <w:autoRedefine/>
    <w:rsid w:val="00520336"/>
    <w:pPr>
      <w:ind w:firstLine="0"/>
      <w:jc w:val="center"/>
    </w:pPr>
    <w:rPr>
      <w:rFonts w:eastAsia="Times New Roman"/>
      <w:szCs w:val="24"/>
      <w:lang w:eastAsia="ru-RU"/>
    </w:rPr>
  </w:style>
  <w:style w:type="paragraph" w:customStyle="1" w:styleId="afffffffffffff9">
    <w:name w:val="СП_титул"/>
    <w:basedOn w:val="afff0"/>
    <w:rsid w:val="00520336"/>
    <w:pPr>
      <w:suppressAutoHyphens/>
      <w:spacing w:before="120" w:line="240" w:lineRule="auto"/>
      <w:ind w:firstLine="0"/>
      <w:jc w:val="center"/>
    </w:pPr>
    <w:rPr>
      <w:rFonts w:eastAsia="Times New Roman"/>
      <w:b/>
      <w:kern w:val="1"/>
      <w:sz w:val="28"/>
      <w:szCs w:val="20"/>
      <w:lang w:eastAsia="ru-RU"/>
    </w:rPr>
  </w:style>
  <w:style w:type="paragraph" w:customStyle="1" w:styleId="afffffffffffffa">
    <w:name w:val="Рисунок"/>
    <w:basedOn w:val="afff0"/>
    <w:qFormat/>
    <w:rsid w:val="00520336"/>
    <w:pPr>
      <w:spacing w:line="360" w:lineRule="exact"/>
    </w:pPr>
    <w:rPr>
      <w:rFonts w:eastAsia="Times New Roman"/>
      <w:color w:val="800080"/>
      <w:szCs w:val="24"/>
      <w:lang w:eastAsia="ru-RU"/>
    </w:rPr>
  </w:style>
  <w:style w:type="paragraph" w:customStyle="1" w:styleId="5f3">
    <w:name w:val="заголовок 5 + полужирный"/>
    <w:basedOn w:val="6b"/>
    <w:rsid w:val="00520336"/>
    <w:rPr>
      <w:b/>
    </w:rPr>
  </w:style>
  <w:style w:type="paragraph" w:customStyle="1" w:styleId="aff3">
    <w:name w:val="СП_список"/>
    <w:basedOn w:val="afff0"/>
    <w:autoRedefine/>
    <w:rsid w:val="00520336"/>
    <w:pPr>
      <w:numPr>
        <w:ilvl w:val="1"/>
        <w:numId w:val="33"/>
      </w:numPr>
      <w:suppressAutoHyphens/>
      <w:spacing w:line="240" w:lineRule="auto"/>
    </w:pPr>
    <w:rPr>
      <w:rFonts w:eastAsia="Times New Roman"/>
      <w:kern w:val="1"/>
      <w:szCs w:val="20"/>
      <w:lang w:eastAsia="ru-RU"/>
    </w:rPr>
  </w:style>
  <w:style w:type="paragraph" w:customStyle="1" w:styleId="1short">
    <w:name w:val="СП_Заголовок_1_short"/>
    <w:basedOn w:val="afff0"/>
    <w:rsid w:val="00520336"/>
    <w:pPr>
      <w:keepNext/>
      <w:tabs>
        <w:tab w:val="num" w:pos="720"/>
      </w:tabs>
      <w:suppressAutoHyphens/>
      <w:spacing w:before="240" w:after="120" w:line="240" w:lineRule="auto"/>
      <w:ind w:left="720" w:hanging="360"/>
      <w:jc w:val="left"/>
      <w:outlineLvl w:val="0"/>
    </w:pPr>
    <w:rPr>
      <w:rFonts w:eastAsia="Times New Roman"/>
      <w:b/>
      <w:noProof/>
      <w:kern w:val="1"/>
      <w:sz w:val="28"/>
      <w:szCs w:val="20"/>
      <w:lang w:eastAsia="ru-RU"/>
    </w:rPr>
  </w:style>
  <w:style w:type="character" w:customStyle="1" w:styleId="apple-style-span">
    <w:name w:val="apple-style-span"/>
    <w:rsid w:val="00520336"/>
  </w:style>
  <w:style w:type="paragraph" w:customStyle="1" w:styleId="CM1">
    <w:name w:val="CM1"/>
    <w:basedOn w:val="afff0"/>
    <w:next w:val="afff0"/>
    <w:rsid w:val="00520336"/>
    <w:pPr>
      <w:widowControl w:val="0"/>
      <w:autoSpaceDE w:val="0"/>
      <w:autoSpaceDN w:val="0"/>
      <w:adjustRightInd w:val="0"/>
      <w:spacing w:line="231" w:lineRule="atLeast"/>
      <w:ind w:firstLine="0"/>
      <w:jc w:val="left"/>
    </w:pPr>
    <w:rPr>
      <w:rFonts w:ascii="EFFAG G+ Arial MT" w:eastAsia="Times New Roman" w:hAnsi="EFFAG G+ Arial MT"/>
      <w:szCs w:val="24"/>
      <w:lang w:eastAsia="ru-RU"/>
    </w:rPr>
  </w:style>
  <w:style w:type="paragraph" w:customStyle="1" w:styleId="ConsPlusCell">
    <w:name w:val="ConsPlusCell"/>
    <w:rsid w:val="00520336"/>
    <w:pPr>
      <w:widowControl w:val="0"/>
      <w:autoSpaceDE w:val="0"/>
      <w:autoSpaceDN w:val="0"/>
      <w:adjustRightInd w:val="0"/>
      <w:spacing w:after="0" w:line="360" w:lineRule="auto"/>
      <w:ind w:firstLine="709"/>
      <w:jc w:val="both"/>
    </w:pPr>
    <w:rPr>
      <w:rFonts w:ascii="Times New Roman" w:eastAsia="Times New Roman" w:hAnsi="Times New Roman" w:cs="Times New Roman"/>
      <w:sz w:val="20"/>
      <w:szCs w:val="20"/>
      <w:lang w:eastAsia="ru-RU"/>
    </w:rPr>
  </w:style>
  <w:style w:type="paragraph" w:customStyle="1" w:styleId="afffffffffffffb">
    <w:name w:val="Статья"/>
    <w:basedOn w:val="afff0"/>
    <w:rsid w:val="00520336"/>
    <w:pPr>
      <w:keepNext/>
      <w:spacing w:before="40" w:line="240" w:lineRule="auto"/>
      <w:ind w:firstLine="0"/>
    </w:pPr>
    <w:rPr>
      <w:rFonts w:eastAsia="Times New Roman"/>
      <w:kern w:val="28"/>
      <w:szCs w:val="24"/>
      <w:lang w:eastAsia="ru-RU"/>
    </w:rPr>
  </w:style>
  <w:style w:type="paragraph" w:customStyle="1" w:styleId="a9">
    <w:name w:val="Следствие"/>
    <w:basedOn w:val="afff0"/>
    <w:autoRedefine/>
    <w:rsid w:val="00520336"/>
    <w:pPr>
      <w:numPr>
        <w:numId w:val="35"/>
      </w:numPr>
      <w:ind w:firstLine="0"/>
    </w:pPr>
    <w:rPr>
      <w:rFonts w:eastAsia="Times New Roman"/>
      <w:sz w:val="28"/>
      <w:szCs w:val="20"/>
      <w:lang w:eastAsia="ru-RU"/>
    </w:rPr>
  </w:style>
  <w:style w:type="paragraph" w:customStyle="1" w:styleId="afffffffffffffc">
    <w:name w:val="Заголовок приложения"/>
    <w:basedOn w:val="afff0"/>
    <w:next w:val="afff0"/>
    <w:rsid w:val="00520336"/>
    <w:pPr>
      <w:keepNext/>
      <w:keepLines/>
      <w:pageBreakBefore/>
      <w:suppressAutoHyphens/>
      <w:ind w:firstLine="0"/>
      <w:jc w:val="right"/>
    </w:pPr>
    <w:rPr>
      <w:rFonts w:eastAsia="Times New Roman"/>
      <w:caps/>
      <w:color w:val="000000"/>
      <w:sz w:val="28"/>
      <w:szCs w:val="20"/>
      <w:lang w:eastAsia="ru-RU"/>
    </w:rPr>
  </w:style>
  <w:style w:type="paragraph" w:customStyle="1" w:styleId="afffffffffffffd">
    <w:name w:val="Заголовок реферата"/>
    <w:basedOn w:val="afff0"/>
    <w:next w:val="afff0"/>
    <w:rsid w:val="00520336"/>
    <w:pPr>
      <w:suppressAutoHyphens/>
      <w:spacing w:before="120"/>
      <w:ind w:firstLine="0"/>
      <w:jc w:val="center"/>
    </w:pPr>
    <w:rPr>
      <w:rFonts w:ascii="Arial" w:eastAsia="Times New Roman" w:hAnsi="Arial"/>
      <w:b/>
      <w:i/>
      <w:caps/>
      <w:color w:val="000000"/>
      <w:sz w:val="32"/>
      <w:szCs w:val="20"/>
      <w:lang w:eastAsia="ru-RU"/>
    </w:rPr>
  </w:style>
  <w:style w:type="paragraph" w:customStyle="1" w:styleId="afffffffffffffe">
    <w:name w:val="Заголовок содержания"/>
    <w:basedOn w:val="afff0"/>
    <w:next w:val="afff0"/>
    <w:rsid w:val="00520336"/>
    <w:pPr>
      <w:keepNext/>
      <w:keepLines/>
      <w:pageBreakBefore/>
      <w:suppressAutoHyphens/>
      <w:spacing w:before="240" w:after="80"/>
      <w:ind w:firstLine="0"/>
      <w:jc w:val="center"/>
    </w:pPr>
    <w:rPr>
      <w:rFonts w:ascii="Bookman Old Style" w:eastAsia="Times New Roman" w:hAnsi="Bookman Old Style"/>
      <w:b/>
      <w:i/>
      <w:color w:val="000000"/>
      <w:sz w:val="28"/>
      <w:szCs w:val="20"/>
      <w:lang w:eastAsia="ru-RU"/>
    </w:rPr>
  </w:style>
  <w:style w:type="paragraph" w:customStyle="1" w:styleId="affffffffffffff">
    <w:name w:val="Название приложения"/>
    <w:basedOn w:val="afff0"/>
    <w:next w:val="afff0"/>
    <w:rsid w:val="00520336"/>
    <w:pPr>
      <w:keepNext/>
      <w:keepLines/>
      <w:suppressAutoHyphens/>
      <w:ind w:firstLine="0"/>
      <w:jc w:val="center"/>
    </w:pPr>
    <w:rPr>
      <w:rFonts w:eastAsia="Times New Roman"/>
      <w:color w:val="000000"/>
      <w:sz w:val="28"/>
      <w:szCs w:val="20"/>
      <w:lang w:eastAsia="ru-RU"/>
    </w:rPr>
  </w:style>
  <w:style w:type="paragraph" w:customStyle="1" w:styleId="affffffffffffff0">
    <w:name w:val="Эпиграф"/>
    <w:basedOn w:val="afff0"/>
    <w:autoRedefine/>
    <w:rsid w:val="00520336"/>
    <w:pPr>
      <w:keepNext/>
      <w:keepLines/>
      <w:suppressAutoHyphens/>
      <w:ind w:left="4820" w:firstLine="907"/>
    </w:pPr>
    <w:rPr>
      <w:rFonts w:eastAsia="Times New Roman"/>
      <w:i/>
      <w:sz w:val="28"/>
      <w:szCs w:val="20"/>
      <w:lang w:eastAsia="ru-RU"/>
    </w:rPr>
  </w:style>
  <w:style w:type="paragraph" w:customStyle="1" w:styleId="-a">
    <w:name w:val="Эпиграф-Подпись"/>
    <w:basedOn w:val="afff0"/>
    <w:next w:val="afff0"/>
    <w:autoRedefine/>
    <w:rsid w:val="00520336"/>
    <w:pPr>
      <w:suppressAutoHyphens/>
      <w:ind w:left="5670" w:firstLine="907"/>
    </w:pPr>
    <w:rPr>
      <w:rFonts w:eastAsia="Times New Roman"/>
      <w:sz w:val="28"/>
      <w:szCs w:val="20"/>
      <w:lang w:eastAsia="ru-RU"/>
    </w:rPr>
  </w:style>
  <w:style w:type="paragraph" w:customStyle="1" w:styleId="affffffffffffff1">
    <w:name w:val="Заголовок заявления"/>
    <w:basedOn w:val="afff0"/>
    <w:next w:val="afff0"/>
    <w:rsid w:val="00520336"/>
    <w:pPr>
      <w:keepNext/>
      <w:keepLines/>
      <w:suppressAutoHyphens/>
      <w:spacing w:before="240"/>
      <w:ind w:firstLine="284"/>
      <w:jc w:val="left"/>
    </w:pPr>
    <w:rPr>
      <w:rFonts w:eastAsia="Times New Roman"/>
      <w:b/>
      <w:caps/>
      <w:color w:val="000000"/>
      <w:sz w:val="28"/>
      <w:szCs w:val="20"/>
      <w:lang w:eastAsia="ru-RU"/>
    </w:rPr>
  </w:style>
  <w:style w:type="paragraph" w:customStyle="1" w:styleId="affa">
    <w:name w:val="Юр_примечание"/>
    <w:basedOn w:val="afff0"/>
    <w:rsid w:val="00520336"/>
    <w:pPr>
      <w:numPr>
        <w:numId w:val="36"/>
      </w:numPr>
      <w:pBdr>
        <w:left w:val="dashSmallGap" w:sz="4" w:space="4" w:color="00FFFF"/>
      </w:pBdr>
      <w:spacing w:line="240" w:lineRule="auto"/>
    </w:pPr>
    <w:rPr>
      <w:rFonts w:ascii="Microsoft Sans Serif" w:eastAsia="Times New Roman" w:hAnsi="Microsoft Sans Serif" w:cs="Microsoft Sans Serif"/>
      <w:color w:val="000080"/>
      <w:sz w:val="22"/>
      <w:lang w:eastAsia="ru-RU"/>
    </w:rPr>
  </w:style>
  <w:style w:type="character" w:customStyle="1" w:styleId="menu021">
    <w:name w:val="menu_021"/>
    <w:rsid w:val="00520336"/>
    <w:rPr>
      <w:rFonts w:ascii="Tahoma" w:hAnsi="Tahoma"/>
      <w:color w:val="62809D"/>
      <w:sz w:val="17"/>
    </w:rPr>
  </w:style>
  <w:style w:type="paragraph" w:customStyle="1" w:styleId="affffffffffffff2">
    <w:name w:val="Нумерованный буквенный"/>
    <w:basedOn w:val="afff0"/>
    <w:rsid w:val="00520336"/>
    <w:pPr>
      <w:spacing w:line="360" w:lineRule="exact"/>
      <w:ind w:firstLine="0"/>
    </w:pPr>
    <w:rPr>
      <w:rFonts w:eastAsia="Times New Roman"/>
      <w:szCs w:val="24"/>
      <w:lang w:eastAsia="ru-RU"/>
    </w:rPr>
  </w:style>
  <w:style w:type="paragraph" w:customStyle="1" w:styleId="216">
    <w:name w:val="Основной текст 21"/>
    <w:basedOn w:val="afff0"/>
    <w:rsid w:val="00520336"/>
    <w:pPr>
      <w:widowControl w:val="0"/>
      <w:spacing w:line="240" w:lineRule="auto"/>
    </w:pPr>
    <w:rPr>
      <w:rFonts w:ascii="Arial" w:eastAsia="Times New Roman" w:hAnsi="Arial"/>
      <w:sz w:val="20"/>
      <w:szCs w:val="20"/>
      <w:lang w:eastAsia="ru-RU"/>
    </w:rPr>
  </w:style>
  <w:style w:type="paragraph" w:customStyle="1" w:styleId="217">
    <w:name w:val="Основной текст с отступом 21"/>
    <w:basedOn w:val="afff0"/>
    <w:rsid w:val="00520336"/>
    <w:pPr>
      <w:widowControl w:val="0"/>
      <w:ind w:firstLine="567"/>
    </w:pPr>
    <w:rPr>
      <w:rFonts w:eastAsia="Times New Roman"/>
      <w:szCs w:val="20"/>
      <w:lang w:eastAsia="ru-RU"/>
    </w:rPr>
  </w:style>
  <w:style w:type="paragraph" w:customStyle="1" w:styleId="316">
    <w:name w:val="Основной текст с отступом 31"/>
    <w:basedOn w:val="afff0"/>
    <w:rsid w:val="00520336"/>
    <w:pPr>
      <w:spacing w:line="240" w:lineRule="auto"/>
      <w:ind w:firstLine="720"/>
      <w:jc w:val="left"/>
    </w:pPr>
    <w:rPr>
      <w:rFonts w:eastAsia="MS Mincho"/>
      <w:bCs/>
      <w:sz w:val="20"/>
      <w:szCs w:val="20"/>
      <w:lang w:eastAsia="ru-RU"/>
    </w:rPr>
  </w:style>
  <w:style w:type="table" w:customStyle="1" w:styleId="218">
    <w:name w:val="Классическая таблица 21"/>
    <w:rsid w:val="00520336"/>
    <w:pPr>
      <w:spacing w:after="0" w:line="30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paragraph" w:customStyle="1" w:styleId="317">
    <w:name w:val="Обычный31"/>
    <w:uiPriority w:val="99"/>
    <w:rsid w:val="00520336"/>
    <w:pPr>
      <w:widowControl w:val="0"/>
      <w:spacing w:after="0" w:line="360" w:lineRule="auto"/>
      <w:ind w:firstLine="709"/>
      <w:jc w:val="right"/>
    </w:pPr>
    <w:rPr>
      <w:rFonts w:ascii="Times New Roman" w:eastAsia="Times New Roman" w:hAnsi="Times New Roman" w:cs="Times New Roman"/>
      <w:sz w:val="24"/>
      <w:szCs w:val="20"/>
      <w:lang w:eastAsia="ru-RU"/>
    </w:rPr>
  </w:style>
  <w:style w:type="paragraph" w:customStyle="1" w:styleId="Normal1">
    <w:name w:val="Normal1"/>
    <w:rsid w:val="00520336"/>
    <w:pPr>
      <w:widowControl w:val="0"/>
      <w:spacing w:after="0" w:line="360" w:lineRule="auto"/>
      <w:ind w:firstLine="709"/>
      <w:jc w:val="both"/>
    </w:pPr>
    <w:rPr>
      <w:rFonts w:ascii="Times New Roman" w:eastAsia="Times New Roman" w:hAnsi="Times New Roman" w:cs="Times New Roman"/>
      <w:sz w:val="20"/>
      <w:szCs w:val="20"/>
      <w:lang w:eastAsia="ru-RU"/>
    </w:rPr>
  </w:style>
  <w:style w:type="paragraph" w:customStyle="1" w:styleId="affffffffffffff3">
    <w:name w:val="Попись к объекту"/>
    <w:basedOn w:val="affffffff"/>
    <w:rsid w:val="00520336"/>
    <w:pPr>
      <w:tabs>
        <w:tab w:val="clear" w:pos="964"/>
        <w:tab w:val="clear" w:pos="1287"/>
      </w:tabs>
      <w:autoSpaceDE/>
      <w:autoSpaceDN/>
      <w:spacing w:after="240"/>
      <w:ind w:left="0" w:right="0"/>
      <w:outlineLvl w:val="9"/>
    </w:pPr>
    <w:rPr>
      <w:kern w:val="0"/>
      <w:sz w:val="24"/>
      <w:szCs w:val="24"/>
    </w:rPr>
  </w:style>
  <w:style w:type="paragraph" w:customStyle="1" w:styleId="-13">
    <w:name w:val="Обычный.Текст-1"/>
    <w:rsid w:val="00520336"/>
    <w:pPr>
      <w:tabs>
        <w:tab w:val="left" w:pos="284"/>
        <w:tab w:val="left" w:pos="567"/>
        <w:tab w:val="left" w:pos="851"/>
        <w:tab w:val="left" w:pos="1134"/>
      </w:tabs>
      <w:spacing w:after="240" w:line="360" w:lineRule="auto"/>
      <w:ind w:firstLine="709"/>
      <w:jc w:val="both"/>
    </w:pPr>
    <w:rPr>
      <w:rFonts w:ascii="Times New Roman" w:eastAsia="Times New Roman" w:hAnsi="Times New Roman" w:cs="Times New Roman"/>
      <w:sz w:val="24"/>
      <w:szCs w:val="20"/>
      <w:lang w:eastAsia="ru-RU"/>
    </w:rPr>
  </w:style>
  <w:style w:type="table" w:customStyle="1" w:styleId="affffffffffffff4">
    <w:name w:val="Свойства_таблица"/>
    <w:basedOn w:val="-2"/>
    <w:rsid w:val="00520336"/>
    <w:pPr>
      <w:spacing w:line="300" w:lineRule="auto"/>
      <w:ind w:firstLine="567"/>
    </w:pPr>
    <w:rPr>
      <w:rFonts w:ascii="Arial" w:hAnsi="Arial"/>
      <w:sz w:val="24"/>
      <w:szCs w:val="24"/>
    </w:rPr>
    <w:tblPr/>
    <w:tblStylePr w:type="firstRow">
      <w:pPr>
        <w:spacing w:beforeLines="0" w:beforeAutospacing="0" w:afterLines="0" w:afterAutospacing="0"/>
        <w:ind w:leftChars="0" w:left="0" w:rightChars="0" w:right="0"/>
        <w:jc w:val="center"/>
      </w:pPr>
      <w:rPr>
        <w:rFonts w:ascii="Calibri" w:hAnsi="Calibri" w:cs="Times New Roman"/>
        <w:b/>
        <w:i w:val="0"/>
        <w:color w:val="FFFF99"/>
        <w:sz w:val="22"/>
        <w:szCs w:val="22"/>
      </w:rPr>
      <w:tblPr/>
      <w:tcPr>
        <w:tcBorders>
          <w:top w:val="nil"/>
          <w:left w:val="nil"/>
          <w:bottom w:val="nil"/>
          <w:right w:val="nil"/>
          <w:insideH w:val="nil"/>
          <w:insideV w:val="nil"/>
          <w:tl2br w:val="nil"/>
          <w:tr2bl w:val="nil"/>
        </w:tcBorders>
        <w:shd w:val="clear" w:color="auto" w:fill="000080"/>
      </w:tcPr>
    </w:tblStylePr>
    <w:tblStylePr w:type="firstCol">
      <w:rPr>
        <w:rFonts w:ascii="Arial" w:hAnsi="Arial" w:cs="Times New Roman"/>
        <w:b w:val="0"/>
        <w:i w:val="0"/>
        <w:sz w:val="24"/>
        <w:szCs w:val="24"/>
      </w:rPr>
      <w:tblPr/>
      <w:tcPr>
        <w:tcBorders>
          <w:top w:val="nil"/>
          <w:left w:val="nil"/>
          <w:bottom w:val="nil"/>
          <w:right w:val="nil"/>
          <w:insideH w:val="nil"/>
          <w:insideV w:val="nil"/>
          <w:tl2br w:val="nil"/>
          <w:tr2bl w:val="nil"/>
        </w:tcBorders>
        <w:shd w:val="clear" w:color="auto" w:fill="F3F3F3"/>
      </w:tcPr>
    </w:tblStylePr>
  </w:style>
  <w:style w:type="table" w:customStyle="1" w:styleId="-210">
    <w:name w:val="Веб-таблица 21"/>
    <w:rsid w:val="00520336"/>
    <w:pPr>
      <w:spacing w:after="0" w:line="360" w:lineRule="exact"/>
      <w:ind w:firstLine="709"/>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paragraph" w:customStyle="1" w:styleId="Todo">
    <w:name w:val="To do"/>
    <w:basedOn w:val="afff0"/>
    <w:rsid w:val="00520336"/>
    <w:pPr>
      <w:keepNext/>
      <w:numPr>
        <w:numId w:val="44"/>
      </w:numPr>
      <w:pBdr>
        <w:top w:val="single" w:sz="4" w:space="1" w:color="0000FF"/>
        <w:bottom w:val="single" w:sz="4" w:space="1" w:color="0000FF"/>
      </w:pBdr>
      <w:shd w:val="clear" w:color="auto" w:fill="CCFFFF"/>
      <w:spacing w:before="120" w:line="360" w:lineRule="exact"/>
      <w:contextualSpacing/>
    </w:pPr>
    <w:rPr>
      <w:rFonts w:eastAsia="Times New Roman"/>
      <w:vanish/>
      <w:color w:val="FF0000"/>
      <w:spacing w:val="-5"/>
      <w:sz w:val="28"/>
      <w:szCs w:val="28"/>
    </w:rPr>
  </w:style>
  <w:style w:type="paragraph" w:customStyle="1" w:styleId="affffffffffffff5">
    <w:name w:val="_Обычный"/>
    <w:basedOn w:val="afff0"/>
    <w:rsid w:val="00520336"/>
    <w:pPr>
      <w:spacing w:line="288" w:lineRule="auto"/>
      <w:ind w:left="357"/>
    </w:pPr>
    <w:rPr>
      <w:rFonts w:eastAsia="Times New Roman"/>
      <w:szCs w:val="24"/>
      <w:lang w:eastAsia="ru-RU"/>
    </w:rPr>
  </w:style>
  <w:style w:type="paragraph" w:customStyle="1" w:styleId="3ffc">
    <w:name w:val="СП_заг_3"/>
    <w:basedOn w:val="afff0"/>
    <w:next w:val="afff0"/>
    <w:autoRedefine/>
    <w:rsid w:val="00520336"/>
    <w:pPr>
      <w:keepNext/>
      <w:keepLines/>
      <w:suppressAutoHyphens/>
      <w:spacing w:before="200" w:after="80" w:line="240" w:lineRule="auto"/>
      <w:ind w:left="720" w:firstLine="0"/>
      <w:outlineLvl w:val="2"/>
    </w:pPr>
    <w:rPr>
      <w:rFonts w:eastAsia="Times New Roman"/>
      <w:bCs/>
      <w:i/>
      <w:iCs/>
      <w:kern w:val="1"/>
      <w:sz w:val="26"/>
      <w:szCs w:val="20"/>
      <w:lang w:eastAsia="ru-RU"/>
    </w:rPr>
  </w:style>
  <w:style w:type="character" w:customStyle="1" w:styleId="ListParagraphChar">
    <w:name w:val="List Paragraph Char"/>
    <w:locked/>
    <w:rsid w:val="00520336"/>
    <w:rPr>
      <w:rFonts w:eastAsia="Times New Roman"/>
      <w:sz w:val="24"/>
      <w:lang w:eastAsia="en-US"/>
    </w:rPr>
  </w:style>
  <w:style w:type="paragraph" w:customStyle="1" w:styleId="5f4">
    <w:name w:val="Заголовок 5 нумерованный"/>
    <w:basedOn w:val="55"/>
    <w:rsid w:val="00520336"/>
    <w:pPr>
      <w:keepNext/>
      <w:keepLines/>
      <w:numPr>
        <w:ilvl w:val="4"/>
      </w:numPr>
      <w:tabs>
        <w:tab w:val="num" w:pos="1008"/>
      </w:tabs>
      <w:spacing w:before="60"/>
      <w:ind w:left="-709" w:firstLine="709"/>
      <w:jc w:val="both"/>
    </w:pPr>
    <w:rPr>
      <w:rFonts w:ascii="Calibri" w:eastAsia="Calibri" w:hAnsi="Calibri" w:cs="Courier New"/>
      <w:i w:val="0"/>
      <w:color w:val="000000"/>
      <w:sz w:val="24"/>
      <w:lang w:val="en-US" w:eastAsia="en-US"/>
    </w:rPr>
  </w:style>
  <w:style w:type="paragraph" w:customStyle="1" w:styleId="affffffffffffff6">
    <w:name w:val="Пункт"/>
    <w:basedOn w:val="afff0"/>
    <w:rsid w:val="00520336"/>
    <w:pPr>
      <w:ind w:firstLine="720"/>
    </w:pPr>
    <w:rPr>
      <w:rFonts w:eastAsia="Times New Roman"/>
      <w:szCs w:val="20"/>
      <w:lang w:eastAsia="ru-RU"/>
    </w:rPr>
  </w:style>
  <w:style w:type="character" w:customStyle="1" w:styleId="4fa">
    <w:name w:val="Заголовок №4"/>
    <w:rsid w:val="00520336"/>
    <w:rPr>
      <w:rFonts w:ascii="Arial" w:hAnsi="Arial"/>
      <w:b/>
      <w:sz w:val="27"/>
      <w:u w:val="none"/>
      <w:effect w:val="none"/>
    </w:rPr>
  </w:style>
  <w:style w:type="paragraph" w:customStyle="1" w:styleId="affffffffffffff7">
    <w:name w:val="РазделНПА_ФОИФ"/>
    <w:basedOn w:val="affffffe"/>
    <w:rsid w:val="00520336"/>
    <w:pPr>
      <w:keepNext/>
      <w:spacing w:before="240" w:after="240"/>
      <w:ind w:firstLine="0"/>
      <w:jc w:val="center"/>
      <w:outlineLvl w:val="0"/>
    </w:pPr>
    <w:rPr>
      <w:rFonts w:ascii="Times New Roman" w:hAnsi="Times New Roman"/>
      <w:b/>
      <w:sz w:val="28"/>
    </w:rPr>
  </w:style>
  <w:style w:type="character" w:customStyle="1" w:styleId="googqs-nowrap">
    <w:name w:val="goog_qs-nowrap"/>
    <w:rsid w:val="00520336"/>
  </w:style>
  <w:style w:type="character" w:customStyle="1" w:styleId="googqs-query">
    <w:name w:val="goog_qs-query"/>
    <w:rsid w:val="00520336"/>
  </w:style>
  <w:style w:type="character" w:customStyle="1" w:styleId="googqs-go">
    <w:name w:val="goog_qs-go"/>
    <w:rsid w:val="00520336"/>
  </w:style>
  <w:style w:type="paragraph" w:customStyle="1" w:styleId="affffffffffffff8">
    <w:name w:val="ПунктНПА_ФОИВ"/>
    <w:basedOn w:val="afff0"/>
    <w:rsid w:val="00520336"/>
    <w:pPr>
      <w:autoSpaceDE w:val="0"/>
      <w:autoSpaceDN w:val="0"/>
      <w:adjustRightInd w:val="0"/>
      <w:outlineLvl w:val="4"/>
    </w:pPr>
    <w:rPr>
      <w:rFonts w:eastAsia="Times New Roman"/>
      <w:szCs w:val="20"/>
      <w:lang w:eastAsia="ru-RU"/>
    </w:rPr>
  </w:style>
  <w:style w:type="paragraph" w:customStyle="1" w:styleId="19">
    <w:name w:val="Список1"/>
    <w:basedOn w:val="afff0"/>
    <w:rsid w:val="00520336"/>
    <w:pPr>
      <w:numPr>
        <w:numId w:val="37"/>
      </w:numPr>
      <w:spacing w:line="240" w:lineRule="auto"/>
      <w:ind w:left="0" w:firstLine="0"/>
    </w:pPr>
    <w:rPr>
      <w:rFonts w:eastAsia="Times New Roman"/>
      <w:sz w:val="28"/>
      <w:szCs w:val="24"/>
      <w:lang w:eastAsia="ru-RU"/>
    </w:rPr>
  </w:style>
  <w:style w:type="paragraph" w:styleId="affffffffffffff9">
    <w:name w:val="Revision"/>
    <w:hidden/>
    <w:semiHidden/>
    <w:rsid w:val="00520336"/>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4fb">
    <w:name w:val="Заголовок 4 Нумарованный"/>
    <w:basedOn w:val="44"/>
    <w:next w:val="afff0"/>
    <w:rsid w:val="00520336"/>
    <w:pPr>
      <w:numPr>
        <w:ilvl w:val="3"/>
      </w:numPr>
      <w:tabs>
        <w:tab w:val="left" w:pos="1680"/>
      </w:tabs>
      <w:autoSpaceDE w:val="0"/>
      <w:autoSpaceDN w:val="0"/>
      <w:spacing w:before="60" w:after="60"/>
      <w:ind w:left="3589" w:firstLine="709"/>
      <w:jc w:val="both"/>
    </w:pPr>
    <w:rPr>
      <w:rFonts w:eastAsia="Calibri" w:cs="Arial"/>
      <w:bCs/>
      <w:iCs w:val="0"/>
      <w:sz w:val="26"/>
      <w:szCs w:val="20"/>
      <w:lang w:val="en-GB" w:eastAsia="ru-RU"/>
    </w:rPr>
  </w:style>
  <w:style w:type="paragraph" w:customStyle="1" w:styleId="affffffffffffffa">
    <w:name w:val="Штатный"/>
    <w:basedOn w:val="afff0"/>
    <w:link w:val="affffffffffffffb"/>
    <w:rsid w:val="00520336"/>
    <w:pPr>
      <w:spacing w:before="60" w:after="60"/>
      <w:ind w:firstLine="431"/>
    </w:pPr>
    <w:rPr>
      <w:rFonts w:eastAsia="Times New Roman"/>
      <w:sz w:val="26"/>
      <w:szCs w:val="20"/>
    </w:rPr>
  </w:style>
  <w:style w:type="character" w:customStyle="1" w:styleId="affffffffffffffb">
    <w:name w:val="Штатный Знак"/>
    <w:link w:val="affffffffffffffa"/>
    <w:locked/>
    <w:rsid w:val="00520336"/>
    <w:rPr>
      <w:rFonts w:ascii="Times New Roman" w:eastAsia="Times New Roman" w:hAnsi="Times New Roman" w:cs="Times New Roman"/>
      <w:sz w:val="26"/>
      <w:szCs w:val="20"/>
    </w:rPr>
  </w:style>
  <w:style w:type="paragraph" w:customStyle="1" w:styleId="1ffff5">
    <w:name w:val="Нумерованный простой1"/>
    <w:basedOn w:val="afff0"/>
    <w:next w:val="affc"/>
    <w:rsid w:val="00520336"/>
    <w:pPr>
      <w:tabs>
        <w:tab w:val="num" w:pos="1021"/>
      </w:tabs>
      <w:spacing w:line="360" w:lineRule="exact"/>
    </w:pPr>
    <w:rPr>
      <w:rFonts w:eastAsia="Times New Roman"/>
      <w:szCs w:val="24"/>
      <w:lang w:eastAsia="ru-RU"/>
    </w:rPr>
  </w:style>
  <w:style w:type="paragraph" w:customStyle="1" w:styleId="2fffa">
    <w:name w:val="Нумерованный простой2"/>
    <w:basedOn w:val="afff0"/>
    <w:next w:val="affc"/>
    <w:rsid w:val="00520336"/>
    <w:pPr>
      <w:tabs>
        <w:tab w:val="num" w:pos="1021"/>
      </w:tabs>
      <w:spacing w:line="360" w:lineRule="exact"/>
    </w:pPr>
    <w:rPr>
      <w:rFonts w:eastAsia="Times New Roman"/>
      <w:szCs w:val="24"/>
      <w:lang w:eastAsia="ru-RU"/>
    </w:rPr>
  </w:style>
  <w:style w:type="paragraph" w:styleId="affffffffffffffc">
    <w:name w:val="Salutation"/>
    <w:basedOn w:val="afff0"/>
    <w:next w:val="afff0"/>
    <w:link w:val="affffffffffffffd"/>
    <w:rsid w:val="00520336"/>
    <w:pPr>
      <w:spacing w:line="360" w:lineRule="exact"/>
    </w:pPr>
    <w:rPr>
      <w:rFonts w:eastAsia="Times New Roman"/>
      <w:szCs w:val="24"/>
    </w:rPr>
  </w:style>
  <w:style w:type="character" w:customStyle="1" w:styleId="affffffffffffffd">
    <w:name w:val="Приветствие Знак"/>
    <w:basedOn w:val="afff1"/>
    <w:link w:val="affffffffffffffc"/>
    <w:rsid w:val="00520336"/>
    <w:rPr>
      <w:rFonts w:ascii="Times New Roman" w:eastAsia="Times New Roman" w:hAnsi="Times New Roman" w:cs="Times New Roman"/>
      <w:sz w:val="24"/>
      <w:szCs w:val="24"/>
    </w:rPr>
  </w:style>
  <w:style w:type="paragraph" w:styleId="affffffffffffffe">
    <w:name w:val="Closing"/>
    <w:basedOn w:val="afff0"/>
    <w:link w:val="afffffffffffffff"/>
    <w:rsid w:val="00520336"/>
    <w:pPr>
      <w:spacing w:line="360" w:lineRule="exact"/>
      <w:ind w:left="4252"/>
    </w:pPr>
    <w:rPr>
      <w:rFonts w:eastAsia="Times New Roman"/>
      <w:szCs w:val="24"/>
    </w:rPr>
  </w:style>
  <w:style w:type="character" w:customStyle="1" w:styleId="afffffffffffffff">
    <w:name w:val="Прощание Знак"/>
    <w:basedOn w:val="afff1"/>
    <w:link w:val="affffffffffffffe"/>
    <w:rsid w:val="00520336"/>
    <w:rPr>
      <w:rFonts w:ascii="Times New Roman" w:eastAsia="Times New Roman" w:hAnsi="Times New Roman" w:cs="Times New Roman"/>
      <w:sz w:val="24"/>
      <w:szCs w:val="24"/>
    </w:rPr>
  </w:style>
  <w:style w:type="paragraph" w:styleId="afffffffffffffff0">
    <w:name w:val="Signature"/>
    <w:basedOn w:val="afff0"/>
    <w:link w:val="afffffffffffffff1"/>
    <w:rsid w:val="00520336"/>
    <w:pPr>
      <w:spacing w:line="360" w:lineRule="exact"/>
      <w:ind w:left="4252"/>
    </w:pPr>
    <w:rPr>
      <w:rFonts w:eastAsia="Times New Roman"/>
      <w:szCs w:val="24"/>
    </w:rPr>
  </w:style>
  <w:style w:type="character" w:customStyle="1" w:styleId="afffffffffffffff1">
    <w:name w:val="Подпись Знак"/>
    <w:basedOn w:val="afff1"/>
    <w:link w:val="afffffffffffffff0"/>
    <w:rsid w:val="00520336"/>
    <w:rPr>
      <w:rFonts w:ascii="Times New Roman" w:eastAsia="Times New Roman" w:hAnsi="Times New Roman" w:cs="Times New Roman"/>
      <w:sz w:val="24"/>
      <w:szCs w:val="24"/>
    </w:rPr>
  </w:style>
  <w:style w:type="paragraph" w:customStyle="1" w:styleId="afffffffffffffff2">
    <w:name w:val="Обратный адрес"/>
    <w:basedOn w:val="afff0"/>
    <w:rsid w:val="00520336"/>
    <w:pPr>
      <w:spacing w:line="360" w:lineRule="exact"/>
    </w:pPr>
    <w:rPr>
      <w:rFonts w:eastAsia="Times New Roman"/>
      <w:szCs w:val="24"/>
      <w:lang w:eastAsia="ru-RU"/>
    </w:rPr>
  </w:style>
  <w:style w:type="paragraph" w:customStyle="1" w:styleId="afffffffffffffff3">
    <w:name w:val="Строка ссылки"/>
    <w:basedOn w:val="affff3"/>
    <w:rsid w:val="00520336"/>
    <w:pPr>
      <w:spacing w:line="360" w:lineRule="exact"/>
    </w:pPr>
    <w:rPr>
      <w:rFonts w:eastAsia="Calibri"/>
      <w:sz w:val="20"/>
    </w:rPr>
  </w:style>
  <w:style w:type="paragraph" w:customStyle="1" w:styleId="PP">
    <w:name w:val="Строка PP"/>
    <w:basedOn w:val="afffffffffffffff0"/>
    <w:rsid w:val="00520336"/>
  </w:style>
  <w:style w:type="paragraph" w:styleId="2fffb">
    <w:name w:val="Body Text First Indent 2"/>
    <w:basedOn w:val="affff5"/>
    <w:link w:val="2fffc"/>
    <w:rsid w:val="00520336"/>
    <w:pPr>
      <w:spacing w:line="360" w:lineRule="exact"/>
      <w:ind w:firstLine="210"/>
      <w:jc w:val="both"/>
    </w:pPr>
    <w:rPr>
      <w:sz w:val="20"/>
    </w:rPr>
  </w:style>
  <w:style w:type="character" w:customStyle="1" w:styleId="2fffc">
    <w:name w:val="Красная строка 2 Знак"/>
    <w:basedOn w:val="affff6"/>
    <w:link w:val="2fffb"/>
    <w:rsid w:val="00520336"/>
    <w:rPr>
      <w:rFonts w:ascii="Times New Roman" w:eastAsia="Times New Roman" w:hAnsi="Times New Roman" w:cs="Times New Roman"/>
      <w:sz w:val="20"/>
      <w:szCs w:val="24"/>
      <w:lang w:eastAsia="ru-RU"/>
    </w:rPr>
  </w:style>
  <w:style w:type="paragraph" w:customStyle="1" w:styleId="1ffff6">
    <w:name w:val="Абзац1"/>
    <w:basedOn w:val="afff0"/>
    <w:rsid w:val="00520336"/>
    <w:rPr>
      <w:rFonts w:eastAsia="Times New Roman"/>
      <w:sz w:val="28"/>
      <w:szCs w:val="26"/>
      <w:lang w:eastAsia="ru-RU"/>
    </w:rPr>
  </w:style>
  <w:style w:type="paragraph" w:customStyle="1" w:styleId="afffffffffffffff4">
    <w:name w:val="Нумер_нормальный"/>
    <w:basedOn w:val="afff0"/>
    <w:rsid w:val="00520336"/>
    <w:pPr>
      <w:keepNext/>
      <w:spacing w:line="360" w:lineRule="exact"/>
      <w:ind w:firstLine="0"/>
    </w:pPr>
    <w:rPr>
      <w:rFonts w:eastAsia="Times New Roman"/>
      <w:sz w:val="26"/>
      <w:szCs w:val="28"/>
      <w:lang w:eastAsia="ru-RU"/>
    </w:rPr>
  </w:style>
  <w:style w:type="paragraph" w:customStyle="1" w:styleId="affb">
    <w:name w:val="Маркированный обычный"/>
    <w:basedOn w:val="afff0"/>
    <w:rsid w:val="00520336"/>
    <w:pPr>
      <w:numPr>
        <w:numId w:val="39"/>
      </w:numPr>
      <w:autoSpaceDE w:val="0"/>
      <w:autoSpaceDN w:val="0"/>
      <w:adjustRightInd w:val="0"/>
      <w:spacing w:line="360" w:lineRule="exact"/>
      <w:ind w:firstLine="0"/>
    </w:pPr>
    <w:rPr>
      <w:rFonts w:eastAsia="Times New Roman"/>
      <w:szCs w:val="24"/>
      <w:lang w:eastAsia="ru-RU"/>
    </w:rPr>
  </w:style>
  <w:style w:type="paragraph" w:customStyle="1" w:styleId="afffffffffffffff5">
    <w:name w:val="ОТЧЕТ_Обычный"/>
    <w:basedOn w:val="afff0"/>
    <w:rsid w:val="00520336"/>
    <w:pPr>
      <w:tabs>
        <w:tab w:val="left" w:pos="964"/>
      </w:tabs>
    </w:pPr>
    <w:rPr>
      <w:rFonts w:eastAsia="Times New Roman"/>
      <w:sz w:val="28"/>
      <w:szCs w:val="26"/>
      <w:lang w:eastAsia="ru-RU"/>
    </w:rPr>
  </w:style>
  <w:style w:type="paragraph" w:customStyle="1" w:styleId="afffffffffffffff6">
    <w:name w:val="Примечание_Особый"/>
    <w:basedOn w:val="aff"/>
    <w:rsid w:val="00520336"/>
    <w:pPr>
      <w:keepLines w:val="0"/>
      <w:widowControl/>
      <w:numPr>
        <w:numId w:val="0"/>
      </w:numPr>
      <w:tabs>
        <w:tab w:val="num" w:pos="519"/>
      </w:tabs>
      <w:autoSpaceDE/>
      <w:autoSpaceDN/>
      <w:adjustRightInd/>
      <w:spacing w:before="60" w:after="60" w:line="360" w:lineRule="exact"/>
      <w:ind w:hanging="170"/>
    </w:pPr>
    <w:rPr>
      <w:sz w:val="22"/>
      <w:szCs w:val="22"/>
    </w:rPr>
  </w:style>
  <w:style w:type="paragraph" w:customStyle="1" w:styleId="afffffffffffffff7">
    <w:name w:val="Примечание_ГОСТ_Отчета"/>
    <w:basedOn w:val="aff"/>
    <w:autoRedefine/>
    <w:rsid w:val="00520336"/>
    <w:pPr>
      <w:keepLines w:val="0"/>
      <w:widowControl/>
      <w:numPr>
        <w:numId w:val="0"/>
      </w:numPr>
      <w:autoSpaceDE/>
      <w:autoSpaceDN/>
      <w:adjustRightInd/>
      <w:spacing w:before="60" w:after="60" w:line="360" w:lineRule="exact"/>
    </w:pPr>
    <w:rPr>
      <w:szCs w:val="22"/>
    </w:rPr>
  </w:style>
  <w:style w:type="paragraph" w:customStyle="1" w:styleId="25">
    <w:name w:val="Обычный 2 уровень"/>
    <w:basedOn w:val="afff0"/>
    <w:rsid w:val="00520336"/>
    <w:pPr>
      <w:numPr>
        <w:ilvl w:val="1"/>
        <w:numId w:val="41"/>
      </w:numPr>
    </w:pPr>
    <w:rPr>
      <w:rFonts w:eastAsia="Times New Roman"/>
      <w:sz w:val="28"/>
      <w:szCs w:val="26"/>
      <w:lang w:eastAsia="ru-RU"/>
    </w:rPr>
  </w:style>
  <w:style w:type="paragraph" w:customStyle="1" w:styleId="29">
    <w:name w:val="Заголовок 2 Стандарт Нумерованный"/>
    <w:basedOn w:val="2d"/>
    <w:rsid w:val="00520336"/>
    <w:pPr>
      <w:numPr>
        <w:ilvl w:val="1"/>
        <w:numId w:val="40"/>
      </w:numPr>
      <w:suppressAutoHyphens/>
      <w:spacing w:before="240" w:after="240"/>
      <w:ind w:left="2149"/>
      <w:contextualSpacing/>
      <w:jc w:val="both"/>
    </w:pPr>
    <w:rPr>
      <w:rFonts w:eastAsia="Calibri" w:cs="Arial"/>
      <w:iCs/>
      <w:spacing w:val="40"/>
      <w:sz w:val="24"/>
      <w:szCs w:val="28"/>
      <w:lang w:eastAsia="ru-RU"/>
    </w:rPr>
  </w:style>
  <w:style w:type="paragraph" w:customStyle="1" w:styleId="2fffd">
    <w:name w:val="Заголовок раздела 2 ур для ГОСТ"/>
    <w:basedOn w:val="1f1"/>
    <w:qFormat/>
    <w:rsid w:val="00520336"/>
    <w:pPr>
      <w:spacing w:before="360" w:after="360" w:line="360" w:lineRule="exact"/>
      <w:ind w:left="720" w:hanging="360"/>
      <w:jc w:val="both"/>
    </w:pPr>
    <w:rPr>
      <w:rFonts w:eastAsia="Times New Roman" w:cs="Times New Roman"/>
      <w:bCs/>
      <w:sz w:val="24"/>
      <w:szCs w:val="20"/>
      <w:lang w:eastAsia="ru-RU"/>
    </w:rPr>
  </w:style>
  <w:style w:type="paragraph" w:customStyle="1" w:styleId="afffffffffffffff8">
    <w:name w:val="Обычный_ГОСТ"/>
    <w:basedOn w:val="afff0"/>
    <w:rsid w:val="00520336"/>
    <w:pPr>
      <w:spacing w:line="360" w:lineRule="exact"/>
    </w:pPr>
    <w:rPr>
      <w:rFonts w:eastAsia="Times New Roman"/>
      <w:szCs w:val="24"/>
      <w:lang w:eastAsia="ru-RU"/>
    </w:rPr>
  </w:style>
  <w:style w:type="paragraph" w:customStyle="1" w:styleId="affd">
    <w:name w:val="Вывод"/>
    <w:basedOn w:val="af4"/>
    <w:rsid w:val="00520336"/>
    <w:pPr>
      <w:widowControl/>
      <w:numPr>
        <w:ilvl w:val="4"/>
        <w:numId w:val="42"/>
      </w:numPr>
      <w:tabs>
        <w:tab w:val="num" w:pos="2520"/>
      </w:tabs>
      <w:outlineLvl w:val="4"/>
    </w:pPr>
    <w:rPr>
      <w:i/>
    </w:rPr>
  </w:style>
  <w:style w:type="paragraph" w:customStyle="1" w:styleId="afffffffffffffff9">
    <w:name w:val="Подпункт"/>
    <w:basedOn w:val="afff0"/>
    <w:rsid w:val="00520336"/>
    <w:pPr>
      <w:tabs>
        <w:tab w:val="left" w:pos="1134"/>
        <w:tab w:val="num" w:pos="5787"/>
      </w:tabs>
      <w:spacing w:line="288" w:lineRule="auto"/>
      <w:ind w:left="4653" w:firstLine="567"/>
    </w:pPr>
    <w:rPr>
      <w:rFonts w:eastAsia="Times New Roman"/>
      <w:sz w:val="28"/>
      <w:szCs w:val="28"/>
      <w:lang w:eastAsia="ru-RU"/>
    </w:rPr>
  </w:style>
  <w:style w:type="paragraph" w:customStyle="1" w:styleId="af1">
    <w:name w:val="Нумерованный без уровня скоба"/>
    <w:basedOn w:val="afff0"/>
    <w:rsid w:val="00520336"/>
    <w:pPr>
      <w:numPr>
        <w:numId w:val="43"/>
      </w:numPr>
      <w:spacing w:before="40" w:after="40" w:line="360" w:lineRule="exact"/>
    </w:pPr>
    <w:rPr>
      <w:rFonts w:ascii="Calibri" w:hAnsi="Calibri" w:cs="Courier New"/>
      <w:color w:val="000000"/>
      <w:szCs w:val="24"/>
      <w:lang w:val="en-US"/>
    </w:rPr>
  </w:style>
  <w:style w:type="paragraph" w:customStyle="1" w:styleId="2fffe">
    <w:name w:val="Марукированный 2 список"/>
    <w:basedOn w:val="2ff2"/>
    <w:rsid w:val="00520336"/>
    <w:pPr>
      <w:tabs>
        <w:tab w:val="num" w:pos="-219"/>
      </w:tabs>
      <w:autoSpaceDE/>
      <w:autoSpaceDN/>
      <w:spacing w:line="360" w:lineRule="auto"/>
      <w:ind w:left="283"/>
    </w:pPr>
    <w:rPr>
      <w:sz w:val="26"/>
      <w:szCs w:val="26"/>
    </w:rPr>
  </w:style>
  <w:style w:type="character" w:customStyle="1" w:styleId="3ffd">
    <w:name w:val="Знак Знак3"/>
    <w:rsid w:val="00520336"/>
    <w:rPr>
      <w:sz w:val="24"/>
    </w:rPr>
  </w:style>
  <w:style w:type="paragraph" w:customStyle="1" w:styleId="afffffffffffffffa">
    <w:name w:val="Комментарии"/>
    <w:basedOn w:val="afff0"/>
    <w:link w:val="CharChar"/>
    <w:rsid w:val="00520336"/>
    <w:pPr>
      <w:pBdr>
        <w:top w:val="dotted" w:sz="4" w:space="1" w:color="auto"/>
        <w:bottom w:val="dotted" w:sz="4" w:space="1" w:color="auto"/>
      </w:pBdr>
      <w:shd w:val="clear" w:color="auto" w:fill="FFFF99"/>
      <w:spacing w:before="60" w:after="60" w:line="240" w:lineRule="auto"/>
      <w:ind w:left="567" w:firstLine="567"/>
    </w:pPr>
    <w:rPr>
      <w:rFonts w:eastAsia="Times New Roman"/>
      <w:i/>
      <w:szCs w:val="20"/>
    </w:rPr>
  </w:style>
  <w:style w:type="character" w:customStyle="1" w:styleId="CharChar">
    <w:name w:val="Комментарии Char Char"/>
    <w:link w:val="afffffffffffffffa"/>
    <w:locked/>
    <w:rsid w:val="00520336"/>
    <w:rPr>
      <w:rFonts w:ascii="Times New Roman" w:eastAsia="Times New Roman" w:hAnsi="Times New Roman" w:cs="Times New Roman"/>
      <w:i/>
      <w:sz w:val="24"/>
      <w:szCs w:val="20"/>
      <w:shd w:val="clear" w:color="auto" w:fill="FFFF99"/>
    </w:rPr>
  </w:style>
  <w:style w:type="paragraph" w:customStyle="1" w:styleId="1ffff7">
    <w:name w:val="Знак1"/>
    <w:basedOn w:val="afff0"/>
    <w:rsid w:val="00520336"/>
    <w:pPr>
      <w:spacing w:after="160" w:line="240" w:lineRule="exact"/>
      <w:ind w:firstLine="0"/>
      <w:jc w:val="left"/>
    </w:pPr>
    <w:rPr>
      <w:sz w:val="20"/>
      <w:szCs w:val="20"/>
      <w:lang w:eastAsia="zh-CN"/>
    </w:rPr>
  </w:style>
  <w:style w:type="paragraph" w:customStyle="1" w:styleId="comments">
    <w:name w:val="comments"/>
    <w:basedOn w:val="afff0"/>
    <w:rsid w:val="00520336"/>
    <w:pPr>
      <w:spacing w:line="360" w:lineRule="atLeast"/>
      <w:ind w:firstLine="0"/>
      <w:jc w:val="center"/>
    </w:pPr>
    <w:rPr>
      <w:rFonts w:ascii="Arial" w:eastAsia="Times New Roman" w:hAnsi="Arial" w:cs="Arial"/>
      <w:i/>
      <w:color w:val="333355"/>
      <w:sz w:val="16"/>
      <w:szCs w:val="18"/>
      <w:lang w:val="en-US" w:eastAsia="ru-RU"/>
    </w:rPr>
  </w:style>
  <w:style w:type="paragraph" w:customStyle="1" w:styleId="afffffffffffffffb">
    <w:name w:val="Таблица_без_огл"/>
    <w:basedOn w:val="affffffff0"/>
    <w:rsid w:val="00520336"/>
    <w:pPr>
      <w:keepNext w:val="0"/>
      <w:tabs>
        <w:tab w:val="clear" w:pos="964"/>
      </w:tabs>
      <w:autoSpaceDE/>
      <w:autoSpaceDN/>
    </w:pPr>
    <w:rPr>
      <w:rFonts w:ascii="Times New Roman" w:hAnsi="Times New Roman"/>
      <w:b w:val="0"/>
      <w:sz w:val="24"/>
      <w:szCs w:val="24"/>
      <w:lang w:val="en-US"/>
    </w:rPr>
  </w:style>
  <w:style w:type="character" w:customStyle="1" w:styleId="FontStyle19">
    <w:name w:val="Font Style19"/>
    <w:rsid w:val="00520336"/>
    <w:rPr>
      <w:rFonts w:ascii="Arial" w:hAnsi="Arial"/>
      <w:color w:val="000000"/>
      <w:sz w:val="18"/>
    </w:rPr>
  </w:style>
  <w:style w:type="character" w:customStyle="1" w:styleId="FontStyle20">
    <w:name w:val="Font Style20"/>
    <w:rsid w:val="00520336"/>
    <w:rPr>
      <w:rFonts w:ascii="Arial" w:hAnsi="Arial"/>
      <w:b/>
      <w:color w:val="000000"/>
      <w:sz w:val="20"/>
    </w:rPr>
  </w:style>
  <w:style w:type="character" w:customStyle="1" w:styleId="FontStyle22">
    <w:name w:val="Font Style22"/>
    <w:rsid w:val="00520336"/>
    <w:rPr>
      <w:rFonts w:ascii="Arial" w:hAnsi="Arial"/>
      <w:color w:val="000000"/>
      <w:sz w:val="20"/>
    </w:rPr>
  </w:style>
  <w:style w:type="paragraph" w:customStyle="1" w:styleId="afffffffffffffffc">
    <w:name w:val="Стиль мой"/>
    <w:basedOn w:val="afff0"/>
    <w:qFormat/>
    <w:rsid w:val="00520336"/>
    <w:pPr>
      <w:spacing w:line="240" w:lineRule="auto"/>
      <w:jc w:val="left"/>
    </w:pPr>
  </w:style>
  <w:style w:type="paragraph" w:customStyle="1" w:styleId="1ffff8">
    <w:name w:val="Текст1"/>
    <w:basedOn w:val="afff0"/>
    <w:rsid w:val="00520336"/>
    <w:pPr>
      <w:suppressAutoHyphens/>
      <w:ind w:firstLine="720"/>
    </w:pPr>
    <w:rPr>
      <w:rFonts w:eastAsia="Times New Roman"/>
      <w:sz w:val="28"/>
      <w:szCs w:val="20"/>
      <w:lang w:eastAsia="ar-SA"/>
    </w:rPr>
  </w:style>
  <w:style w:type="paragraph" w:customStyle="1" w:styleId="afffffffffffffffd">
    <w:name w:val="Основной"/>
    <w:aliases w:val="14 к.,5 инт."/>
    <w:basedOn w:val="afff0"/>
    <w:rsid w:val="00520336"/>
    <w:pPr>
      <w:tabs>
        <w:tab w:val="num" w:pos="340"/>
      </w:tabs>
      <w:suppressAutoHyphens/>
      <w:ind w:left="340" w:hanging="340"/>
    </w:pPr>
    <w:rPr>
      <w:rFonts w:cs="Calibri"/>
      <w:sz w:val="26"/>
      <w:lang w:eastAsia="ar-SA"/>
    </w:rPr>
  </w:style>
  <w:style w:type="paragraph" w:customStyle="1" w:styleId="consplusnormal0">
    <w:name w:val="consplusnormal"/>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article">
    <w:name w:val="article"/>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subtopic5">
    <w:name w:val="subtopic5"/>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titlegray">
    <w:name w:val="titlegray"/>
    <w:basedOn w:val="afff0"/>
    <w:rsid w:val="00520336"/>
    <w:pPr>
      <w:spacing w:before="100" w:beforeAutospacing="1" w:after="100" w:afterAutospacing="1" w:line="240" w:lineRule="auto"/>
      <w:ind w:firstLine="0"/>
      <w:jc w:val="left"/>
    </w:pPr>
    <w:rPr>
      <w:rFonts w:ascii="Arial" w:eastAsia="Times New Roman" w:hAnsi="Arial" w:cs="Arial"/>
      <w:b/>
      <w:bCs/>
      <w:color w:val="333333"/>
      <w:sz w:val="20"/>
      <w:szCs w:val="20"/>
      <w:lang w:eastAsia="ru-RU"/>
    </w:rPr>
  </w:style>
  <w:style w:type="character" w:customStyle="1" w:styleId="117">
    <w:name w:val="Знак Знак11"/>
    <w:rsid w:val="00520336"/>
    <w:rPr>
      <w:sz w:val="24"/>
      <w:lang w:val="ru-RU" w:eastAsia="ru-RU"/>
    </w:rPr>
  </w:style>
  <w:style w:type="paragraph" w:customStyle="1" w:styleId="118">
    <w:name w:val="Текст11"/>
    <w:basedOn w:val="afff0"/>
    <w:uiPriority w:val="99"/>
    <w:rsid w:val="00520336"/>
    <w:pPr>
      <w:suppressAutoHyphens/>
      <w:ind w:firstLine="720"/>
    </w:pPr>
    <w:rPr>
      <w:rFonts w:eastAsia="Times New Roman"/>
      <w:bCs/>
      <w:color w:val="0E0E0E"/>
      <w:sz w:val="28"/>
      <w:szCs w:val="20"/>
      <w:lang w:eastAsia="ar-SA"/>
    </w:rPr>
  </w:style>
  <w:style w:type="character" w:customStyle="1" w:styleId="affffffffe">
    <w:name w:val="Примечание Знак"/>
    <w:link w:val="aff"/>
    <w:locked/>
    <w:rsid w:val="00520336"/>
    <w:rPr>
      <w:rFonts w:ascii="Times New Roman" w:eastAsia="Times New Roman" w:hAnsi="Times New Roman" w:cs="Times New Roman"/>
      <w:sz w:val="24"/>
      <w:szCs w:val="24"/>
    </w:rPr>
  </w:style>
  <w:style w:type="paragraph" w:customStyle="1" w:styleId="afffffffffffffffe">
    <w:name w:val="Главный"/>
    <w:basedOn w:val="afff0"/>
    <w:rsid w:val="00520336"/>
    <w:pPr>
      <w:widowControl w:val="0"/>
      <w:autoSpaceDE w:val="0"/>
      <w:autoSpaceDN w:val="0"/>
      <w:adjustRightInd w:val="0"/>
    </w:pPr>
    <w:rPr>
      <w:rFonts w:ascii="Arial" w:eastAsia="Times New Roman" w:hAnsi="Arial"/>
      <w:sz w:val="20"/>
      <w:szCs w:val="20"/>
      <w:lang w:eastAsia="ru-RU"/>
    </w:rPr>
  </w:style>
  <w:style w:type="paragraph" w:customStyle="1" w:styleId="2ffff">
    <w:name w:val="Знак2"/>
    <w:basedOn w:val="afff0"/>
    <w:uiPriority w:val="99"/>
    <w:rsid w:val="00520336"/>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Heading">
    <w:name w:val="Heading"/>
    <w:rsid w:val="00520336"/>
    <w:pPr>
      <w:widowControl w:val="0"/>
      <w:autoSpaceDE w:val="0"/>
      <w:autoSpaceDN w:val="0"/>
      <w:adjustRightInd w:val="0"/>
      <w:spacing w:after="0" w:line="360" w:lineRule="auto"/>
      <w:ind w:firstLine="709"/>
      <w:jc w:val="both"/>
    </w:pPr>
    <w:rPr>
      <w:rFonts w:ascii="Arial" w:eastAsia="Times New Roman" w:hAnsi="Arial" w:cs="Arial"/>
      <w:b/>
      <w:bCs/>
      <w:lang w:eastAsia="ru-RU"/>
    </w:rPr>
  </w:style>
  <w:style w:type="paragraph" w:customStyle="1" w:styleId="affffffffffffffff">
    <w:name w:val="Таблица"/>
    <w:basedOn w:val="afff0"/>
    <w:rsid w:val="00520336"/>
    <w:pPr>
      <w:keepNext/>
      <w:spacing w:line="240" w:lineRule="auto"/>
    </w:pPr>
    <w:rPr>
      <w:rFonts w:eastAsia="Times New Roman"/>
      <w:szCs w:val="24"/>
      <w:shd w:val="clear" w:color="auto" w:fill="FFFFFF"/>
      <w:lang w:eastAsia="ru-RU"/>
    </w:rPr>
  </w:style>
  <w:style w:type="character" w:customStyle="1" w:styleId="7b">
    <w:name w:val="Знак Знак7"/>
    <w:rsid w:val="00520336"/>
    <w:rPr>
      <w:rFonts w:ascii="Times New Roman" w:hAnsi="Times New Roman"/>
      <w:sz w:val="24"/>
      <w:lang w:eastAsia="ru-RU"/>
    </w:rPr>
  </w:style>
  <w:style w:type="character" w:customStyle="1" w:styleId="6c">
    <w:name w:val="Знак Знак6"/>
    <w:rsid w:val="00520336"/>
    <w:rPr>
      <w:rFonts w:ascii="Times New Roman" w:hAnsi="Times New Roman"/>
      <w:sz w:val="24"/>
      <w:lang w:eastAsia="ru-RU"/>
    </w:rPr>
  </w:style>
  <w:style w:type="character" w:customStyle="1" w:styleId="affffffffffffffff0">
    <w:name w:val="РП Основной текст Знак"/>
    <w:link w:val="affffffffffffffff1"/>
    <w:locked/>
    <w:rsid w:val="00520336"/>
    <w:rPr>
      <w:sz w:val="24"/>
    </w:rPr>
  </w:style>
  <w:style w:type="paragraph" w:customStyle="1" w:styleId="affffffffffffffff1">
    <w:name w:val="РП Основной текст"/>
    <w:basedOn w:val="afff0"/>
    <w:link w:val="affffffffffffffff0"/>
    <w:rsid w:val="00520336"/>
    <w:pPr>
      <w:spacing w:line="240" w:lineRule="auto"/>
      <w:ind w:firstLine="851"/>
    </w:pPr>
    <w:rPr>
      <w:rFonts w:asciiTheme="minorHAnsi" w:eastAsiaTheme="minorHAnsi" w:hAnsiTheme="minorHAnsi" w:cstheme="minorBidi"/>
    </w:rPr>
  </w:style>
  <w:style w:type="paragraph" w:customStyle="1" w:styleId="msonormalcxspmiddle">
    <w:name w:val="msonormalcxspmiddle"/>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119">
    <w:name w:val="Знак11"/>
    <w:basedOn w:val="afff0"/>
    <w:uiPriority w:val="99"/>
    <w:rsid w:val="00520336"/>
    <w:pPr>
      <w:spacing w:after="160" w:line="240" w:lineRule="exact"/>
      <w:ind w:firstLine="0"/>
      <w:jc w:val="left"/>
    </w:pPr>
    <w:rPr>
      <w:rFonts w:ascii="Verdana" w:eastAsia="Times New Roman" w:hAnsi="Verdana"/>
      <w:sz w:val="20"/>
      <w:szCs w:val="20"/>
      <w:lang w:val="en-US"/>
    </w:rPr>
  </w:style>
  <w:style w:type="character" w:customStyle="1" w:styleId="comments1">
    <w:name w:val="comments1"/>
    <w:rsid w:val="00520336"/>
    <w:rPr>
      <w:rFonts w:ascii="Verdana" w:hAnsi="Verdana"/>
      <w:color w:val="FF0000"/>
      <w:sz w:val="17"/>
    </w:rPr>
  </w:style>
  <w:style w:type="paragraph" w:customStyle="1" w:styleId="tp1">
    <w:name w:val="tp1"/>
    <w:basedOn w:val="afff0"/>
    <w:rsid w:val="00520336"/>
    <w:pPr>
      <w:pBdr>
        <w:top w:val="single" w:sz="4" w:space="0" w:color="660000"/>
        <w:left w:val="single" w:sz="4" w:space="0" w:color="660000"/>
        <w:bottom w:val="single" w:sz="4" w:space="0" w:color="660000"/>
        <w:right w:val="single" w:sz="4" w:space="0" w:color="660000"/>
      </w:pBdr>
      <w:shd w:val="clear" w:color="auto" w:fill="F7F7F7"/>
      <w:spacing w:before="100" w:beforeAutospacing="1" w:after="100" w:afterAutospacing="1" w:line="240" w:lineRule="auto"/>
      <w:ind w:firstLine="0"/>
      <w:jc w:val="center"/>
    </w:pPr>
    <w:rPr>
      <w:rFonts w:eastAsia="Times New Roman"/>
      <w:szCs w:val="24"/>
      <w:lang w:eastAsia="ru-RU"/>
    </w:rPr>
  </w:style>
  <w:style w:type="paragraph" w:customStyle="1" w:styleId="1f">
    <w:name w:val="Заголовок 1 Стандарт Нумерованный"/>
    <w:basedOn w:val="1f1"/>
    <w:next w:val="29"/>
    <w:rsid w:val="00520336"/>
    <w:pPr>
      <w:keepLines w:val="0"/>
      <w:numPr>
        <w:numId w:val="46"/>
      </w:numPr>
      <w:ind w:left="1429"/>
    </w:pPr>
    <w:rPr>
      <w:rFonts w:ascii="Arial" w:eastAsia="Times New Roman" w:hAnsi="Arial" w:cs="Arial"/>
      <w:caps/>
      <w:sz w:val="36"/>
      <w:szCs w:val="20"/>
      <w:lang w:eastAsia="ru-RU"/>
    </w:rPr>
  </w:style>
  <w:style w:type="character" w:customStyle="1" w:styleId="affffffffffffffff2">
    <w:name w:val="Основной Знак"/>
    <w:aliases w:val="14 к. Знак,1 Знак,5 инт. Знак"/>
    <w:locked/>
    <w:rsid w:val="00520336"/>
    <w:rPr>
      <w:rFonts w:ascii="Times New Roman" w:hAnsi="Times New Roman"/>
      <w:sz w:val="28"/>
      <w:lang w:eastAsia="ru-RU"/>
    </w:rPr>
  </w:style>
  <w:style w:type="paragraph" w:customStyle="1" w:styleId="TableContents">
    <w:name w:val="Table Contents"/>
    <w:basedOn w:val="afff0"/>
    <w:rsid w:val="00520336"/>
    <w:pPr>
      <w:widowControl w:val="0"/>
      <w:suppressAutoHyphens/>
      <w:autoSpaceDE w:val="0"/>
      <w:spacing w:line="240" w:lineRule="auto"/>
      <w:ind w:firstLine="0"/>
      <w:jc w:val="left"/>
    </w:pPr>
    <w:rPr>
      <w:rFonts w:ascii="Calibri" w:hAnsi="Calibri" w:cs="Calibri"/>
      <w:szCs w:val="24"/>
    </w:rPr>
  </w:style>
  <w:style w:type="paragraph" w:customStyle="1" w:styleId="2c">
    <w:name w:val="Обычный уровень 2"/>
    <w:basedOn w:val="afff0"/>
    <w:rsid w:val="00520336"/>
    <w:pPr>
      <w:numPr>
        <w:ilvl w:val="1"/>
        <w:numId w:val="47"/>
      </w:numPr>
      <w:spacing w:line="240" w:lineRule="auto"/>
      <w:jc w:val="left"/>
    </w:pPr>
    <w:rPr>
      <w:rFonts w:ascii="Calibri" w:eastAsia="Times New Roman" w:hAnsi="Calibri" w:cs="Calibri"/>
      <w:szCs w:val="24"/>
      <w:lang w:eastAsia="ru-RU"/>
    </w:rPr>
  </w:style>
  <w:style w:type="paragraph" w:customStyle="1" w:styleId="36">
    <w:name w:val="Обычный уровень 3"/>
    <w:basedOn w:val="2c"/>
    <w:rsid w:val="00520336"/>
    <w:pPr>
      <w:numPr>
        <w:ilvl w:val="2"/>
      </w:numPr>
      <w:tabs>
        <w:tab w:val="num" w:pos="2444"/>
        <w:tab w:val="num" w:pos="2508"/>
      </w:tabs>
      <w:ind w:hanging="180"/>
    </w:pPr>
  </w:style>
  <w:style w:type="paragraph" w:customStyle="1" w:styleId="42">
    <w:name w:val="Обычный уровень 4"/>
    <w:basedOn w:val="36"/>
    <w:rsid w:val="00520336"/>
    <w:pPr>
      <w:numPr>
        <w:ilvl w:val="3"/>
      </w:numPr>
      <w:tabs>
        <w:tab w:val="num" w:pos="3164"/>
        <w:tab w:val="num" w:pos="3228"/>
      </w:tabs>
    </w:pPr>
  </w:style>
  <w:style w:type="paragraph" w:customStyle="1" w:styleId="2-1">
    <w:name w:val="Заголовок 2 -уровень 1"/>
    <w:basedOn w:val="2d"/>
    <w:rsid w:val="00520336"/>
    <w:pPr>
      <w:keepLines w:val="0"/>
      <w:tabs>
        <w:tab w:val="num" w:pos="900"/>
      </w:tabs>
      <w:spacing w:before="240" w:after="60" w:line="240" w:lineRule="auto"/>
      <w:ind w:left="900" w:hanging="360"/>
      <w:jc w:val="left"/>
    </w:pPr>
    <w:rPr>
      <w:rFonts w:ascii="Arial" w:eastAsia="Calibri" w:hAnsi="Arial" w:cs="Arial"/>
      <w:bCs/>
      <w:i/>
      <w:iCs/>
      <w:sz w:val="20"/>
      <w:szCs w:val="28"/>
      <w:lang w:eastAsia="ru-RU"/>
    </w:rPr>
  </w:style>
  <w:style w:type="paragraph" w:customStyle="1" w:styleId="53">
    <w:name w:val="Обычный уровень 5"/>
    <w:basedOn w:val="42"/>
    <w:rsid w:val="00520336"/>
    <w:pPr>
      <w:numPr>
        <w:ilvl w:val="4"/>
      </w:numPr>
      <w:tabs>
        <w:tab w:val="num" w:pos="3884"/>
        <w:tab w:val="num" w:pos="3948"/>
      </w:tabs>
    </w:pPr>
    <w:rPr>
      <w:lang w:val="en-US"/>
    </w:rPr>
  </w:style>
  <w:style w:type="character" w:customStyle="1" w:styleId="posttitle">
    <w:name w:val="post_title"/>
    <w:rsid w:val="00520336"/>
    <w:rPr>
      <w:rFonts w:cs="Times New Roman"/>
    </w:rPr>
  </w:style>
  <w:style w:type="character" w:customStyle="1" w:styleId="400">
    <w:name w:val="Знак Знак40"/>
    <w:locked/>
    <w:rsid w:val="00520336"/>
    <w:rPr>
      <w:sz w:val="28"/>
      <w:lang w:val="ru-RU" w:eastAsia="ru-RU"/>
    </w:rPr>
  </w:style>
  <w:style w:type="character" w:customStyle="1" w:styleId="350">
    <w:name w:val="Знак Знак35"/>
    <w:semiHidden/>
    <w:locked/>
    <w:rsid w:val="00520336"/>
    <w:rPr>
      <w:sz w:val="28"/>
    </w:rPr>
  </w:style>
  <w:style w:type="character" w:customStyle="1" w:styleId="300">
    <w:name w:val="Знак Знак30"/>
    <w:locked/>
    <w:rsid w:val="00520336"/>
  </w:style>
  <w:style w:type="paragraph" w:customStyle="1" w:styleId="affffffffffffffff3">
    <w:name w:val="См. рис."/>
    <w:basedOn w:val="afff0"/>
    <w:link w:val="affffffffffffffff4"/>
    <w:qFormat/>
    <w:rsid w:val="00520336"/>
    <w:pPr>
      <w:spacing w:line="276" w:lineRule="auto"/>
      <w:ind w:firstLine="357"/>
      <w:jc w:val="center"/>
    </w:pPr>
    <w:rPr>
      <w:rFonts w:ascii="Arial" w:eastAsia="MS Mincho" w:hAnsi="Arial"/>
      <w:i/>
      <w:sz w:val="20"/>
      <w:szCs w:val="20"/>
      <w:lang w:eastAsia="ja-JP"/>
    </w:rPr>
  </w:style>
  <w:style w:type="character" w:customStyle="1" w:styleId="affffffffffffffff4">
    <w:name w:val="См. рис. Знак"/>
    <w:link w:val="affffffffffffffff3"/>
    <w:locked/>
    <w:rsid w:val="00520336"/>
    <w:rPr>
      <w:rFonts w:ascii="Arial" w:eastAsia="MS Mincho" w:hAnsi="Arial" w:cs="Times New Roman"/>
      <w:i/>
      <w:sz w:val="20"/>
      <w:szCs w:val="20"/>
      <w:lang w:eastAsia="ja-JP"/>
    </w:rPr>
  </w:style>
  <w:style w:type="paragraph" w:customStyle="1" w:styleId="affffffffffffffff5">
    <w:name w:val="Заголовок примечания"/>
    <w:basedOn w:val="afff0"/>
    <w:next w:val="affffe"/>
    <w:rsid w:val="00520336"/>
    <w:pPr>
      <w:spacing w:before="240" w:after="60"/>
      <w:ind w:left="284" w:right="284" w:firstLine="567"/>
    </w:pPr>
    <w:rPr>
      <w:rFonts w:ascii="Arial" w:eastAsia="Times New Roman" w:hAnsi="Arial"/>
      <w:b/>
      <w:sz w:val="22"/>
      <w:szCs w:val="20"/>
      <w:lang w:eastAsia="ru-RU"/>
    </w:rPr>
  </w:style>
  <w:style w:type="numbering" w:styleId="111111">
    <w:name w:val="Outline List 2"/>
    <w:basedOn w:val="afff3"/>
    <w:unhideWhenUsed/>
    <w:rsid w:val="00520336"/>
    <w:pPr>
      <w:numPr>
        <w:numId w:val="16"/>
      </w:numPr>
    </w:pPr>
  </w:style>
  <w:style w:type="numbering" w:styleId="1ai">
    <w:name w:val="Outline List 1"/>
    <w:basedOn w:val="afff3"/>
    <w:unhideWhenUsed/>
    <w:rsid w:val="00520336"/>
    <w:pPr>
      <w:numPr>
        <w:numId w:val="17"/>
      </w:numPr>
    </w:pPr>
  </w:style>
  <w:style w:type="numbering" w:customStyle="1" w:styleId="1c">
    <w:name w:val="Текущий список1"/>
    <w:rsid w:val="00520336"/>
    <w:pPr>
      <w:numPr>
        <w:numId w:val="24"/>
      </w:numPr>
    </w:pPr>
  </w:style>
  <w:style w:type="numbering" w:customStyle="1" w:styleId="1111111">
    <w:name w:val="1 / 1.1 / 1.1.11"/>
    <w:rsid w:val="00520336"/>
    <w:pPr>
      <w:numPr>
        <w:numId w:val="34"/>
      </w:numPr>
    </w:pPr>
  </w:style>
  <w:style w:type="numbering" w:customStyle="1" w:styleId="1f0">
    <w:name w:val="Стиль маркированный1"/>
    <w:rsid w:val="00520336"/>
    <w:pPr>
      <w:numPr>
        <w:numId w:val="23"/>
      </w:numPr>
    </w:pPr>
  </w:style>
  <w:style w:type="numbering" w:customStyle="1" w:styleId="afd">
    <w:name w:val="ОсновнойМаркированный"/>
    <w:rsid w:val="00520336"/>
    <w:pPr>
      <w:numPr>
        <w:numId w:val="48"/>
      </w:numPr>
    </w:pPr>
  </w:style>
  <w:style w:type="character" w:customStyle="1" w:styleId="Web">
    <w:name w:val="Обычный (Web) Знак"/>
    <w:rsid w:val="00520336"/>
    <w:rPr>
      <w:sz w:val="24"/>
      <w:szCs w:val="24"/>
    </w:rPr>
  </w:style>
  <w:style w:type="paragraph" w:customStyle="1" w:styleId="ad">
    <w:name w:val="Маркер"/>
    <w:basedOn w:val="afff0"/>
    <w:qFormat/>
    <w:rsid w:val="00520336"/>
    <w:pPr>
      <w:numPr>
        <w:numId w:val="49"/>
      </w:numPr>
      <w:spacing w:after="120"/>
    </w:pPr>
    <w:rPr>
      <w:rFonts w:eastAsia="Times New Roman"/>
      <w:sz w:val="28"/>
      <w:szCs w:val="24"/>
      <w:lang w:eastAsia="ru-RU"/>
    </w:rPr>
  </w:style>
  <w:style w:type="paragraph" w:customStyle="1" w:styleId="TableHeading">
    <w:name w:val="Table Heading"/>
    <w:basedOn w:val="afff0"/>
    <w:rsid w:val="00520336"/>
    <w:pPr>
      <w:keepLines/>
      <w:spacing w:line="240" w:lineRule="auto"/>
      <w:ind w:firstLine="0"/>
      <w:jc w:val="center"/>
    </w:pPr>
    <w:rPr>
      <w:rFonts w:eastAsia="Times New Roman"/>
      <w:b/>
      <w:szCs w:val="20"/>
      <w:lang w:eastAsia="ru-RU"/>
    </w:rPr>
  </w:style>
  <w:style w:type="paragraph" w:customStyle="1" w:styleId="affffffffffffffff6">
    <w:name w:val="ТЕКСТ ДОКИ"/>
    <w:basedOn w:val="affff9"/>
    <w:link w:val="1ffff9"/>
    <w:qFormat/>
    <w:rsid w:val="00520336"/>
    <w:pPr>
      <w:spacing w:after="0" w:line="360" w:lineRule="auto"/>
      <w:ind w:firstLine="567"/>
      <w:jc w:val="both"/>
    </w:pPr>
    <w:rPr>
      <w:rFonts w:ascii="Times New Roman" w:hAnsi="Times New Roman" w:cs="Times New Roman"/>
      <w:sz w:val="28"/>
      <w:szCs w:val="28"/>
    </w:rPr>
  </w:style>
  <w:style w:type="character" w:customStyle="1" w:styleId="1ffff9">
    <w:name w:val="ТЕКСТ ДОКИ Знак1"/>
    <w:link w:val="affffffffffffffff6"/>
    <w:rsid w:val="00520336"/>
    <w:rPr>
      <w:rFonts w:ascii="Times New Roman" w:eastAsia="Times New Roman" w:hAnsi="Times New Roman" w:cs="Times New Roman"/>
      <w:sz w:val="28"/>
      <w:szCs w:val="28"/>
      <w:lang w:eastAsia="ru-RU"/>
    </w:rPr>
  </w:style>
  <w:style w:type="paragraph" w:customStyle="1" w:styleId="affffffffffffffff7">
    <w:name w:val="Основной абзац"/>
    <w:basedOn w:val="afff0"/>
    <w:link w:val="affffffffffffffff8"/>
    <w:rsid w:val="00520336"/>
    <w:pPr>
      <w:keepNext/>
    </w:pPr>
    <w:rPr>
      <w:rFonts w:eastAsia="Times New Roman"/>
      <w:sz w:val="28"/>
      <w:szCs w:val="20"/>
      <w:lang w:eastAsia="ru-RU"/>
    </w:rPr>
  </w:style>
  <w:style w:type="character" w:customStyle="1" w:styleId="affffffffffffffff8">
    <w:name w:val="Основной абзац Знак"/>
    <w:link w:val="affffffffffffffff7"/>
    <w:rsid w:val="00520336"/>
    <w:rPr>
      <w:rFonts w:ascii="Times New Roman" w:eastAsia="Times New Roman" w:hAnsi="Times New Roman" w:cs="Times New Roman"/>
      <w:sz w:val="28"/>
      <w:szCs w:val="20"/>
      <w:lang w:eastAsia="ru-RU"/>
    </w:rPr>
  </w:style>
  <w:style w:type="character" w:customStyle="1" w:styleId="blk">
    <w:name w:val="blk"/>
    <w:rsid w:val="00520336"/>
  </w:style>
  <w:style w:type="paragraph" w:styleId="2ffff0">
    <w:name w:val="Quote"/>
    <w:basedOn w:val="afff0"/>
    <w:next w:val="afff0"/>
    <w:link w:val="2ffff1"/>
    <w:uiPriority w:val="29"/>
    <w:qFormat/>
    <w:rsid w:val="00520336"/>
    <w:pPr>
      <w:spacing w:after="200" w:line="276" w:lineRule="auto"/>
      <w:ind w:firstLine="0"/>
      <w:jc w:val="left"/>
    </w:pPr>
    <w:rPr>
      <w:rFonts w:ascii="Calibri" w:eastAsia="Times New Roman" w:hAnsi="Calibri"/>
      <w:i/>
      <w:iCs/>
      <w:color w:val="000000"/>
      <w:sz w:val="22"/>
      <w:lang w:eastAsia="ru-RU"/>
    </w:rPr>
  </w:style>
  <w:style w:type="character" w:customStyle="1" w:styleId="2ffff1">
    <w:name w:val="Цитата 2 Знак"/>
    <w:basedOn w:val="afff1"/>
    <w:link w:val="2ffff0"/>
    <w:uiPriority w:val="29"/>
    <w:rsid w:val="00520336"/>
    <w:rPr>
      <w:rFonts w:ascii="Calibri" w:eastAsia="Times New Roman" w:hAnsi="Calibri" w:cs="Times New Roman"/>
      <w:i/>
      <w:iCs/>
      <w:color w:val="000000"/>
      <w:lang w:eastAsia="ru-RU"/>
    </w:rPr>
  </w:style>
  <w:style w:type="paragraph" w:styleId="affffffffffffffff9">
    <w:name w:val="Intense Quote"/>
    <w:basedOn w:val="afff0"/>
    <w:next w:val="afff0"/>
    <w:link w:val="affffffffffffffffa"/>
    <w:uiPriority w:val="30"/>
    <w:qFormat/>
    <w:rsid w:val="00520336"/>
    <w:pPr>
      <w:pBdr>
        <w:bottom w:val="single" w:sz="4" w:space="4" w:color="4F81BD"/>
      </w:pBdr>
      <w:spacing w:before="200" w:after="280" w:line="276" w:lineRule="auto"/>
      <w:ind w:left="936" w:right="936" w:firstLine="0"/>
      <w:jc w:val="left"/>
    </w:pPr>
    <w:rPr>
      <w:rFonts w:ascii="Calibri" w:eastAsia="Times New Roman" w:hAnsi="Calibri"/>
      <w:b/>
      <w:bCs/>
      <w:i/>
      <w:iCs/>
      <w:color w:val="4F81BD"/>
      <w:sz w:val="22"/>
      <w:lang w:eastAsia="ru-RU"/>
    </w:rPr>
  </w:style>
  <w:style w:type="character" w:customStyle="1" w:styleId="affffffffffffffffa">
    <w:name w:val="Выделенная цитата Знак"/>
    <w:basedOn w:val="afff1"/>
    <w:link w:val="affffffffffffffff9"/>
    <w:uiPriority w:val="30"/>
    <w:rsid w:val="00520336"/>
    <w:rPr>
      <w:rFonts w:ascii="Calibri" w:eastAsia="Times New Roman" w:hAnsi="Calibri" w:cs="Times New Roman"/>
      <w:b/>
      <w:bCs/>
      <w:i/>
      <w:iCs/>
      <w:color w:val="4F81BD"/>
      <w:lang w:eastAsia="ru-RU"/>
    </w:rPr>
  </w:style>
  <w:style w:type="paragraph" w:customStyle="1" w:styleId="affffffffffffffffb">
    <w:name w:val="Комментарий"/>
    <w:basedOn w:val="afff0"/>
    <w:next w:val="afff0"/>
    <w:uiPriority w:val="99"/>
    <w:rsid w:val="00520336"/>
    <w:pPr>
      <w:widowControl w:val="0"/>
      <w:autoSpaceDE w:val="0"/>
      <w:autoSpaceDN w:val="0"/>
      <w:adjustRightInd w:val="0"/>
      <w:spacing w:before="75" w:line="240" w:lineRule="auto"/>
      <w:ind w:left="170" w:firstLine="0"/>
    </w:pPr>
    <w:rPr>
      <w:rFonts w:ascii="Arial" w:eastAsia="Times New Roman" w:hAnsi="Arial" w:cs="Arial"/>
      <w:color w:val="353842"/>
      <w:sz w:val="26"/>
      <w:szCs w:val="26"/>
      <w:shd w:val="clear" w:color="auto" w:fill="F0F0F0"/>
      <w:lang w:eastAsia="ru-RU"/>
    </w:rPr>
  </w:style>
  <w:style w:type="paragraph" w:customStyle="1" w:styleId="affffffffffffffffc">
    <w:name w:val="Информация о версии"/>
    <w:basedOn w:val="affffffffffffffffb"/>
    <w:next w:val="afff0"/>
    <w:uiPriority w:val="99"/>
    <w:rsid w:val="00520336"/>
    <w:rPr>
      <w:i/>
      <w:iCs/>
    </w:rPr>
  </w:style>
  <w:style w:type="character" w:customStyle="1" w:styleId="affffffffffffffffd">
    <w:name w:val="Цветовое выделение"/>
    <w:uiPriority w:val="99"/>
    <w:rsid w:val="00520336"/>
    <w:rPr>
      <w:b/>
      <w:bCs/>
      <w:color w:val="26282F"/>
    </w:rPr>
  </w:style>
  <w:style w:type="paragraph" w:customStyle="1" w:styleId="affffffffffffffffe">
    <w:name w:val="Заголовок статьи"/>
    <w:basedOn w:val="afff0"/>
    <w:next w:val="afff0"/>
    <w:uiPriority w:val="99"/>
    <w:rsid w:val="00520336"/>
    <w:pPr>
      <w:widowControl w:val="0"/>
      <w:autoSpaceDE w:val="0"/>
      <w:autoSpaceDN w:val="0"/>
      <w:adjustRightInd w:val="0"/>
      <w:spacing w:line="240" w:lineRule="auto"/>
      <w:ind w:left="1612" w:hanging="892"/>
    </w:pPr>
    <w:rPr>
      <w:rFonts w:ascii="Arial" w:eastAsia="Times New Roman" w:hAnsi="Arial" w:cs="Arial"/>
      <w:sz w:val="26"/>
      <w:szCs w:val="26"/>
      <w:lang w:eastAsia="ru-RU"/>
    </w:rPr>
  </w:style>
  <w:style w:type="paragraph" w:customStyle="1" w:styleId="afffffffffffffffff">
    <w:name w:val="Нормальный (таблица)"/>
    <w:basedOn w:val="afff0"/>
    <w:next w:val="afff0"/>
    <w:uiPriority w:val="99"/>
    <w:rsid w:val="00520336"/>
    <w:pPr>
      <w:widowControl w:val="0"/>
      <w:autoSpaceDE w:val="0"/>
      <w:autoSpaceDN w:val="0"/>
      <w:adjustRightInd w:val="0"/>
      <w:spacing w:line="240" w:lineRule="auto"/>
      <w:ind w:firstLine="0"/>
    </w:pPr>
    <w:rPr>
      <w:rFonts w:ascii="Arial" w:eastAsia="Times New Roman" w:hAnsi="Arial" w:cs="Arial"/>
      <w:sz w:val="26"/>
      <w:szCs w:val="26"/>
      <w:lang w:eastAsia="ru-RU"/>
    </w:rPr>
  </w:style>
  <w:style w:type="paragraph" w:customStyle="1" w:styleId="afffffffffffffffff0">
    <w:name w:val="Прижатый влево"/>
    <w:basedOn w:val="afff0"/>
    <w:next w:val="afff0"/>
    <w:uiPriority w:val="99"/>
    <w:rsid w:val="00520336"/>
    <w:pPr>
      <w:widowControl w:val="0"/>
      <w:autoSpaceDE w:val="0"/>
      <w:autoSpaceDN w:val="0"/>
      <w:adjustRightInd w:val="0"/>
      <w:spacing w:line="240" w:lineRule="auto"/>
      <w:ind w:firstLine="0"/>
      <w:jc w:val="left"/>
    </w:pPr>
    <w:rPr>
      <w:rFonts w:ascii="Arial" w:eastAsia="Times New Roman" w:hAnsi="Arial" w:cs="Arial"/>
      <w:sz w:val="26"/>
      <w:szCs w:val="26"/>
      <w:lang w:eastAsia="ru-RU"/>
    </w:rPr>
  </w:style>
  <w:style w:type="paragraph" w:customStyle="1" w:styleId="fp">
    <w:name w:val="fp"/>
    <w:basedOn w:val="afff0"/>
    <w:rsid w:val="00520336"/>
    <w:pPr>
      <w:spacing w:before="200" w:after="100" w:afterAutospacing="1" w:line="240" w:lineRule="auto"/>
      <w:ind w:firstLine="0"/>
      <w:jc w:val="left"/>
    </w:pPr>
    <w:rPr>
      <w:rFonts w:eastAsia="Times New Roman"/>
      <w:szCs w:val="24"/>
      <w:lang w:eastAsia="ru-RU"/>
    </w:rPr>
  </w:style>
  <w:style w:type="paragraph" w:customStyle="1" w:styleId="cita">
    <w:name w:val="cita"/>
    <w:basedOn w:val="afff0"/>
    <w:rsid w:val="00520336"/>
    <w:pPr>
      <w:spacing w:before="200" w:after="100" w:afterAutospacing="1" w:line="240" w:lineRule="auto"/>
      <w:ind w:firstLine="0"/>
      <w:jc w:val="left"/>
    </w:pPr>
    <w:rPr>
      <w:rFonts w:eastAsia="Times New Roman"/>
      <w:sz w:val="18"/>
      <w:szCs w:val="18"/>
      <w:lang w:eastAsia="ru-RU"/>
    </w:rPr>
  </w:style>
  <w:style w:type="character" w:customStyle="1" w:styleId="su1">
    <w:name w:val="su1"/>
    <w:rsid w:val="00520336"/>
    <w:rPr>
      <w:smallCaps w:val="0"/>
      <w:sz w:val="17"/>
      <w:szCs w:val="17"/>
      <w:vertAlign w:val="superscript"/>
    </w:rPr>
  </w:style>
  <w:style w:type="numbering" w:customStyle="1" w:styleId="96">
    <w:name w:val="Нет списка9"/>
    <w:next w:val="afff3"/>
    <w:uiPriority w:val="99"/>
    <w:semiHidden/>
    <w:unhideWhenUsed/>
    <w:rsid w:val="00520336"/>
  </w:style>
  <w:style w:type="table" w:customStyle="1" w:styleId="89">
    <w:name w:val="Сетка таблицы8"/>
    <w:basedOn w:val="afff2"/>
    <w:next w:val="affff0"/>
    <w:uiPriority w:val="39"/>
    <w:rsid w:val="00520336"/>
    <w:pPr>
      <w:spacing w:after="0" w:line="36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
    <w:name w:val="Нет списка10"/>
    <w:next w:val="afff3"/>
    <w:uiPriority w:val="99"/>
    <w:semiHidden/>
    <w:unhideWhenUsed/>
    <w:rsid w:val="00520336"/>
  </w:style>
  <w:style w:type="table" w:customStyle="1" w:styleId="97">
    <w:name w:val="Сетка таблицы9"/>
    <w:basedOn w:val="afff2"/>
    <w:next w:val="affff0"/>
    <w:uiPriority w:val="39"/>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20">
    <w:name w:val="1_Таблица_наименование_НИР_12"/>
    <w:basedOn w:val="afff0"/>
    <w:qFormat/>
    <w:rsid w:val="00520336"/>
    <w:pPr>
      <w:spacing w:before="120" w:after="120" w:line="240" w:lineRule="auto"/>
      <w:ind w:left="284" w:right="284" w:firstLine="0"/>
      <w:jc w:val="left"/>
    </w:pPr>
    <w:rPr>
      <w:rFonts w:eastAsia="Times New Roman"/>
      <w:bCs/>
      <w:sz w:val="26"/>
      <w:szCs w:val="24"/>
      <w:lang w:eastAsia="ru-RU"/>
    </w:rPr>
  </w:style>
  <w:style w:type="paragraph" w:styleId="HTML9">
    <w:name w:val="HTML Address"/>
    <w:basedOn w:val="afff0"/>
    <w:link w:val="HTMLa"/>
    <w:rsid w:val="00520336"/>
    <w:pPr>
      <w:spacing w:line="240" w:lineRule="auto"/>
      <w:ind w:firstLine="0"/>
      <w:jc w:val="left"/>
    </w:pPr>
    <w:rPr>
      <w:rFonts w:eastAsia="Times New Roman"/>
      <w:i/>
      <w:iCs/>
      <w:color w:val="0000FF"/>
      <w:sz w:val="26"/>
      <w:szCs w:val="24"/>
      <w:lang w:eastAsia="ru-RU"/>
    </w:rPr>
  </w:style>
  <w:style w:type="character" w:customStyle="1" w:styleId="HTMLa">
    <w:name w:val="Адрес HTML Знак"/>
    <w:basedOn w:val="afff1"/>
    <w:link w:val="HTML9"/>
    <w:rsid w:val="00520336"/>
    <w:rPr>
      <w:rFonts w:ascii="Times New Roman" w:eastAsia="Times New Roman" w:hAnsi="Times New Roman" w:cs="Times New Roman"/>
      <w:i/>
      <w:iCs/>
      <w:color w:val="0000FF"/>
      <w:sz w:val="26"/>
      <w:szCs w:val="24"/>
      <w:lang w:eastAsia="ru-RU"/>
    </w:rPr>
  </w:style>
  <w:style w:type="paragraph" w:customStyle="1" w:styleId="1ffffa">
    <w:name w:val="Заголовок 1 Для приложений"/>
    <w:basedOn w:val="1f1"/>
    <w:next w:val="1ffffb"/>
    <w:rsid w:val="00520336"/>
    <w:pPr>
      <w:pageBreakBefore/>
      <w:widowControl w:val="0"/>
      <w:tabs>
        <w:tab w:val="left" w:pos="1021"/>
      </w:tabs>
      <w:suppressAutoHyphens/>
      <w:spacing w:before="60" w:after="120" w:line="240" w:lineRule="auto"/>
      <w:ind w:left="1429"/>
    </w:pPr>
    <w:rPr>
      <w:rFonts w:ascii="Arial" w:eastAsia="Times New Roman" w:hAnsi="Arial" w:cs="Times New Roman"/>
      <w:b w:val="0"/>
      <w:caps/>
      <w:kern w:val="28"/>
      <w:lang w:eastAsia="ru-RU"/>
    </w:rPr>
  </w:style>
  <w:style w:type="paragraph" w:customStyle="1" w:styleId="2ffff2">
    <w:name w:val="Заголовок 2 Для приложений"/>
    <w:basedOn w:val="2d"/>
    <w:next w:val="afff0"/>
    <w:rsid w:val="00520336"/>
    <w:pPr>
      <w:keepLines w:val="0"/>
      <w:numPr>
        <w:ilvl w:val="1"/>
      </w:numPr>
      <w:tabs>
        <w:tab w:val="num" w:pos="3412"/>
      </w:tabs>
      <w:suppressAutoHyphens/>
      <w:spacing w:before="240" w:after="360" w:line="240" w:lineRule="auto"/>
      <w:ind w:left="2149" w:right="567" w:firstLine="709"/>
      <w:jc w:val="right"/>
    </w:pPr>
    <w:rPr>
      <w:rFonts w:ascii="Arial" w:eastAsia="Microsoft YaHei" w:hAnsi="Arial" w:cs="Times New Roman"/>
      <w:b w:val="0"/>
      <w:sz w:val="30"/>
      <w:szCs w:val="20"/>
      <w:lang w:eastAsia="ru-RU"/>
    </w:rPr>
  </w:style>
  <w:style w:type="paragraph" w:customStyle="1" w:styleId="3ffe">
    <w:name w:val="Пункт 3 уровень"/>
    <w:basedOn w:val="38"/>
    <w:rsid w:val="00520336"/>
    <w:pPr>
      <w:keepLines w:val="0"/>
      <w:numPr>
        <w:ilvl w:val="2"/>
      </w:numPr>
      <w:suppressAutoHyphens/>
      <w:spacing w:before="60" w:after="480"/>
      <w:ind w:left="2869" w:right="567" w:firstLine="709"/>
      <w:jc w:val="left"/>
    </w:pPr>
    <w:rPr>
      <w:rFonts w:ascii="Arial" w:eastAsia="Times New Roman" w:hAnsi="Arial" w:cs="Times New Roman"/>
      <w:i w:val="0"/>
      <w:lang w:eastAsia="ru-RU"/>
    </w:rPr>
  </w:style>
  <w:style w:type="paragraph" w:customStyle="1" w:styleId="4fc">
    <w:name w:val="Пункт 4 уровень"/>
    <w:basedOn w:val="44"/>
    <w:rsid w:val="00520336"/>
    <w:pPr>
      <w:keepLines w:val="0"/>
      <w:widowControl w:val="0"/>
      <w:numPr>
        <w:ilvl w:val="3"/>
      </w:numPr>
      <w:tabs>
        <w:tab w:val="left" w:pos="1300"/>
        <w:tab w:val="left" w:pos="1560"/>
        <w:tab w:val="left" w:pos="1690"/>
      </w:tabs>
      <w:suppressAutoHyphens/>
      <w:spacing w:before="60" w:after="480"/>
      <w:ind w:left="3589" w:right="567" w:firstLine="709"/>
      <w:jc w:val="both"/>
    </w:pPr>
    <w:rPr>
      <w:rFonts w:ascii="Arial" w:eastAsia="Times New Roman" w:hAnsi="Arial" w:cs="Times New Roman"/>
      <w:b/>
      <w:i w:val="0"/>
      <w:iCs w:val="0"/>
      <w:szCs w:val="24"/>
      <w:lang w:eastAsia="ru-RU"/>
    </w:rPr>
  </w:style>
  <w:style w:type="paragraph" w:customStyle="1" w:styleId="28">
    <w:name w:val="Пункт 2 уровень"/>
    <w:basedOn w:val="2d"/>
    <w:rsid w:val="00520336"/>
    <w:pPr>
      <w:keepLines w:val="0"/>
      <w:numPr>
        <w:ilvl w:val="1"/>
        <w:numId w:val="58"/>
      </w:numPr>
      <w:suppressAutoHyphens/>
      <w:spacing w:before="60" w:after="360" w:line="240" w:lineRule="auto"/>
      <w:ind w:right="567"/>
      <w:jc w:val="left"/>
    </w:pPr>
    <w:rPr>
      <w:rFonts w:ascii="Arial" w:eastAsia="Times New Roman" w:hAnsi="Arial" w:cs="Times New Roman"/>
      <w:szCs w:val="24"/>
      <w:lang w:eastAsia="ru-RU"/>
    </w:rPr>
  </w:style>
  <w:style w:type="paragraph" w:customStyle="1" w:styleId="11a">
    <w:name w:val="Заголовок (отчет) 1_1"/>
    <w:basedOn w:val="1f1"/>
    <w:link w:val="11b"/>
    <w:qFormat/>
    <w:rsid w:val="00520336"/>
    <w:pPr>
      <w:pageBreakBefore/>
      <w:widowControl w:val="0"/>
      <w:tabs>
        <w:tab w:val="left" w:pos="1021"/>
        <w:tab w:val="num" w:pos="1049"/>
      </w:tabs>
      <w:suppressAutoHyphens/>
      <w:spacing w:before="60" w:after="120" w:line="240" w:lineRule="auto"/>
      <w:ind w:left="284" w:right="567" w:firstLine="567"/>
      <w:jc w:val="left"/>
    </w:pPr>
    <w:rPr>
      <w:rFonts w:ascii="Arial" w:eastAsia="Times New Roman" w:hAnsi="Arial" w:cs="Times New Roman"/>
      <w:b w:val="0"/>
      <w:kern w:val="28"/>
      <w:lang w:eastAsia="ru-RU"/>
    </w:rPr>
  </w:style>
  <w:style w:type="paragraph" w:customStyle="1" w:styleId="17">
    <w:name w:val="1_Маркированный"/>
    <w:basedOn w:val="afffffffffffffffff1"/>
    <w:link w:val="1ffffc"/>
    <w:qFormat/>
    <w:rsid w:val="00520336"/>
    <w:pPr>
      <w:numPr>
        <w:numId w:val="92"/>
      </w:numPr>
      <w:spacing w:before="0" w:after="0" w:line="360" w:lineRule="auto"/>
      <w:ind w:left="284" w:right="282" w:firstLine="425"/>
      <w:contextualSpacing/>
    </w:pPr>
    <w:rPr>
      <w:sz w:val="28"/>
      <w:szCs w:val="28"/>
    </w:rPr>
  </w:style>
  <w:style w:type="character" w:customStyle="1" w:styleId="11b">
    <w:name w:val="Заголовок (отчет) 1_1 Знак"/>
    <w:link w:val="11a"/>
    <w:rsid w:val="00520336"/>
    <w:rPr>
      <w:rFonts w:ascii="Arial" w:eastAsia="Times New Roman" w:hAnsi="Arial" w:cs="Times New Roman"/>
      <w:kern w:val="28"/>
      <w:sz w:val="32"/>
      <w:szCs w:val="32"/>
      <w:lang w:eastAsia="ru-RU"/>
    </w:rPr>
  </w:style>
  <w:style w:type="paragraph" w:customStyle="1" w:styleId="125">
    <w:name w:val="1_Пункт_2"/>
    <w:basedOn w:val="2ffff3"/>
    <w:rsid w:val="00520336"/>
    <w:pPr>
      <w:ind w:left="0"/>
    </w:pPr>
  </w:style>
  <w:style w:type="paragraph" w:customStyle="1" w:styleId="130">
    <w:name w:val="1_Пункт_3"/>
    <w:basedOn w:val="afff0"/>
    <w:rsid w:val="00520336"/>
    <w:pPr>
      <w:keepNext/>
      <w:numPr>
        <w:ilvl w:val="1"/>
        <w:numId w:val="59"/>
      </w:numPr>
      <w:tabs>
        <w:tab w:val="left" w:pos="1701"/>
      </w:tabs>
      <w:spacing w:before="120" w:after="60"/>
      <w:ind w:right="284"/>
      <w:contextualSpacing/>
      <w:outlineLvl w:val="2"/>
    </w:pPr>
    <w:rPr>
      <w:rFonts w:eastAsia="Times New Roman"/>
      <w:kern w:val="28"/>
      <w:sz w:val="28"/>
      <w:szCs w:val="28"/>
      <w:lang w:eastAsia="ru-RU"/>
    </w:rPr>
  </w:style>
  <w:style w:type="paragraph" w:customStyle="1" w:styleId="149">
    <w:name w:val="1_Пункт_4"/>
    <w:basedOn w:val="43"/>
    <w:rsid w:val="00520336"/>
    <w:pPr>
      <w:numPr>
        <w:ilvl w:val="0"/>
        <w:numId w:val="0"/>
      </w:numPr>
    </w:pPr>
  </w:style>
  <w:style w:type="paragraph" w:customStyle="1" w:styleId="1ffffd">
    <w:name w:val="1_Название_проекта_НИР"/>
    <w:basedOn w:val="afff0"/>
    <w:next w:val="afff0"/>
    <w:uiPriority w:val="99"/>
    <w:rsid w:val="00520336"/>
    <w:pPr>
      <w:keepNext/>
      <w:keepLines/>
      <w:suppressLineNumbers/>
      <w:suppressAutoHyphens/>
      <w:spacing w:before="480" w:after="480" w:line="240" w:lineRule="auto"/>
      <w:ind w:left="284" w:right="284" w:firstLine="0"/>
      <w:contextualSpacing/>
      <w:jc w:val="center"/>
    </w:pPr>
    <w:rPr>
      <w:rFonts w:eastAsia="Times New Roman"/>
      <w:sz w:val="32"/>
      <w:szCs w:val="26"/>
      <w:lang w:eastAsia="ru-RU"/>
    </w:rPr>
  </w:style>
  <w:style w:type="paragraph" w:customStyle="1" w:styleId="219">
    <w:name w:val="Заголовок (отчет) 2_1"/>
    <w:basedOn w:val="2d"/>
    <w:link w:val="21a"/>
    <w:qFormat/>
    <w:rsid w:val="00520336"/>
    <w:pPr>
      <w:keepLines w:val="0"/>
      <w:numPr>
        <w:ilvl w:val="1"/>
      </w:numPr>
      <w:tabs>
        <w:tab w:val="num" w:pos="1429"/>
      </w:tabs>
      <w:suppressAutoHyphens/>
      <w:spacing w:before="240" w:after="360" w:line="240" w:lineRule="auto"/>
      <w:ind w:left="1021" w:right="567" w:hanging="312"/>
      <w:jc w:val="left"/>
    </w:pPr>
    <w:rPr>
      <w:rFonts w:eastAsia="Times New Roman" w:cs="Times New Roman"/>
      <w:b w:val="0"/>
      <w:sz w:val="20"/>
      <w:szCs w:val="20"/>
      <w:lang w:eastAsia="ru-RU"/>
    </w:rPr>
  </w:style>
  <w:style w:type="paragraph" w:customStyle="1" w:styleId="afffffffffffffffff2">
    <w:name w:val="Обычный для таблиц"/>
    <w:basedOn w:val="afff0"/>
    <w:autoRedefine/>
    <w:rsid w:val="00520336"/>
    <w:pPr>
      <w:ind w:firstLine="0"/>
      <w:jc w:val="center"/>
    </w:pPr>
    <w:rPr>
      <w:rFonts w:eastAsia="Times New Roman"/>
      <w:sz w:val="26"/>
      <w:szCs w:val="20"/>
      <w:lang w:eastAsia="ru-RU"/>
    </w:rPr>
  </w:style>
  <w:style w:type="paragraph" w:customStyle="1" w:styleId="18">
    <w:name w:val="1_Список_а)"/>
    <w:basedOn w:val="affffffffc"/>
    <w:rsid w:val="00520336"/>
    <w:pPr>
      <w:numPr>
        <w:numId w:val="94"/>
      </w:numPr>
      <w:autoSpaceDE/>
      <w:autoSpaceDN/>
      <w:spacing w:before="120" w:after="60" w:line="360" w:lineRule="auto"/>
      <w:ind w:left="284" w:right="284" w:firstLine="567"/>
      <w:contextualSpacing/>
    </w:pPr>
    <w:rPr>
      <w:snapToGrid w:val="0"/>
      <w:szCs w:val="24"/>
    </w:rPr>
  </w:style>
  <w:style w:type="paragraph" w:customStyle="1" w:styleId="1ffffe">
    <w:name w:val="1_Количество_листов_НИР"/>
    <w:basedOn w:val="afff0"/>
    <w:semiHidden/>
    <w:rsid w:val="00520336"/>
    <w:pPr>
      <w:spacing w:line="240" w:lineRule="auto"/>
      <w:ind w:left="284" w:right="284" w:firstLine="0"/>
      <w:contextualSpacing/>
      <w:jc w:val="center"/>
    </w:pPr>
    <w:rPr>
      <w:rFonts w:eastAsia="Times New Roman"/>
      <w:sz w:val="28"/>
      <w:szCs w:val="24"/>
      <w:lang w:eastAsia="ru-RU"/>
    </w:rPr>
  </w:style>
  <w:style w:type="paragraph" w:customStyle="1" w:styleId="1fffff">
    <w:name w:val="1_Наименование_темы_НИР"/>
    <w:basedOn w:val="afff0"/>
    <w:next w:val="afff0"/>
    <w:unhideWhenUsed/>
    <w:rsid w:val="00520336"/>
    <w:pPr>
      <w:keepNext/>
      <w:keepLines/>
      <w:suppressLineNumbers/>
      <w:suppressAutoHyphens/>
      <w:spacing w:before="60" w:after="60" w:line="240" w:lineRule="auto"/>
      <w:ind w:left="284" w:right="284" w:firstLine="0"/>
      <w:contextualSpacing/>
      <w:jc w:val="center"/>
    </w:pPr>
    <w:rPr>
      <w:rFonts w:eastAsia="Times New Roman"/>
      <w:bCs/>
      <w:caps/>
      <w:sz w:val="32"/>
      <w:szCs w:val="26"/>
      <w:lang w:eastAsia="ru-RU"/>
    </w:rPr>
  </w:style>
  <w:style w:type="paragraph" w:customStyle="1" w:styleId="1">
    <w:name w:val="1_Таблица_список_маркированный"/>
    <w:basedOn w:val="afff0"/>
    <w:rsid w:val="00520336"/>
    <w:pPr>
      <w:keepNext/>
      <w:numPr>
        <w:numId w:val="54"/>
      </w:numPr>
      <w:spacing w:before="60" w:line="240" w:lineRule="auto"/>
      <w:ind w:right="113"/>
      <w:contextualSpacing/>
      <w:jc w:val="left"/>
    </w:pPr>
    <w:rPr>
      <w:rFonts w:eastAsia="Times New Roman"/>
      <w:bCs/>
      <w:sz w:val="28"/>
      <w:szCs w:val="24"/>
      <w:lang w:eastAsia="ru-RU"/>
    </w:rPr>
  </w:style>
  <w:style w:type="character" w:customStyle="1" w:styleId="21a">
    <w:name w:val="Заголовок (отчет) 2_1 Знак"/>
    <w:link w:val="219"/>
    <w:rsid w:val="00520336"/>
    <w:rPr>
      <w:rFonts w:ascii="Times New Roman" w:eastAsia="Times New Roman" w:hAnsi="Times New Roman" w:cs="Times New Roman"/>
      <w:sz w:val="20"/>
      <w:szCs w:val="20"/>
      <w:lang w:eastAsia="ru-RU"/>
    </w:rPr>
  </w:style>
  <w:style w:type="paragraph" w:customStyle="1" w:styleId="1140">
    <w:name w:val="1_Таблица_шапка_14ц"/>
    <w:basedOn w:val="afff0"/>
    <w:semiHidden/>
    <w:rsid w:val="00520336"/>
    <w:pPr>
      <w:keepNext/>
      <w:spacing w:before="60" w:line="240" w:lineRule="auto"/>
      <w:ind w:firstLine="0"/>
      <w:contextualSpacing/>
      <w:jc w:val="center"/>
    </w:pPr>
    <w:rPr>
      <w:rFonts w:eastAsia="Times New Roman"/>
      <w:b/>
      <w:sz w:val="28"/>
      <w:szCs w:val="24"/>
    </w:rPr>
  </w:style>
  <w:style w:type="paragraph" w:customStyle="1" w:styleId="1fffff0">
    <w:name w:val="1_Заголовок_приложения_НИР"/>
    <w:basedOn w:val="1ffffa"/>
    <w:next w:val="1ffffb"/>
    <w:rsid w:val="00520336"/>
    <w:pPr>
      <w:pageBreakBefore w:val="0"/>
      <w:ind w:left="284" w:right="284"/>
    </w:pPr>
    <w:rPr>
      <w:caps w:val="0"/>
    </w:rPr>
  </w:style>
  <w:style w:type="paragraph" w:customStyle="1" w:styleId="1fffff1">
    <w:name w:val="1_ВВЕДЕНИЕ_НИР"/>
    <w:basedOn w:val="affffffe"/>
    <w:next w:val="1ffffb"/>
    <w:rsid w:val="00520336"/>
    <w:pPr>
      <w:keepNext/>
      <w:pageBreakBefore/>
      <w:suppressLineNumbers/>
      <w:suppressAutoHyphens/>
      <w:spacing w:before="360" w:after="480" w:line="240" w:lineRule="auto"/>
      <w:ind w:left="284" w:right="282" w:firstLine="0"/>
      <w:jc w:val="center"/>
    </w:pPr>
    <w:rPr>
      <w:rFonts w:ascii="Arial" w:eastAsia="Times New Roman" w:hAnsi="Arial" w:cs="Arial"/>
      <w:bCs/>
      <w:caps/>
      <w:sz w:val="32"/>
      <w:szCs w:val="30"/>
      <w:lang w:eastAsia="en-US"/>
    </w:rPr>
  </w:style>
  <w:style w:type="paragraph" w:customStyle="1" w:styleId="31">
    <w:name w:val="Заголовок (отчет) 3_1"/>
    <w:basedOn w:val="38"/>
    <w:link w:val="318"/>
    <w:qFormat/>
    <w:rsid w:val="00520336"/>
    <w:pPr>
      <w:keepLines w:val="0"/>
      <w:numPr>
        <w:ilvl w:val="2"/>
        <w:numId w:val="66"/>
      </w:numPr>
      <w:tabs>
        <w:tab w:val="num" w:pos="1571"/>
      </w:tabs>
      <w:suppressAutoHyphens/>
      <w:spacing w:before="360" w:after="480" w:line="240" w:lineRule="auto"/>
      <w:ind w:left="1135" w:right="567" w:hanging="284"/>
      <w:jc w:val="left"/>
    </w:pPr>
    <w:rPr>
      <w:rFonts w:eastAsia="Times New Roman" w:cs="Times New Roman"/>
      <w:b w:val="0"/>
      <w:i w:val="0"/>
      <w:sz w:val="20"/>
      <w:szCs w:val="20"/>
      <w:lang w:eastAsia="ru-RU"/>
    </w:rPr>
  </w:style>
  <w:style w:type="character" w:customStyle="1" w:styleId="318">
    <w:name w:val="Заголовок (отчет) 3_1 Знак"/>
    <w:link w:val="31"/>
    <w:rsid w:val="00520336"/>
    <w:rPr>
      <w:rFonts w:ascii="Times New Roman" w:eastAsia="Times New Roman" w:hAnsi="Times New Roman" w:cs="Times New Roman"/>
      <w:sz w:val="20"/>
      <w:szCs w:val="20"/>
      <w:lang w:eastAsia="ru-RU"/>
    </w:rPr>
  </w:style>
  <w:style w:type="paragraph" w:customStyle="1" w:styleId="afffffffffffffffff3">
    <w:name w:val="Наименование"/>
    <w:basedOn w:val="afff0"/>
    <w:rsid w:val="00520336"/>
    <w:pPr>
      <w:spacing w:before="60" w:after="120" w:line="240" w:lineRule="auto"/>
      <w:ind w:firstLine="0"/>
      <w:jc w:val="center"/>
    </w:pPr>
    <w:rPr>
      <w:rFonts w:ascii="Arial" w:eastAsia="Times New Roman" w:hAnsi="Arial" w:cs="Arial"/>
      <w:b/>
      <w:bCs/>
      <w:sz w:val="32"/>
      <w:szCs w:val="32"/>
      <w:lang w:eastAsia="ru-RU"/>
    </w:rPr>
  </w:style>
  <w:style w:type="paragraph" w:customStyle="1" w:styleId="1fffff2">
    <w:name w:val="1_Обозначение_НИР"/>
    <w:basedOn w:val="afff0"/>
    <w:next w:val="afff0"/>
    <w:semiHidden/>
    <w:rsid w:val="00520336"/>
    <w:pPr>
      <w:suppressAutoHyphens/>
      <w:spacing w:before="120" w:line="240" w:lineRule="auto"/>
      <w:ind w:left="284" w:firstLine="0"/>
      <w:contextualSpacing/>
      <w:jc w:val="center"/>
    </w:pPr>
    <w:rPr>
      <w:rFonts w:eastAsia="Times New Roman"/>
      <w:caps/>
      <w:snapToGrid w:val="0"/>
      <w:sz w:val="28"/>
      <w:szCs w:val="32"/>
      <w:lang w:eastAsia="ru-RU"/>
    </w:rPr>
  </w:style>
  <w:style w:type="paragraph" w:customStyle="1" w:styleId="1fffff3">
    <w:name w:val="1_Количество_листов_титул_НИР"/>
    <w:basedOn w:val="1fffff2"/>
    <w:next w:val="afff0"/>
    <w:rsid w:val="00520336"/>
    <w:pPr>
      <w:suppressAutoHyphens w:val="0"/>
      <w:spacing w:before="240" w:after="240"/>
      <w:ind w:right="284"/>
    </w:pPr>
    <w:rPr>
      <w:caps w:val="0"/>
    </w:rPr>
  </w:style>
  <w:style w:type="paragraph" w:customStyle="1" w:styleId="1121">
    <w:name w:val="1_Текст_НИР_12"/>
    <w:basedOn w:val="afff4"/>
    <w:link w:val="1122"/>
    <w:qFormat/>
    <w:rsid w:val="00520336"/>
    <w:pPr>
      <w:ind w:left="0" w:firstLine="0"/>
      <w:contextualSpacing w:val="0"/>
      <w:jc w:val="left"/>
    </w:pPr>
    <w:rPr>
      <w:rFonts w:eastAsia="Times New Roman"/>
      <w:sz w:val="26"/>
      <w:szCs w:val="24"/>
      <w:lang w:eastAsia="ru-RU"/>
    </w:rPr>
  </w:style>
  <w:style w:type="character" w:customStyle="1" w:styleId="1122">
    <w:name w:val="1_Текст_НИР_12 Знак"/>
    <w:link w:val="1121"/>
    <w:rsid w:val="00520336"/>
    <w:rPr>
      <w:rFonts w:ascii="Times New Roman" w:eastAsia="Times New Roman" w:hAnsi="Times New Roman" w:cs="Times New Roman"/>
      <w:sz w:val="26"/>
      <w:szCs w:val="24"/>
      <w:lang w:eastAsia="ru-RU"/>
    </w:rPr>
  </w:style>
  <w:style w:type="paragraph" w:customStyle="1" w:styleId="1fffff4">
    <w:name w:val="1_Содержание_НИР"/>
    <w:basedOn w:val="1fffff5"/>
    <w:rsid w:val="00520336"/>
  </w:style>
  <w:style w:type="paragraph" w:customStyle="1" w:styleId="1fffff6">
    <w:name w:val="1_Рисунок_НИР"/>
    <w:next w:val="afff0"/>
    <w:qFormat/>
    <w:rsid w:val="00520336"/>
    <w:pPr>
      <w:spacing w:before="120" w:after="240" w:line="360" w:lineRule="auto"/>
      <w:ind w:left="284" w:right="282" w:firstLine="709"/>
      <w:jc w:val="center"/>
    </w:pPr>
    <w:rPr>
      <w:rFonts w:ascii="Times New Roman" w:eastAsia="Times New Roman" w:hAnsi="Times New Roman" w:cs="Times New Roman"/>
      <w:bCs/>
      <w:sz w:val="28"/>
      <w:szCs w:val="24"/>
    </w:rPr>
  </w:style>
  <w:style w:type="numbering" w:customStyle="1" w:styleId="afffffffffffffffff4">
    <w:name w:val="Стиль маркированный"/>
    <w:rsid w:val="00520336"/>
  </w:style>
  <w:style w:type="character" w:customStyle="1" w:styleId="afffffffffffffffff5">
    <w:name w:val="Стиль многоуровневый"/>
    <w:uiPriority w:val="99"/>
    <w:rsid w:val="00520336"/>
    <w:rPr>
      <w:rFonts w:ascii="Times New Roman" w:hAnsi="Times New Roman" w:cs="Times New Roman"/>
      <w:b/>
      <w:sz w:val="26"/>
    </w:rPr>
  </w:style>
  <w:style w:type="numbering" w:customStyle="1" w:styleId="1fffff7">
    <w:name w:val="Стиль многоуровневый1"/>
    <w:rsid w:val="00520336"/>
  </w:style>
  <w:style w:type="numbering" w:customStyle="1" w:styleId="2ffff4">
    <w:name w:val="Стиль многоуровневый2"/>
    <w:rsid w:val="00520336"/>
  </w:style>
  <w:style w:type="numbering" w:customStyle="1" w:styleId="3fff">
    <w:name w:val="Стиль многоуровневый3"/>
    <w:rsid w:val="00520336"/>
  </w:style>
  <w:style w:type="paragraph" w:customStyle="1" w:styleId="1123">
    <w:name w:val="1_Маркированный_НИР_12"/>
    <w:basedOn w:val="a8"/>
    <w:qFormat/>
    <w:rsid w:val="00520336"/>
    <w:pPr>
      <w:numPr>
        <w:numId w:val="0"/>
      </w:numPr>
      <w:spacing w:line="240" w:lineRule="auto"/>
      <w:ind w:right="142"/>
      <w:contextualSpacing/>
    </w:pPr>
    <w:rPr>
      <w:szCs w:val="24"/>
    </w:rPr>
  </w:style>
  <w:style w:type="paragraph" w:customStyle="1" w:styleId="16">
    <w:name w:val="1_Нумерованный_список"/>
    <w:basedOn w:val="17"/>
    <w:rsid w:val="00520336"/>
    <w:pPr>
      <w:numPr>
        <w:numId w:val="93"/>
      </w:numPr>
      <w:spacing w:before="120"/>
      <w:ind w:left="1276" w:hanging="567"/>
    </w:pPr>
  </w:style>
  <w:style w:type="paragraph" w:customStyle="1" w:styleId="1ffffb">
    <w:name w:val="1_Текст"/>
    <w:basedOn w:val="affff3"/>
    <w:qFormat/>
    <w:rsid w:val="00520336"/>
    <w:pPr>
      <w:spacing w:after="0"/>
      <w:ind w:left="284" w:right="282" w:firstLine="425"/>
    </w:pPr>
    <w:rPr>
      <w:szCs w:val="28"/>
    </w:rPr>
  </w:style>
  <w:style w:type="paragraph" w:styleId="afffffffffffffffff6">
    <w:name w:val="Bibliography"/>
    <w:basedOn w:val="afff0"/>
    <w:next w:val="afff0"/>
    <w:rsid w:val="00520336"/>
    <w:pPr>
      <w:spacing w:line="240" w:lineRule="auto"/>
      <w:ind w:firstLine="0"/>
      <w:jc w:val="left"/>
    </w:pPr>
    <w:rPr>
      <w:rFonts w:eastAsia="Times New Roman"/>
      <w:sz w:val="26"/>
      <w:szCs w:val="24"/>
      <w:lang w:eastAsia="ru-RU"/>
    </w:rPr>
  </w:style>
  <w:style w:type="paragraph" w:customStyle="1" w:styleId="1fffff8">
    <w:name w:val="1_ВНИМАНИЕ_НИР"/>
    <w:basedOn w:val="1ffffb"/>
    <w:next w:val="1ffffb"/>
    <w:rsid w:val="00520336"/>
    <w:pPr>
      <w:spacing w:after="120"/>
    </w:pPr>
    <w:rPr>
      <w:caps/>
    </w:rPr>
  </w:style>
  <w:style w:type="paragraph" w:customStyle="1" w:styleId="1141">
    <w:name w:val="1_УТВЕРЖДАЮ_Наименование_должности_и_предприятия_14ц"/>
    <w:basedOn w:val="afff0"/>
    <w:rsid w:val="00520336"/>
    <w:pPr>
      <w:widowControl w:val="0"/>
      <w:overflowPunct w:val="0"/>
      <w:autoSpaceDE w:val="0"/>
      <w:autoSpaceDN w:val="0"/>
      <w:adjustRightInd w:val="0"/>
      <w:spacing w:line="240" w:lineRule="auto"/>
      <w:ind w:left="567" w:hanging="232"/>
      <w:contextualSpacing/>
      <w:jc w:val="center"/>
      <w:textAlignment w:val="baseline"/>
    </w:pPr>
    <w:rPr>
      <w:rFonts w:eastAsia="Times New Roman"/>
      <w:kern w:val="28"/>
      <w:sz w:val="28"/>
      <w:szCs w:val="28"/>
      <w:lang w:eastAsia="ru-RU"/>
    </w:rPr>
  </w:style>
  <w:style w:type="paragraph" w:customStyle="1" w:styleId="1fffff9">
    <w:name w:val="1_Текст_ч"/>
    <w:basedOn w:val="1ffffb"/>
    <w:next w:val="1ffffb"/>
    <w:unhideWhenUsed/>
    <w:rsid w:val="00520336"/>
  </w:style>
  <w:style w:type="paragraph" w:customStyle="1" w:styleId="1fffffa">
    <w:name w:val="1_Вид_документа_на_титуле_НИР"/>
    <w:basedOn w:val="1fffff"/>
    <w:next w:val="1fffff"/>
    <w:rsid w:val="00520336"/>
  </w:style>
  <w:style w:type="paragraph" w:customStyle="1" w:styleId="34">
    <w:name w:val="Заголовок 3 Для приложений"/>
    <w:basedOn w:val="afff0"/>
    <w:next w:val="afff0"/>
    <w:rsid w:val="00520336"/>
    <w:pPr>
      <w:numPr>
        <w:ilvl w:val="2"/>
        <w:numId w:val="56"/>
      </w:numPr>
      <w:spacing w:before="120" w:after="60" w:line="240" w:lineRule="auto"/>
    </w:pPr>
    <w:rPr>
      <w:rFonts w:eastAsia="Times New Roman"/>
      <w:sz w:val="26"/>
      <w:szCs w:val="24"/>
      <w:lang w:eastAsia="ru-RU"/>
    </w:rPr>
  </w:style>
  <w:style w:type="paragraph" w:customStyle="1" w:styleId="41">
    <w:name w:val="Заголовок 4 Для приложений"/>
    <w:basedOn w:val="afff0"/>
    <w:next w:val="afff0"/>
    <w:rsid w:val="00520336"/>
    <w:pPr>
      <w:numPr>
        <w:ilvl w:val="3"/>
        <w:numId w:val="56"/>
      </w:numPr>
      <w:spacing w:before="120" w:after="120" w:line="240" w:lineRule="auto"/>
      <w:jc w:val="left"/>
    </w:pPr>
    <w:rPr>
      <w:rFonts w:eastAsia="Times New Roman"/>
      <w:sz w:val="26"/>
      <w:szCs w:val="24"/>
      <w:lang w:eastAsia="ru-RU"/>
    </w:rPr>
  </w:style>
  <w:style w:type="paragraph" w:customStyle="1" w:styleId="1150">
    <w:name w:val="1_Текст_ПО_1_5"/>
    <w:basedOn w:val="afff0"/>
    <w:next w:val="afff0"/>
    <w:rsid w:val="00520336"/>
    <w:pPr>
      <w:suppressLineNumbers/>
      <w:suppressAutoHyphens/>
      <w:spacing w:before="120" w:after="60"/>
      <w:ind w:left="284" w:right="284" w:firstLine="567"/>
      <w:contextualSpacing/>
    </w:pPr>
    <w:rPr>
      <w:rFonts w:eastAsia="Times New Roman"/>
      <w:sz w:val="26"/>
      <w:szCs w:val="26"/>
    </w:rPr>
  </w:style>
  <w:style w:type="paragraph" w:customStyle="1" w:styleId="10">
    <w:name w:val="Список_1)"/>
    <w:basedOn w:val="afff0"/>
    <w:link w:val="1fffffb"/>
    <w:autoRedefine/>
    <w:rsid w:val="00520336"/>
    <w:pPr>
      <w:numPr>
        <w:numId w:val="52"/>
      </w:numPr>
      <w:suppressLineNumbers/>
      <w:ind w:right="284"/>
      <w:contextualSpacing/>
    </w:pPr>
    <w:rPr>
      <w:rFonts w:eastAsia="Times New Roman"/>
      <w:bCs/>
      <w:snapToGrid w:val="0"/>
      <w:color w:val="000000"/>
      <w:sz w:val="26"/>
      <w:szCs w:val="28"/>
    </w:rPr>
  </w:style>
  <w:style w:type="paragraph" w:customStyle="1" w:styleId="1fffffc">
    <w:name w:val="1_Строчные_буквы_НИР"/>
    <w:basedOn w:val="1ffffb"/>
    <w:rsid w:val="00520336"/>
  </w:style>
  <w:style w:type="paragraph" w:customStyle="1" w:styleId="1142">
    <w:name w:val="1_УТВЕРЖДАЮ_Наименование_должности_ и_предприятия_14ц"/>
    <w:basedOn w:val="afff0"/>
    <w:rsid w:val="00520336"/>
    <w:pPr>
      <w:keepNext/>
      <w:widowControl w:val="0"/>
      <w:overflowPunct w:val="0"/>
      <w:autoSpaceDE w:val="0"/>
      <w:autoSpaceDN w:val="0"/>
      <w:adjustRightInd w:val="0"/>
      <w:spacing w:line="240" w:lineRule="auto"/>
      <w:ind w:left="51" w:firstLine="0"/>
      <w:contextualSpacing/>
      <w:jc w:val="left"/>
      <w:textAlignment w:val="baseline"/>
    </w:pPr>
    <w:rPr>
      <w:rFonts w:eastAsia="Times New Roman"/>
      <w:kern w:val="28"/>
      <w:sz w:val="28"/>
      <w:szCs w:val="28"/>
      <w:lang w:eastAsia="ru-RU"/>
    </w:rPr>
  </w:style>
  <w:style w:type="paragraph" w:customStyle="1" w:styleId="1fffffd">
    <w:name w:val="1_РАЗРАБОТАЛ_НОРМОКОНТРОЛЬ_НИР"/>
    <w:basedOn w:val="1141"/>
    <w:rsid w:val="00520336"/>
    <w:rPr>
      <w:caps/>
    </w:rPr>
  </w:style>
  <w:style w:type="paragraph" w:customStyle="1" w:styleId="1fffffe">
    <w:name w:val="1_Список_принятых_сокращений_НИР"/>
    <w:basedOn w:val="1fffff1"/>
    <w:rsid w:val="00520336"/>
    <w:pPr>
      <w:ind w:firstLine="851"/>
    </w:pPr>
  </w:style>
  <w:style w:type="paragraph" w:customStyle="1" w:styleId="1ffffff">
    <w:name w:val="1_Таблица_НИР"/>
    <w:basedOn w:val="afffff2"/>
    <w:qFormat/>
    <w:rsid w:val="00520336"/>
    <w:pPr>
      <w:keepNext/>
      <w:widowControl w:val="0"/>
      <w:suppressAutoHyphens/>
      <w:spacing w:before="120" w:after="120"/>
      <w:ind w:left="284" w:right="282" w:firstLine="425"/>
    </w:pPr>
    <w:rPr>
      <w:b w:val="0"/>
      <w:bCs w:val="0"/>
      <w:sz w:val="28"/>
    </w:rPr>
  </w:style>
  <w:style w:type="paragraph" w:customStyle="1" w:styleId="1124">
    <w:name w:val="1_Таблица_Текст_12л_НИР"/>
    <w:basedOn w:val="afff0"/>
    <w:rsid w:val="00520336"/>
    <w:pPr>
      <w:widowControl w:val="0"/>
      <w:overflowPunct w:val="0"/>
      <w:autoSpaceDE w:val="0"/>
      <w:autoSpaceDN w:val="0"/>
      <w:adjustRightInd w:val="0"/>
      <w:spacing w:line="240" w:lineRule="auto"/>
      <w:ind w:left="57" w:right="57" w:firstLine="0"/>
      <w:contextualSpacing/>
      <w:jc w:val="left"/>
      <w:textAlignment w:val="baseline"/>
    </w:pPr>
    <w:rPr>
      <w:rFonts w:eastAsia="Times New Roman"/>
      <w:kern w:val="28"/>
      <w:sz w:val="26"/>
      <w:szCs w:val="20"/>
    </w:rPr>
  </w:style>
  <w:style w:type="paragraph" w:customStyle="1" w:styleId="1125">
    <w:name w:val="1_Таблица_Текст_12ц_НИР"/>
    <w:basedOn w:val="afff0"/>
    <w:rsid w:val="00520336"/>
    <w:pPr>
      <w:widowControl w:val="0"/>
      <w:overflowPunct w:val="0"/>
      <w:autoSpaceDE w:val="0"/>
      <w:autoSpaceDN w:val="0"/>
      <w:adjustRightInd w:val="0"/>
      <w:spacing w:line="240" w:lineRule="auto"/>
      <w:ind w:left="57" w:right="57" w:firstLine="0"/>
      <w:contextualSpacing/>
      <w:jc w:val="center"/>
      <w:textAlignment w:val="baseline"/>
    </w:pPr>
    <w:rPr>
      <w:rFonts w:eastAsia="Times New Roman"/>
      <w:kern w:val="28"/>
      <w:sz w:val="26"/>
      <w:szCs w:val="20"/>
    </w:rPr>
  </w:style>
  <w:style w:type="paragraph" w:customStyle="1" w:styleId="1143">
    <w:name w:val="1_Таблица_Текст_14л_НИР"/>
    <w:basedOn w:val="1144"/>
    <w:rsid w:val="00520336"/>
    <w:pPr>
      <w:jc w:val="left"/>
    </w:pPr>
  </w:style>
  <w:style w:type="paragraph" w:customStyle="1" w:styleId="1145">
    <w:name w:val="1_Таблица_Текст_14ц_НИР"/>
    <w:basedOn w:val="2f9"/>
    <w:rsid w:val="00520336"/>
    <w:pPr>
      <w:keepNext/>
      <w:suppressAutoHyphens/>
      <w:spacing w:line="276" w:lineRule="auto"/>
      <w:ind w:left="0" w:right="57" w:firstLine="0"/>
      <w:contextualSpacing/>
      <w:jc w:val="center"/>
      <w:outlineLvl w:val="1"/>
    </w:pPr>
    <w:rPr>
      <w:bCs/>
      <w:iCs/>
      <w:sz w:val="28"/>
      <w:szCs w:val="26"/>
      <w:lang w:eastAsia="ru-RU"/>
    </w:rPr>
  </w:style>
  <w:style w:type="paragraph" w:customStyle="1" w:styleId="1ffffff0">
    <w:name w:val="1_УДК_НИР"/>
    <w:basedOn w:val="afff0"/>
    <w:next w:val="1142"/>
    <w:rsid w:val="00520336"/>
    <w:pPr>
      <w:widowControl w:val="0"/>
      <w:overflowPunct w:val="0"/>
      <w:autoSpaceDE w:val="0"/>
      <w:autoSpaceDN w:val="0"/>
      <w:adjustRightInd w:val="0"/>
      <w:ind w:firstLine="335"/>
      <w:jc w:val="left"/>
      <w:textAlignment w:val="baseline"/>
    </w:pPr>
    <w:rPr>
      <w:rFonts w:eastAsia="Times New Roman"/>
      <w:caps/>
      <w:kern w:val="28"/>
      <w:sz w:val="28"/>
      <w:szCs w:val="26"/>
      <w:lang w:eastAsia="ru-RU"/>
    </w:rPr>
  </w:style>
  <w:style w:type="paragraph" w:customStyle="1" w:styleId="1146">
    <w:name w:val="1_УТВЕРЖДЕН_14л_НИР"/>
    <w:basedOn w:val="1ffffff1"/>
    <w:next w:val="1ffffb"/>
    <w:rsid w:val="00520336"/>
    <w:pPr>
      <w:contextualSpacing/>
    </w:pPr>
  </w:style>
  <w:style w:type="paragraph" w:customStyle="1" w:styleId="afffffffffffffffff1">
    <w:name w:val="Маркированный"/>
    <w:basedOn w:val="a8"/>
    <w:link w:val="afffffffffffffffff7"/>
    <w:rsid w:val="00520336"/>
    <w:pPr>
      <w:numPr>
        <w:numId w:val="0"/>
      </w:numPr>
      <w:spacing w:line="240" w:lineRule="auto"/>
    </w:pPr>
  </w:style>
  <w:style w:type="paragraph" w:customStyle="1" w:styleId="1b">
    <w:name w:val="1_Таблица_список_нумерованный"/>
    <w:basedOn w:val="1"/>
    <w:rsid w:val="00520336"/>
    <w:pPr>
      <w:numPr>
        <w:numId w:val="55"/>
      </w:numPr>
    </w:pPr>
  </w:style>
  <w:style w:type="paragraph" w:customStyle="1" w:styleId="1ffffff1">
    <w:name w:val="1_УТВЕРЖДАЮ_СОГЛАСОВАНО_НИР"/>
    <w:basedOn w:val="1ffffff0"/>
    <w:next w:val="1141"/>
    <w:rsid w:val="00520336"/>
    <w:pPr>
      <w:keepNext/>
      <w:spacing w:line="276" w:lineRule="auto"/>
      <w:ind w:firstLine="51"/>
    </w:pPr>
  </w:style>
  <w:style w:type="paragraph" w:customStyle="1" w:styleId="aff4">
    <w:name w:val="Маркированный список жирный"/>
    <w:basedOn w:val="a8"/>
    <w:rsid w:val="00520336"/>
    <w:pPr>
      <w:numPr>
        <w:numId w:val="57"/>
      </w:numPr>
      <w:spacing w:line="240" w:lineRule="auto"/>
    </w:pPr>
    <w:rPr>
      <w:b/>
      <w:lang w:val="en-US"/>
    </w:rPr>
  </w:style>
  <w:style w:type="paragraph" w:customStyle="1" w:styleId="ab">
    <w:name w:val="Список_а)"/>
    <w:basedOn w:val="afff0"/>
    <w:semiHidden/>
    <w:rsid w:val="00520336"/>
    <w:pPr>
      <w:numPr>
        <w:numId w:val="60"/>
      </w:numPr>
      <w:suppressLineNumbers/>
      <w:spacing w:line="240" w:lineRule="auto"/>
      <w:ind w:right="284"/>
    </w:pPr>
    <w:rPr>
      <w:rFonts w:eastAsia="Times New Roman"/>
      <w:snapToGrid w:val="0"/>
      <w:color w:val="000000"/>
      <w:sz w:val="26"/>
      <w:szCs w:val="20"/>
    </w:rPr>
  </w:style>
  <w:style w:type="paragraph" w:customStyle="1" w:styleId="2ffff3">
    <w:name w:val="Пункт 2"/>
    <w:basedOn w:val="2d"/>
    <w:rsid w:val="00520336"/>
    <w:pPr>
      <w:keepNext w:val="0"/>
      <w:keepLines w:val="0"/>
      <w:suppressAutoHyphens/>
      <w:spacing w:before="120" w:after="360"/>
      <w:ind w:left="3545" w:right="567" w:firstLine="0"/>
      <w:jc w:val="left"/>
    </w:pPr>
    <w:rPr>
      <w:rFonts w:eastAsia="Times New Roman" w:cs="Times New Roman"/>
      <w:b w:val="0"/>
      <w:szCs w:val="24"/>
      <w:lang w:eastAsia="ru-RU"/>
    </w:rPr>
  </w:style>
  <w:style w:type="paragraph" w:customStyle="1" w:styleId="43">
    <w:name w:val="Пункт 4"/>
    <w:basedOn w:val="44"/>
    <w:rsid w:val="00520336"/>
    <w:pPr>
      <w:keepNext w:val="0"/>
      <w:keepLines w:val="0"/>
      <w:widowControl w:val="0"/>
      <w:numPr>
        <w:ilvl w:val="2"/>
        <w:numId w:val="59"/>
      </w:numPr>
      <w:tabs>
        <w:tab w:val="left" w:pos="1300"/>
        <w:tab w:val="left" w:pos="1690"/>
      </w:tabs>
      <w:suppressAutoHyphens/>
      <w:spacing w:before="320" w:after="480"/>
      <w:ind w:right="567"/>
      <w:jc w:val="both"/>
    </w:pPr>
    <w:rPr>
      <w:rFonts w:eastAsia="Times New Roman" w:cs="Times New Roman"/>
      <w:i w:val="0"/>
      <w:iCs w:val="0"/>
      <w:szCs w:val="20"/>
      <w:lang w:eastAsia="ru-RU"/>
    </w:rPr>
  </w:style>
  <w:style w:type="paragraph" w:customStyle="1" w:styleId="54">
    <w:name w:val="Пункт 5"/>
    <w:basedOn w:val="55"/>
    <w:link w:val="5f5"/>
    <w:rsid w:val="00520336"/>
    <w:pPr>
      <w:numPr>
        <w:ilvl w:val="3"/>
        <w:numId w:val="59"/>
      </w:numPr>
      <w:spacing w:before="60"/>
      <w:jc w:val="left"/>
    </w:pPr>
    <w:rPr>
      <w:b w:val="0"/>
      <w:sz w:val="24"/>
      <w:szCs w:val="24"/>
    </w:rPr>
  </w:style>
  <w:style w:type="paragraph" w:customStyle="1" w:styleId="112">
    <w:name w:val="1_Список_1)"/>
    <w:basedOn w:val="10"/>
    <w:link w:val="11c"/>
    <w:rsid w:val="00520336"/>
    <w:pPr>
      <w:numPr>
        <w:numId w:val="53"/>
      </w:numPr>
      <w:spacing w:before="120" w:after="60"/>
      <w:ind w:firstLine="708"/>
    </w:pPr>
    <w:rPr>
      <w:sz w:val="28"/>
    </w:rPr>
  </w:style>
  <w:style w:type="paragraph" w:customStyle="1" w:styleId="TableCellR">
    <w:name w:val="Table Cell R"/>
    <w:basedOn w:val="afff0"/>
    <w:rsid w:val="00520336"/>
    <w:pPr>
      <w:spacing w:line="240" w:lineRule="auto"/>
      <w:ind w:firstLine="0"/>
      <w:jc w:val="right"/>
    </w:pPr>
    <w:rPr>
      <w:rFonts w:eastAsia="Times New Roman"/>
      <w:szCs w:val="20"/>
      <w:lang w:eastAsia="ru-RU"/>
    </w:rPr>
  </w:style>
  <w:style w:type="paragraph" w:customStyle="1" w:styleId="afffffffffffffffff8">
    <w:name w:val="текст примечания"/>
    <w:basedOn w:val="afff0"/>
    <w:rsid w:val="00520336"/>
    <w:pPr>
      <w:spacing w:line="240" w:lineRule="auto"/>
      <w:ind w:firstLine="0"/>
      <w:jc w:val="left"/>
    </w:pPr>
    <w:rPr>
      <w:rFonts w:eastAsia="Times New Roman"/>
      <w:sz w:val="20"/>
      <w:szCs w:val="20"/>
      <w:lang w:eastAsia="ru-RU"/>
    </w:rPr>
  </w:style>
  <w:style w:type="paragraph" w:customStyle="1" w:styleId="afffffffffffffffff9">
    <w:name w:val="Основной текст Уже"/>
    <w:basedOn w:val="affff3"/>
    <w:next w:val="affff3"/>
    <w:link w:val="afffffffffffffffffa"/>
    <w:rsid w:val="00520336"/>
    <w:pPr>
      <w:spacing w:before="60" w:after="0" w:line="240" w:lineRule="auto"/>
    </w:pPr>
    <w:rPr>
      <w:sz w:val="26"/>
      <w:szCs w:val="20"/>
    </w:rPr>
  </w:style>
  <w:style w:type="paragraph" w:customStyle="1" w:styleId="afffffffffffffffffb">
    <w:name w:val="Основной текст Без КраснойУже"/>
    <w:basedOn w:val="afff0"/>
    <w:rsid w:val="00520336"/>
    <w:pPr>
      <w:spacing w:line="240" w:lineRule="auto"/>
      <w:ind w:firstLine="0"/>
    </w:pPr>
    <w:rPr>
      <w:rFonts w:eastAsia="Times New Roman"/>
      <w:sz w:val="26"/>
      <w:szCs w:val="20"/>
      <w:lang w:eastAsia="ru-RU"/>
    </w:rPr>
  </w:style>
  <w:style w:type="paragraph" w:customStyle="1" w:styleId="afffffffffffffffffc">
    <w:name w:val="Заголовок без номера"/>
    <w:basedOn w:val="1f1"/>
    <w:next w:val="affff3"/>
    <w:rsid w:val="00520336"/>
    <w:pPr>
      <w:pageBreakBefore/>
      <w:widowControl w:val="0"/>
      <w:tabs>
        <w:tab w:val="left" w:pos="1021"/>
        <w:tab w:val="num" w:pos="1069"/>
      </w:tabs>
      <w:suppressAutoHyphens/>
      <w:spacing w:before="60" w:after="120" w:line="240" w:lineRule="auto"/>
      <w:ind w:left="1429"/>
      <w:outlineLvl w:val="9"/>
    </w:pPr>
    <w:rPr>
      <w:rFonts w:ascii="Arial" w:eastAsia="Times New Roman" w:hAnsi="Arial" w:cs="Times New Roman"/>
      <w:b w:val="0"/>
      <w:bCs/>
      <w:smallCaps/>
      <w:kern w:val="28"/>
      <w:lang w:eastAsia="ru-RU"/>
    </w:rPr>
  </w:style>
  <w:style w:type="paragraph" w:customStyle="1" w:styleId="TableCellJ">
    <w:name w:val="Table Cell J"/>
    <w:basedOn w:val="afff0"/>
    <w:rsid w:val="00520336"/>
    <w:pPr>
      <w:widowControl w:val="0"/>
      <w:suppressAutoHyphens/>
      <w:spacing w:line="240" w:lineRule="auto"/>
      <w:ind w:firstLine="0"/>
    </w:pPr>
    <w:rPr>
      <w:rFonts w:eastAsia="Times New Roman"/>
      <w:szCs w:val="20"/>
      <w:lang w:eastAsia="ru-RU"/>
    </w:rPr>
  </w:style>
  <w:style w:type="paragraph" w:customStyle="1" w:styleId="afffffffffffffffffd">
    <w:name w:val="Наменование организации"/>
    <w:basedOn w:val="afff0"/>
    <w:next w:val="affff3"/>
    <w:rsid w:val="00520336"/>
    <w:pPr>
      <w:spacing w:line="240" w:lineRule="auto"/>
      <w:ind w:firstLine="0"/>
      <w:jc w:val="center"/>
    </w:pPr>
    <w:rPr>
      <w:rFonts w:eastAsia="Times New Roman"/>
      <w:b/>
      <w:caps/>
      <w:sz w:val="26"/>
      <w:szCs w:val="24"/>
      <w:lang w:eastAsia="ru-RU"/>
    </w:rPr>
  </w:style>
  <w:style w:type="paragraph" w:customStyle="1" w:styleId="21">
    <w:name w:val="Нумерованный список 2 уже"/>
    <w:basedOn w:val="afff0"/>
    <w:rsid w:val="00520336"/>
    <w:pPr>
      <w:numPr>
        <w:numId w:val="65"/>
      </w:numPr>
      <w:spacing w:line="240" w:lineRule="auto"/>
    </w:pPr>
    <w:rPr>
      <w:rFonts w:eastAsia="Times New Roman"/>
      <w:sz w:val="26"/>
      <w:szCs w:val="24"/>
      <w:lang w:eastAsia="ru-RU"/>
    </w:rPr>
  </w:style>
  <w:style w:type="paragraph" w:customStyle="1" w:styleId="af3">
    <w:name w:val="Нумерованный список уже"/>
    <w:basedOn w:val="afff0"/>
    <w:rsid w:val="00520336"/>
    <w:pPr>
      <w:numPr>
        <w:numId w:val="66"/>
      </w:numPr>
      <w:spacing w:line="240" w:lineRule="auto"/>
    </w:pPr>
    <w:rPr>
      <w:rFonts w:eastAsia="Times New Roman"/>
      <w:sz w:val="26"/>
      <w:szCs w:val="24"/>
      <w:lang w:eastAsia="ru-RU"/>
    </w:rPr>
  </w:style>
  <w:style w:type="paragraph" w:customStyle="1" w:styleId="afffffffffffffffffe">
    <w:name w:val="Содержимое таблицы (перечень сокращений)"/>
    <w:basedOn w:val="afff0"/>
    <w:rsid w:val="00520336"/>
    <w:pPr>
      <w:spacing w:before="60" w:after="60"/>
      <w:ind w:firstLine="0"/>
      <w:jc w:val="left"/>
    </w:pPr>
    <w:rPr>
      <w:rFonts w:eastAsia="Times New Roman"/>
      <w:sz w:val="20"/>
      <w:szCs w:val="20"/>
      <w:lang w:eastAsia="ru-RU"/>
    </w:rPr>
  </w:style>
  <w:style w:type="paragraph" w:customStyle="1" w:styleId="1160">
    <w:name w:val="1_Наименование_темы_16ц_НИР"/>
    <w:basedOn w:val="afff0"/>
    <w:next w:val="afff0"/>
    <w:unhideWhenUsed/>
    <w:rsid w:val="00520336"/>
    <w:pPr>
      <w:keepNext/>
      <w:suppressLineNumbers/>
      <w:suppressAutoHyphens/>
      <w:spacing w:before="60" w:after="60" w:line="240" w:lineRule="auto"/>
      <w:ind w:right="-1" w:firstLine="0"/>
      <w:contextualSpacing/>
      <w:jc w:val="center"/>
    </w:pPr>
    <w:rPr>
      <w:rFonts w:eastAsia="Times New Roman"/>
      <w:bCs/>
      <w:caps/>
      <w:sz w:val="32"/>
      <w:szCs w:val="32"/>
      <w:lang w:eastAsia="ru-RU"/>
    </w:rPr>
  </w:style>
  <w:style w:type="paragraph" w:customStyle="1" w:styleId="1ffffff2">
    <w:name w:val="1_Документы_НИР"/>
    <w:basedOn w:val="afff0"/>
    <w:rsid w:val="00520336"/>
    <w:pPr>
      <w:keepNext/>
      <w:suppressLineNumbers/>
      <w:suppressAutoHyphens/>
      <w:spacing w:line="240" w:lineRule="auto"/>
      <w:ind w:left="284" w:right="284" w:firstLine="0"/>
      <w:contextualSpacing/>
      <w:jc w:val="left"/>
    </w:pPr>
    <w:rPr>
      <w:rFonts w:eastAsia="Times New Roman"/>
      <w:sz w:val="28"/>
      <w:szCs w:val="24"/>
    </w:rPr>
  </w:style>
  <w:style w:type="paragraph" w:customStyle="1" w:styleId="1126">
    <w:name w:val="1_Таблица_Текст_12ц"/>
    <w:basedOn w:val="afff0"/>
    <w:rsid w:val="00520336"/>
    <w:pPr>
      <w:keepNext/>
      <w:widowControl w:val="0"/>
      <w:overflowPunct w:val="0"/>
      <w:autoSpaceDE w:val="0"/>
      <w:autoSpaceDN w:val="0"/>
      <w:adjustRightInd w:val="0"/>
      <w:spacing w:before="60" w:line="240" w:lineRule="auto"/>
      <w:ind w:left="57" w:right="57" w:firstLine="0"/>
      <w:contextualSpacing/>
      <w:jc w:val="center"/>
      <w:textAlignment w:val="baseline"/>
    </w:pPr>
    <w:rPr>
      <w:rFonts w:eastAsia="Times New Roman"/>
      <w:kern w:val="28"/>
      <w:szCs w:val="20"/>
    </w:rPr>
  </w:style>
  <w:style w:type="paragraph" w:customStyle="1" w:styleId="1ffffff3">
    <w:name w:val="1_ОПРЕДЕЛЕНИЯ_НИР"/>
    <w:basedOn w:val="afff0"/>
    <w:next w:val="afff0"/>
    <w:rsid w:val="00520336"/>
    <w:pPr>
      <w:keepNext/>
      <w:pageBreakBefore/>
      <w:suppressLineNumbers/>
      <w:suppressAutoHyphens/>
      <w:spacing w:before="240" w:after="480"/>
      <w:ind w:left="284" w:right="284" w:firstLine="0"/>
      <w:contextualSpacing/>
      <w:jc w:val="center"/>
    </w:pPr>
    <w:rPr>
      <w:rFonts w:ascii="Arial" w:eastAsia="Times New Roman" w:hAnsi="Arial" w:cs="Arial"/>
      <w:bCs/>
      <w:caps/>
      <w:sz w:val="32"/>
      <w:szCs w:val="30"/>
    </w:rPr>
  </w:style>
  <w:style w:type="numbering" w:customStyle="1" w:styleId="134">
    <w:name w:val="Нет списка13"/>
    <w:next w:val="afff3"/>
    <w:uiPriority w:val="99"/>
    <w:semiHidden/>
    <w:unhideWhenUsed/>
    <w:rsid w:val="00520336"/>
  </w:style>
  <w:style w:type="table" w:customStyle="1" w:styleId="14a">
    <w:name w:val="Сетка таблицы14"/>
    <w:basedOn w:val="afff2"/>
    <w:next w:val="affff0"/>
    <w:uiPriority w:val="59"/>
    <w:rsid w:val="00520336"/>
    <w:pPr>
      <w:spacing w:after="0" w:line="360" w:lineRule="auto"/>
      <w:ind w:firstLine="709"/>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fff3"/>
    <w:uiPriority w:val="99"/>
    <w:semiHidden/>
    <w:unhideWhenUsed/>
    <w:rsid w:val="00520336"/>
  </w:style>
  <w:style w:type="table" w:customStyle="1" w:styleId="221">
    <w:name w:val="Сетка таблицы22"/>
    <w:basedOn w:val="afff2"/>
    <w:next w:val="affff0"/>
    <w:rsid w:val="00520336"/>
    <w:pPr>
      <w:spacing w:after="0" w:line="360" w:lineRule="auto"/>
      <w:ind w:firstLine="709"/>
      <w:jc w:val="both"/>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fff2"/>
    <w:next w:val="affff0"/>
    <w:uiPriority w:val="59"/>
    <w:rsid w:val="00520336"/>
    <w:pPr>
      <w:spacing w:after="20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Нумерованный ИТС"/>
    <w:basedOn w:val="112"/>
    <w:link w:val="affffffffffffffffff"/>
    <w:qFormat/>
    <w:rsid w:val="00520336"/>
    <w:pPr>
      <w:numPr>
        <w:numId w:val="78"/>
      </w:numPr>
      <w:tabs>
        <w:tab w:val="left" w:pos="-142"/>
        <w:tab w:val="left" w:pos="0"/>
      </w:tabs>
      <w:spacing w:before="0" w:after="0"/>
      <w:ind w:left="284" w:right="310" w:firstLine="425"/>
    </w:pPr>
  </w:style>
  <w:style w:type="numbering" w:customStyle="1" w:styleId="330">
    <w:name w:val="Нет списка33"/>
    <w:next w:val="afff3"/>
    <w:uiPriority w:val="99"/>
    <w:semiHidden/>
    <w:unhideWhenUsed/>
    <w:rsid w:val="00520336"/>
  </w:style>
  <w:style w:type="character" w:customStyle="1" w:styleId="1fffffb">
    <w:name w:val="Список_1) Знак"/>
    <w:basedOn w:val="afff1"/>
    <w:link w:val="10"/>
    <w:rsid w:val="00520336"/>
    <w:rPr>
      <w:rFonts w:ascii="Times New Roman" w:eastAsia="Times New Roman" w:hAnsi="Times New Roman" w:cs="Times New Roman"/>
      <w:bCs/>
      <w:snapToGrid w:val="0"/>
      <w:color w:val="000000"/>
      <w:sz w:val="26"/>
      <w:szCs w:val="28"/>
    </w:rPr>
  </w:style>
  <w:style w:type="character" w:customStyle="1" w:styleId="11c">
    <w:name w:val="1_Список_1) Знак"/>
    <w:basedOn w:val="1fffffb"/>
    <w:link w:val="112"/>
    <w:rsid w:val="00520336"/>
    <w:rPr>
      <w:rFonts w:ascii="Times New Roman" w:eastAsia="Times New Roman" w:hAnsi="Times New Roman" w:cs="Times New Roman"/>
      <w:bCs/>
      <w:snapToGrid w:val="0"/>
      <w:color w:val="000000"/>
      <w:sz w:val="28"/>
      <w:szCs w:val="28"/>
    </w:rPr>
  </w:style>
  <w:style w:type="character" w:customStyle="1" w:styleId="affffffffffffffffff">
    <w:name w:val="Нумерованный ИТС Знак"/>
    <w:basedOn w:val="11c"/>
    <w:link w:val="aff7"/>
    <w:rsid w:val="00520336"/>
    <w:rPr>
      <w:rFonts w:ascii="Times New Roman" w:eastAsia="Times New Roman" w:hAnsi="Times New Roman" w:cs="Times New Roman"/>
      <w:bCs/>
      <w:snapToGrid w:val="0"/>
      <w:color w:val="000000"/>
      <w:sz w:val="28"/>
      <w:szCs w:val="28"/>
    </w:rPr>
  </w:style>
  <w:style w:type="table" w:customStyle="1" w:styleId="324">
    <w:name w:val="Сетка таблицы32"/>
    <w:basedOn w:val="afff2"/>
    <w:next w:val="affff0"/>
    <w:rsid w:val="00520336"/>
    <w:pPr>
      <w:spacing w:after="0" w:line="360" w:lineRule="auto"/>
      <w:ind w:firstLine="709"/>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fff3"/>
    <w:semiHidden/>
    <w:unhideWhenUsed/>
    <w:rsid w:val="00520336"/>
  </w:style>
  <w:style w:type="table" w:customStyle="1" w:styleId="1112">
    <w:name w:val="Сетка таблицы111"/>
    <w:basedOn w:val="afff2"/>
    <w:next w:val="affff0"/>
    <w:uiPriority w:val="99"/>
    <w:rsid w:val="00520336"/>
    <w:pPr>
      <w:spacing w:after="0" w:line="360" w:lineRule="auto"/>
      <w:ind w:firstLine="709"/>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fff3"/>
    <w:semiHidden/>
    <w:unhideWhenUsed/>
    <w:rsid w:val="00520336"/>
  </w:style>
  <w:style w:type="table" w:customStyle="1" w:styleId="2112">
    <w:name w:val="Сетка таблицы211"/>
    <w:basedOn w:val="afff2"/>
    <w:next w:val="affff0"/>
    <w:uiPriority w:val="39"/>
    <w:rsid w:val="00520336"/>
    <w:pPr>
      <w:spacing w:after="0" w:line="360" w:lineRule="auto"/>
      <w:ind w:firstLine="709"/>
      <w:jc w:val="both"/>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fff2"/>
    <w:next w:val="affff0"/>
    <w:uiPriority w:val="59"/>
    <w:rsid w:val="00520336"/>
    <w:pPr>
      <w:spacing w:after="200" w:line="276" w:lineRule="auto"/>
      <w:ind w:firstLine="709"/>
      <w:jc w:val="both"/>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маркированный ИТС"/>
    <w:basedOn w:val="17"/>
    <w:link w:val="affffffffffffffffff0"/>
    <w:qFormat/>
    <w:rsid w:val="00520336"/>
    <w:pPr>
      <w:numPr>
        <w:numId w:val="67"/>
      </w:numPr>
      <w:ind w:left="1134"/>
    </w:pPr>
  </w:style>
  <w:style w:type="character" w:customStyle="1" w:styleId="1ff">
    <w:name w:val="Маркированный список Знак1"/>
    <w:aliases w:val="Маркированный список Знак Знак,Маркированный список Знак Знак Знак Знак1,Маркированный список Знак Знак Знак Знак Знак,1_Маркированный_список Знак"/>
    <w:basedOn w:val="afff1"/>
    <w:link w:val="a8"/>
    <w:uiPriority w:val="99"/>
    <w:rsid w:val="00520336"/>
    <w:rPr>
      <w:rFonts w:ascii="Times New Roman" w:eastAsia="Times New Roman" w:hAnsi="Times New Roman" w:cs="Times New Roman"/>
      <w:sz w:val="26"/>
      <w:szCs w:val="20"/>
      <w:lang w:eastAsia="ru-RU"/>
    </w:rPr>
  </w:style>
  <w:style w:type="character" w:customStyle="1" w:styleId="afffffffffffffffff7">
    <w:name w:val="Маркированный Знак"/>
    <w:basedOn w:val="1ff"/>
    <w:link w:val="afffffffffffffffff1"/>
    <w:rsid w:val="00520336"/>
    <w:rPr>
      <w:rFonts w:ascii="Times New Roman" w:eastAsia="Times New Roman" w:hAnsi="Times New Roman" w:cs="Times New Roman"/>
      <w:sz w:val="26"/>
      <w:szCs w:val="20"/>
      <w:lang w:eastAsia="ru-RU"/>
    </w:rPr>
  </w:style>
  <w:style w:type="character" w:customStyle="1" w:styleId="1ffffc">
    <w:name w:val="1_Маркированный Знак"/>
    <w:basedOn w:val="afffffffffffffffff7"/>
    <w:link w:val="17"/>
    <w:rsid w:val="00520336"/>
    <w:rPr>
      <w:rFonts w:ascii="Times New Roman" w:eastAsia="Times New Roman" w:hAnsi="Times New Roman" w:cs="Times New Roman"/>
      <w:sz w:val="28"/>
      <w:szCs w:val="28"/>
      <w:lang w:eastAsia="ru-RU"/>
    </w:rPr>
  </w:style>
  <w:style w:type="character" w:customStyle="1" w:styleId="affffffffffffffffff0">
    <w:name w:val="маркированный ИТС Знак"/>
    <w:basedOn w:val="1ffffc"/>
    <w:link w:val="a2"/>
    <w:rsid w:val="00520336"/>
    <w:rPr>
      <w:rFonts w:ascii="Times New Roman" w:eastAsia="Times New Roman" w:hAnsi="Times New Roman" w:cs="Times New Roman"/>
      <w:sz w:val="28"/>
      <w:szCs w:val="28"/>
      <w:lang w:eastAsia="ru-RU"/>
    </w:rPr>
  </w:style>
  <w:style w:type="paragraph" w:customStyle="1" w:styleId="11CharCharCharChar">
    <w:name w:val="Знак Знак Знак Знак1 Знак Знак Знак Знак Знак Знак Знак Знак1 Знак Char Char Знак Char Char Знак Знак Знак Знак Знак Знак"/>
    <w:basedOn w:val="afff0"/>
    <w:rsid w:val="00520336"/>
    <w:pPr>
      <w:spacing w:before="100" w:beforeAutospacing="1" w:after="100" w:afterAutospacing="1" w:line="240" w:lineRule="auto"/>
      <w:ind w:firstLine="0"/>
      <w:jc w:val="left"/>
    </w:pPr>
    <w:rPr>
      <w:rFonts w:ascii="Tahoma" w:eastAsia="Times New Roman" w:hAnsi="Tahoma"/>
      <w:sz w:val="20"/>
      <w:szCs w:val="20"/>
      <w:lang w:val="en-US" w:eastAsia="ru-RU"/>
    </w:rPr>
  </w:style>
  <w:style w:type="paragraph" w:customStyle="1" w:styleId="Tabellentext">
    <w:name w:val="Tabellentext"/>
    <w:basedOn w:val="afff0"/>
    <w:rsid w:val="00520336"/>
    <w:pPr>
      <w:keepLines/>
      <w:numPr>
        <w:numId w:val="68"/>
      </w:numPr>
      <w:spacing w:before="60" w:after="60" w:line="240" w:lineRule="auto"/>
      <w:ind w:left="0" w:firstLine="0"/>
      <w:jc w:val="left"/>
    </w:pPr>
    <w:rPr>
      <w:rFonts w:ascii="UniversS 45 Light" w:eastAsia="Times New Roman" w:hAnsi="UniversS 45 Light"/>
      <w:szCs w:val="20"/>
      <w:lang w:val="de-DE" w:eastAsia="de-DE"/>
    </w:rPr>
  </w:style>
  <w:style w:type="paragraph" w:customStyle="1" w:styleId="Tabellenkopf">
    <w:name w:val="Tabellenkopf"/>
    <w:basedOn w:val="afff0"/>
    <w:next w:val="afff0"/>
    <w:rsid w:val="00520336"/>
    <w:pPr>
      <w:keepNext/>
      <w:keepLines/>
      <w:spacing w:before="60" w:after="60" w:line="240" w:lineRule="auto"/>
      <w:ind w:firstLine="0"/>
      <w:jc w:val="left"/>
    </w:pPr>
    <w:rPr>
      <w:rFonts w:ascii="UniversS 45 Light" w:eastAsia="Times New Roman" w:hAnsi="UniversS 45 Light"/>
      <w:b/>
      <w:szCs w:val="20"/>
      <w:lang w:val="de-DE" w:eastAsia="de-DE"/>
    </w:rPr>
  </w:style>
  <w:style w:type="paragraph" w:customStyle="1" w:styleId="Document1">
    <w:name w:val="Document 1"/>
    <w:rsid w:val="00520336"/>
    <w:pPr>
      <w:keepNext/>
      <w:keepLines/>
      <w:tabs>
        <w:tab w:val="left" w:pos="-720"/>
      </w:tabs>
      <w:suppressAutoHyphens/>
      <w:spacing w:after="0" w:line="360" w:lineRule="auto"/>
      <w:ind w:firstLine="709"/>
      <w:jc w:val="both"/>
    </w:pPr>
    <w:rPr>
      <w:rFonts w:ascii="Gelvetsky 12pt" w:eastAsia="Times New Roman" w:hAnsi="Gelvetsky 12pt" w:cs="Times New Roman"/>
      <w:sz w:val="24"/>
      <w:szCs w:val="20"/>
      <w:lang w:val="en-US" w:eastAsia="ru-RU"/>
    </w:rPr>
  </w:style>
  <w:style w:type="character" w:customStyle="1" w:styleId="afffff3">
    <w:name w:val="Название объекта Знак"/>
    <w:aliases w:val="ON Знак,topic Знак,Obr. Знак,caption Знак,c Знак,continued Знак,cont Знак,cp Знак,ref Знак,Fig &amp; Table Title Знак,TI_Didascalia Carattere Carattere Знак"/>
    <w:link w:val="afffff2"/>
    <w:uiPriority w:val="35"/>
    <w:rsid w:val="00520336"/>
    <w:rPr>
      <w:rFonts w:ascii="Times New Roman" w:eastAsia="Times New Roman" w:hAnsi="Times New Roman" w:cs="Times New Roman"/>
      <w:b/>
      <w:bCs/>
      <w:sz w:val="20"/>
      <w:szCs w:val="20"/>
      <w:lang w:eastAsia="ru-RU"/>
    </w:rPr>
  </w:style>
  <w:style w:type="paragraph" w:customStyle="1" w:styleId="1ffffff4">
    <w:name w:val="1_Количество листов_НИР"/>
    <w:basedOn w:val="afff0"/>
    <w:semiHidden/>
    <w:rsid w:val="00520336"/>
    <w:pPr>
      <w:spacing w:line="240" w:lineRule="auto"/>
      <w:ind w:left="284" w:right="284" w:firstLine="0"/>
      <w:contextualSpacing/>
      <w:jc w:val="center"/>
    </w:pPr>
    <w:rPr>
      <w:rFonts w:eastAsia="Times New Roman"/>
      <w:sz w:val="28"/>
      <w:szCs w:val="24"/>
      <w:lang w:eastAsia="ru-RU"/>
    </w:rPr>
  </w:style>
  <w:style w:type="paragraph" w:customStyle="1" w:styleId="1127">
    <w:name w:val="1_Маркированный_12"/>
    <w:basedOn w:val="a8"/>
    <w:rsid w:val="00520336"/>
    <w:pPr>
      <w:numPr>
        <w:numId w:val="0"/>
      </w:numPr>
      <w:spacing w:line="240" w:lineRule="auto"/>
      <w:ind w:left="1004" w:hanging="360"/>
    </w:pPr>
  </w:style>
  <w:style w:type="paragraph" w:customStyle="1" w:styleId="1128">
    <w:name w:val="1_Нумерованный_список_НИР_12"/>
    <w:basedOn w:val="af4"/>
    <w:rsid w:val="00520336"/>
    <w:pPr>
      <w:numPr>
        <w:numId w:val="0"/>
      </w:numPr>
      <w:tabs>
        <w:tab w:val="num" w:pos="1077"/>
      </w:tabs>
    </w:pPr>
    <w:rPr>
      <w:sz w:val="24"/>
    </w:rPr>
  </w:style>
  <w:style w:type="paragraph" w:customStyle="1" w:styleId="1ffffff5">
    <w:name w:val="1_Таблица_список маркированный"/>
    <w:basedOn w:val="afff0"/>
    <w:rsid w:val="00520336"/>
    <w:pPr>
      <w:spacing w:before="60" w:line="240" w:lineRule="auto"/>
      <w:ind w:left="113" w:right="113" w:firstLine="0"/>
      <w:contextualSpacing/>
      <w:jc w:val="left"/>
    </w:pPr>
    <w:rPr>
      <w:rFonts w:eastAsia="Times New Roman"/>
      <w:bCs/>
      <w:sz w:val="28"/>
      <w:szCs w:val="24"/>
      <w:lang w:eastAsia="ru-RU"/>
    </w:rPr>
  </w:style>
  <w:style w:type="paragraph" w:customStyle="1" w:styleId="1147">
    <w:name w:val="1_Текст_НИР_14"/>
    <w:basedOn w:val="afff0"/>
    <w:link w:val="1148"/>
    <w:rsid w:val="00520336"/>
    <w:pPr>
      <w:suppressAutoHyphens/>
      <w:spacing w:before="120" w:after="60"/>
      <w:ind w:left="284" w:right="284" w:firstLine="567"/>
      <w:contextualSpacing/>
      <w:jc w:val="left"/>
    </w:pPr>
    <w:rPr>
      <w:rFonts w:eastAsia="Times New Roman"/>
      <w:snapToGrid w:val="0"/>
      <w:sz w:val="28"/>
      <w:szCs w:val="26"/>
      <w:lang w:eastAsia="ru-RU"/>
    </w:rPr>
  </w:style>
  <w:style w:type="character" w:customStyle="1" w:styleId="1148">
    <w:name w:val="1_Текст_НИР_14 Знак"/>
    <w:basedOn w:val="afff1"/>
    <w:link w:val="1147"/>
    <w:rsid w:val="00520336"/>
    <w:rPr>
      <w:rFonts w:ascii="Times New Roman" w:eastAsia="Times New Roman" w:hAnsi="Times New Roman" w:cs="Times New Roman"/>
      <w:snapToGrid w:val="0"/>
      <w:sz w:val="28"/>
      <w:szCs w:val="26"/>
      <w:lang w:eastAsia="ru-RU"/>
    </w:rPr>
  </w:style>
  <w:style w:type="paragraph" w:customStyle="1" w:styleId="1149">
    <w:name w:val="1_УТВЕРЖДАЮ_Наименование должности и предприятия_14ц"/>
    <w:basedOn w:val="afff0"/>
    <w:rsid w:val="00520336"/>
    <w:pPr>
      <w:widowControl w:val="0"/>
      <w:overflowPunct w:val="0"/>
      <w:autoSpaceDE w:val="0"/>
      <w:autoSpaceDN w:val="0"/>
      <w:adjustRightInd w:val="0"/>
      <w:spacing w:after="200" w:line="276" w:lineRule="auto"/>
      <w:ind w:left="567" w:hanging="232"/>
      <w:contextualSpacing/>
      <w:jc w:val="left"/>
      <w:textAlignment w:val="baseline"/>
    </w:pPr>
    <w:rPr>
      <w:rFonts w:eastAsia="Times New Roman"/>
      <w:kern w:val="28"/>
      <w:sz w:val="28"/>
      <w:szCs w:val="28"/>
      <w:lang w:eastAsia="ru-RU"/>
    </w:rPr>
  </w:style>
  <w:style w:type="paragraph" w:customStyle="1" w:styleId="1ffffff6">
    <w:name w:val="1_Текст_прописные"/>
    <w:basedOn w:val="1147"/>
    <w:rsid w:val="00520336"/>
    <w:rPr>
      <w:caps/>
    </w:rPr>
  </w:style>
  <w:style w:type="paragraph" w:customStyle="1" w:styleId="affffffffffffffffff1">
    <w:name w:val="Список с точкой"/>
    <w:basedOn w:val="affffffff3"/>
    <w:uiPriority w:val="99"/>
    <w:rsid w:val="00520336"/>
    <w:pPr>
      <w:tabs>
        <w:tab w:val="num" w:pos="360"/>
      </w:tabs>
      <w:autoSpaceDE/>
      <w:autoSpaceDN/>
      <w:spacing w:before="60" w:after="60"/>
      <w:ind w:left="360" w:hanging="360"/>
      <w:jc w:val="left"/>
    </w:pPr>
    <w:rPr>
      <w:rFonts w:eastAsia="Times New Roman"/>
      <w:bCs/>
      <w:sz w:val="28"/>
      <w:szCs w:val="20"/>
      <w:lang w:eastAsia="ru-RU"/>
    </w:rPr>
  </w:style>
  <w:style w:type="paragraph" w:customStyle="1" w:styleId="1ffffff7">
    <w:name w:val="1_Вид документа на титуле"/>
    <w:basedOn w:val="afff0"/>
    <w:next w:val="1ffffd"/>
    <w:uiPriority w:val="99"/>
    <w:semiHidden/>
    <w:rsid w:val="00520336"/>
    <w:pPr>
      <w:suppressLineNumbers/>
      <w:suppressAutoHyphens/>
      <w:spacing w:before="180" w:after="240" w:line="276" w:lineRule="auto"/>
      <w:ind w:firstLine="0"/>
      <w:contextualSpacing/>
      <w:jc w:val="center"/>
    </w:pPr>
    <w:rPr>
      <w:rFonts w:eastAsia="Times New Roman"/>
      <w:bCs/>
      <w:caps/>
      <w:sz w:val="32"/>
      <w:szCs w:val="24"/>
      <w:lang w:eastAsia="ru-RU"/>
    </w:rPr>
  </w:style>
  <w:style w:type="paragraph" w:customStyle="1" w:styleId="-b">
    <w:name w:val="Текст документа - основной"/>
    <w:basedOn w:val="afff0"/>
    <w:link w:val="-c"/>
    <w:uiPriority w:val="99"/>
    <w:rsid w:val="00520336"/>
    <w:pPr>
      <w:spacing w:after="200"/>
      <w:ind w:firstLine="0"/>
      <w:jc w:val="left"/>
    </w:pPr>
    <w:rPr>
      <w:rFonts w:ascii="Arial" w:eastAsia="Times New Roman" w:hAnsi="Arial"/>
      <w:bCs/>
      <w:szCs w:val="20"/>
      <w:lang w:eastAsia="ru-RU"/>
    </w:rPr>
  </w:style>
  <w:style w:type="character" w:customStyle="1" w:styleId="-c">
    <w:name w:val="Текст документа - основной Знак"/>
    <w:link w:val="-b"/>
    <w:uiPriority w:val="99"/>
    <w:locked/>
    <w:rsid w:val="00520336"/>
    <w:rPr>
      <w:rFonts w:ascii="Arial" w:eastAsia="Times New Roman" w:hAnsi="Arial" w:cs="Times New Roman"/>
      <w:bCs/>
      <w:sz w:val="24"/>
      <w:szCs w:val="20"/>
      <w:lang w:eastAsia="ru-RU"/>
    </w:rPr>
  </w:style>
  <w:style w:type="paragraph" w:customStyle="1" w:styleId="affffffffffffffffff2">
    <w:name w:val="Столбец"/>
    <w:basedOn w:val="afff0"/>
    <w:rsid w:val="00520336"/>
    <w:pPr>
      <w:widowControl w:val="0"/>
      <w:suppressLineNumbers/>
      <w:suppressAutoHyphens/>
      <w:spacing w:after="200" w:line="276" w:lineRule="auto"/>
      <w:ind w:firstLine="0"/>
      <w:jc w:val="center"/>
    </w:pPr>
    <w:rPr>
      <w:rFonts w:eastAsia="Times New Roman"/>
      <w:b/>
      <w:bCs/>
      <w:szCs w:val="20"/>
      <w:lang w:eastAsia="ru-RU"/>
    </w:rPr>
  </w:style>
  <w:style w:type="paragraph" w:customStyle="1" w:styleId="8">
    <w:name w:val="Стиль8"/>
    <w:basedOn w:val="afff0"/>
    <w:link w:val="8a"/>
    <w:autoRedefine/>
    <w:rsid w:val="00520336"/>
    <w:pPr>
      <w:numPr>
        <w:ilvl w:val="2"/>
        <w:numId w:val="69"/>
      </w:numPr>
      <w:tabs>
        <w:tab w:val="clear" w:pos="2136"/>
        <w:tab w:val="num" w:pos="1418"/>
      </w:tabs>
      <w:spacing w:before="240" w:after="240" w:line="276" w:lineRule="auto"/>
      <w:ind w:hanging="1427"/>
      <w:jc w:val="left"/>
      <w:outlineLvl w:val="2"/>
    </w:pPr>
    <w:rPr>
      <w:rFonts w:ascii="Arial" w:eastAsia="Times New Roman" w:hAnsi="Arial"/>
      <w:b/>
      <w:bCs/>
      <w:kern w:val="28"/>
      <w:szCs w:val="24"/>
      <w:lang w:eastAsia="ru-RU"/>
    </w:rPr>
  </w:style>
  <w:style w:type="character" w:customStyle="1" w:styleId="8a">
    <w:name w:val="Стиль8 Знак Знак"/>
    <w:basedOn w:val="afff1"/>
    <w:link w:val="8"/>
    <w:rsid w:val="00520336"/>
    <w:rPr>
      <w:rFonts w:ascii="Arial" w:eastAsia="Times New Roman" w:hAnsi="Arial" w:cs="Times New Roman"/>
      <w:b/>
      <w:bCs/>
      <w:kern w:val="28"/>
      <w:sz w:val="24"/>
      <w:szCs w:val="24"/>
      <w:lang w:eastAsia="ru-RU"/>
    </w:rPr>
  </w:style>
  <w:style w:type="paragraph" w:customStyle="1" w:styleId="61">
    <w:name w:val="Стиль6"/>
    <w:basedOn w:val="afff0"/>
    <w:rsid w:val="00520336"/>
    <w:pPr>
      <w:numPr>
        <w:ilvl w:val="1"/>
        <w:numId w:val="70"/>
      </w:numPr>
      <w:spacing w:after="200" w:line="276" w:lineRule="auto"/>
      <w:jc w:val="left"/>
    </w:pPr>
    <w:rPr>
      <w:rFonts w:eastAsia="Times New Roman"/>
      <w:bCs/>
      <w:szCs w:val="24"/>
      <w:lang w:eastAsia="ru-RU"/>
    </w:rPr>
  </w:style>
  <w:style w:type="paragraph" w:customStyle="1" w:styleId="1ffffff8">
    <w:name w:val="1_Введение_НИР"/>
    <w:basedOn w:val="afff0"/>
    <w:next w:val="afff0"/>
    <w:rsid w:val="00520336"/>
    <w:pPr>
      <w:pageBreakBefore/>
      <w:suppressLineNumbers/>
      <w:suppressAutoHyphens/>
      <w:spacing w:before="240" w:after="240"/>
      <w:ind w:left="284" w:right="284" w:firstLine="0"/>
      <w:jc w:val="center"/>
    </w:pPr>
    <w:rPr>
      <w:rFonts w:ascii="Arial" w:eastAsia="Times New Roman" w:hAnsi="Arial" w:cs="Arial"/>
      <w:bCs/>
      <w:sz w:val="32"/>
      <w:szCs w:val="30"/>
    </w:rPr>
  </w:style>
  <w:style w:type="paragraph" w:customStyle="1" w:styleId="1129">
    <w:name w:val="1_Количество_листов_12ц_НИР"/>
    <w:basedOn w:val="afff0"/>
    <w:semiHidden/>
    <w:rsid w:val="00520336"/>
    <w:pPr>
      <w:spacing w:after="200" w:line="276" w:lineRule="auto"/>
      <w:ind w:firstLine="0"/>
      <w:contextualSpacing/>
      <w:jc w:val="center"/>
    </w:pPr>
    <w:rPr>
      <w:rFonts w:eastAsia="Times New Roman"/>
      <w:szCs w:val="24"/>
      <w:lang w:eastAsia="ru-RU"/>
    </w:rPr>
  </w:style>
  <w:style w:type="paragraph" w:customStyle="1" w:styleId="114a">
    <w:name w:val="1_Обозначение_14ц_НИР"/>
    <w:basedOn w:val="afff0"/>
    <w:next w:val="1147"/>
    <w:unhideWhenUsed/>
    <w:rsid w:val="00520336"/>
    <w:pPr>
      <w:suppressAutoHyphens/>
      <w:spacing w:before="60" w:after="240" w:line="276" w:lineRule="auto"/>
      <w:ind w:left="284" w:right="284" w:firstLine="0"/>
      <w:contextualSpacing/>
      <w:jc w:val="center"/>
    </w:pPr>
    <w:rPr>
      <w:rFonts w:eastAsia="Times New Roman"/>
      <w:b/>
      <w:caps/>
      <w:snapToGrid w:val="0"/>
      <w:sz w:val="28"/>
      <w:szCs w:val="32"/>
      <w:lang w:eastAsia="ru-RU"/>
    </w:rPr>
  </w:style>
  <w:style w:type="paragraph" w:customStyle="1" w:styleId="114b">
    <w:name w:val="1_Количество_листов_титул_14ц_НИР"/>
    <w:basedOn w:val="114a"/>
    <w:semiHidden/>
    <w:rsid w:val="00520336"/>
  </w:style>
  <w:style w:type="paragraph" w:customStyle="1" w:styleId="1ffffff9">
    <w:name w:val="1_Лист_регистрации_изменений_НИР"/>
    <w:basedOn w:val="1ffffff8"/>
    <w:next w:val="afff0"/>
    <w:rsid w:val="00520336"/>
  </w:style>
  <w:style w:type="paragraph" w:customStyle="1" w:styleId="1ffffffa">
    <w:name w:val="1_Лист_утверждения"/>
    <w:basedOn w:val="114c"/>
    <w:next w:val="114d"/>
    <w:rsid w:val="00520336"/>
    <w:pPr>
      <w:spacing w:after="60"/>
    </w:pPr>
  </w:style>
  <w:style w:type="paragraph" w:customStyle="1" w:styleId="1100">
    <w:name w:val="1_ЛР_Текст_10ц_НИР"/>
    <w:basedOn w:val="afff0"/>
    <w:semiHidden/>
    <w:rsid w:val="00520336"/>
    <w:pPr>
      <w:widowControl w:val="0"/>
      <w:overflowPunct w:val="0"/>
      <w:autoSpaceDE w:val="0"/>
      <w:autoSpaceDN w:val="0"/>
      <w:adjustRightInd w:val="0"/>
      <w:spacing w:after="200" w:line="276" w:lineRule="auto"/>
      <w:ind w:firstLine="0"/>
      <w:jc w:val="center"/>
      <w:textAlignment w:val="baseline"/>
    </w:pPr>
    <w:rPr>
      <w:rFonts w:eastAsia="Times New Roman"/>
      <w:kern w:val="28"/>
      <w:szCs w:val="20"/>
      <w:lang w:eastAsia="ru-RU"/>
    </w:rPr>
  </w:style>
  <w:style w:type="paragraph" w:customStyle="1" w:styleId="114e">
    <w:name w:val="1_Название_14ц_НИР"/>
    <w:basedOn w:val="afff0"/>
    <w:semiHidden/>
    <w:rsid w:val="00520336"/>
    <w:pPr>
      <w:spacing w:before="60" w:after="60" w:line="276" w:lineRule="auto"/>
      <w:ind w:firstLine="0"/>
      <w:jc w:val="center"/>
    </w:pPr>
    <w:rPr>
      <w:rFonts w:eastAsia="Times New Roman"/>
      <w:b/>
      <w:sz w:val="28"/>
      <w:szCs w:val="32"/>
      <w:lang w:eastAsia="ru-RU"/>
    </w:rPr>
  </w:style>
  <w:style w:type="paragraph" w:customStyle="1" w:styleId="114f">
    <w:name w:val="1_Наименование_системы_14ц_НИР"/>
    <w:basedOn w:val="afff0"/>
    <w:unhideWhenUsed/>
    <w:rsid w:val="00520336"/>
    <w:pPr>
      <w:suppressLineNumbers/>
      <w:tabs>
        <w:tab w:val="left" w:pos="1134"/>
      </w:tabs>
      <w:suppressAutoHyphens/>
      <w:spacing w:before="120" w:after="240" w:line="276" w:lineRule="auto"/>
      <w:ind w:left="284" w:right="284" w:firstLine="0"/>
      <w:contextualSpacing/>
      <w:jc w:val="center"/>
    </w:pPr>
    <w:rPr>
      <w:rFonts w:eastAsia="Times New Roman"/>
      <w:bCs/>
      <w:caps/>
      <w:sz w:val="28"/>
      <w:szCs w:val="26"/>
      <w:lang w:eastAsia="ru-RU"/>
    </w:rPr>
  </w:style>
  <w:style w:type="paragraph" w:customStyle="1" w:styleId="1161">
    <w:name w:val="1_Название_проекта_16ц_НИР"/>
    <w:basedOn w:val="114f"/>
    <w:next w:val="114f"/>
    <w:unhideWhenUsed/>
    <w:rsid w:val="00520336"/>
    <w:pPr>
      <w:spacing w:before="240"/>
    </w:pPr>
    <w:rPr>
      <w:sz w:val="32"/>
    </w:rPr>
  </w:style>
  <w:style w:type="paragraph" w:customStyle="1" w:styleId="1ffffffb">
    <w:name w:val="1_Перечень_принятых_сокращений_НИР"/>
    <w:basedOn w:val="1ffffff8"/>
    <w:rsid w:val="00520336"/>
  </w:style>
  <w:style w:type="paragraph" w:customStyle="1" w:styleId="114f0">
    <w:name w:val="1_Таблица_Текст_14л"/>
    <w:basedOn w:val="afff0"/>
    <w:rsid w:val="00520336"/>
    <w:pPr>
      <w:widowControl w:val="0"/>
      <w:overflowPunct w:val="0"/>
      <w:autoSpaceDE w:val="0"/>
      <w:autoSpaceDN w:val="0"/>
      <w:adjustRightInd w:val="0"/>
      <w:spacing w:before="60" w:after="200" w:line="276" w:lineRule="auto"/>
      <w:ind w:left="57" w:right="57" w:firstLine="0"/>
      <w:contextualSpacing/>
      <w:jc w:val="left"/>
      <w:textAlignment w:val="baseline"/>
    </w:pPr>
    <w:rPr>
      <w:rFonts w:eastAsia="Times New Roman"/>
      <w:kern w:val="28"/>
      <w:sz w:val="28"/>
      <w:szCs w:val="20"/>
      <w:lang w:val="en-US"/>
    </w:rPr>
  </w:style>
  <w:style w:type="paragraph" w:customStyle="1" w:styleId="114f1">
    <w:name w:val="1_Таблица_Текст_14ц"/>
    <w:basedOn w:val="2f9"/>
    <w:rsid w:val="00520336"/>
    <w:pPr>
      <w:keepNext/>
      <w:suppressAutoHyphens/>
      <w:spacing w:before="60" w:line="240" w:lineRule="auto"/>
      <w:ind w:left="57" w:right="57" w:firstLine="0"/>
      <w:jc w:val="center"/>
      <w:outlineLvl w:val="1"/>
    </w:pPr>
    <w:rPr>
      <w:rFonts w:eastAsia="Calibri"/>
      <w:b/>
      <w:bCs/>
      <w:iCs/>
      <w:sz w:val="28"/>
      <w:szCs w:val="26"/>
      <w:lang w:eastAsia="ru-RU"/>
    </w:rPr>
  </w:style>
  <w:style w:type="paragraph" w:styleId="affffffffffffffffff3">
    <w:name w:val="Message Header"/>
    <w:basedOn w:val="afff0"/>
    <w:link w:val="affffffffffffffffff4"/>
    <w:semiHidden/>
    <w:rsid w:val="00520336"/>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jc w:val="left"/>
    </w:pPr>
    <w:rPr>
      <w:rFonts w:ascii="Cambria" w:eastAsia="Times New Roman" w:hAnsi="Cambria"/>
      <w:szCs w:val="24"/>
      <w:lang w:eastAsia="ru-RU"/>
    </w:rPr>
  </w:style>
  <w:style w:type="character" w:customStyle="1" w:styleId="affffffffffffffffff4">
    <w:name w:val="Шапка Знак"/>
    <w:basedOn w:val="afff1"/>
    <w:link w:val="affffffffffffffffff3"/>
    <w:semiHidden/>
    <w:rsid w:val="00520336"/>
    <w:rPr>
      <w:rFonts w:ascii="Cambria" w:eastAsia="Times New Roman" w:hAnsi="Cambria" w:cs="Times New Roman"/>
      <w:sz w:val="24"/>
      <w:szCs w:val="24"/>
      <w:shd w:val="pct20" w:color="auto" w:fill="auto"/>
      <w:lang w:eastAsia="ru-RU"/>
    </w:rPr>
  </w:style>
  <w:style w:type="paragraph" w:customStyle="1" w:styleId="112a">
    <w:name w:val="1_Таблица_шапка_12ц"/>
    <w:basedOn w:val="affffffffffffffffff3"/>
    <w:link w:val="112b"/>
    <w:semiHidden/>
    <w:rsid w:val="00520336"/>
  </w:style>
  <w:style w:type="character" w:customStyle="1" w:styleId="112b">
    <w:name w:val="1_Таблица_шапка_12ц Знак"/>
    <w:link w:val="112a"/>
    <w:semiHidden/>
    <w:rsid w:val="00520336"/>
    <w:rPr>
      <w:rFonts w:ascii="Cambria" w:eastAsia="Times New Roman" w:hAnsi="Cambria" w:cs="Times New Roman"/>
      <w:sz w:val="24"/>
      <w:szCs w:val="24"/>
      <w:shd w:val="pct20" w:color="auto" w:fill="auto"/>
      <w:lang w:eastAsia="ru-RU"/>
    </w:rPr>
  </w:style>
  <w:style w:type="paragraph" w:customStyle="1" w:styleId="1144">
    <w:name w:val="1_Таблица_шапка_14ц_НИР"/>
    <w:basedOn w:val="afff0"/>
    <w:semiHidden/>
    <w:rsid w:val="00520336"/>
    <w:pPr>
      <w:spacing w:before="60" w:after="200" w:line="276" w:lineRule="auto"/>
      <w:ind w:firstLine="0"/>
      <w:contextualSpacing/>
      <w:jc w:val="center"/>
    </w:pPr>
    <w:rPr>
      <w:sz w:val="28"/>
      <w:szCs w:val="24"/>
    </w:rPr>
  </w:style>
  <w:style w:type="paragraph" w:customStyle="1" w:styleId="112c">
    <w:name w:val="1_Текст_к_12"/>
    <w:basedOn w:val="1147"/>
    <w:next w:val="1147"/>
    <w:unhideWhenUsed/>
    <w:rsid w:val="00520336"/>
    <w:rPr>
      <w:i/>
      <w:sz w:val="24"/>
    </w:rPr>
  </w:style>
  <w:style w:type="paragraph" w:customStyle="1" w:styleId="114f2">
    <w:name w:val="1_УТВЕРЖДАЮ_СОГЛАСОВАНО_14жц"/>
    <w:basedOn w:val="afff0"/>
    <w:next w:val="1141"/>
    <w:rsid w:val="00520336"/>
    <w:pPr>
      <w:widowControl w:val="0"/>
      <w:overflowPunct w:val="0"/>
      <w:autoSpaceDE w:val="0"/>
      <w:autoSpaceDN w:val="0"/>
      <w:adjustRightInd w:val="0"/>
      <w:spacing w:after="200" w:line="276" w:lineRule="auto"/>
      <w:ind w:firstLine="0"/>
      <w:jc w:val="left"/>
      <w:textAlignment w:val="baseline"/>
    </w:pPr>
    <w:rPr>
      <w:rFonts w:eastAsia="Times New Roman"/>
      <w:b/>
      <w:caps/>
      <w:kern w:val="28"/>
      <w:sz w:val="28"/>
      <w:szCs w:val="26"/>
      <w:lang w:eastAsia="ru-RU"/>
    </w:rPr>
  </w:style>
  <w:style w:type="paragraph" w:customStyle="1" w:styleId="114f3">
    <w:name w:val="1_УТВЕРЖДЕН_14жл"/>
    <w:basedOn w:val="114f2"/>
    <w:next w:val="1162"/>
    <w:rsid w:val="00520336"/>
  </w:style>
  <w:style w:type="paragraph" w:customStyle="1" w:styleId="1ffffffc">
    <w:name w:val="1_Введение"/>
    <w:basedOn w:val="afff0"/>
    <w:next w:val="1147"/>
    <w:rsid w:val="00520336"/>
    <w:pPr>
      <w:pageBreakBefore/>
      <w:suppressLineNumbers/>
      <w:suppressAutoHyphens/>
      <w:spacing w:before="240" w:after="480" w:line="276" w:lineRule="auto"/>
      <w:ind w:left="284" w:right="284" w:firstLine="0"/>
      <w:contextualSpacing/>
      <w:jc w:val="center"/>
    </w:pPr>
    <w:rPr>
      <w:rFonts w:ascii="Arial" w:eastAsia="Times New Roman" w:hAnsi="Arial" w:cs="Arial"/>
      <w:bCs/>
      <w:sz w:val="32"/>
      <w:szCs w:val="30"/>
    </w:rPr>
  </w:style>
  <w:style w:type="paragraph" w:customStyle="1" w:styleId="114c">
    <w:name w:val="1_Вид_документа_на_титуле_14жц"/>
    <w:basedOn w:val="afff0"/>
    <w:next w:val="afff0"/>
    <w:rsid w:val="00520336"/>
    <w:pPr>
      <w:suppressAutoHyphens/>
      <w:spacing w:before="120" w:after="240" w:line="276" w:lineRule="auto"/>
      <w:ind w:left="284" w:right="284" w:firstLine="0"/>
      <w:contextualSpacing/>
      <w:jc w:val="center"/>
    </w:pPr>
    <w:rPr>
      <w:rFonts w:eastAsia="Times New Roman"/>
      <w:b/>
      <w:snapToGrid w:val="0"/>
      <w:sz w:val="28"/>
      <w:szCs w:val="26"/>
      <w:lang w:eastAsia="ru-RU"/>
    </w:rPr>
  </w:style>
  <w:style w:type="paragraph" w:customStyle="1" w:styleId="1ffffffd">
    <w:name w:val="1_ВНИМАНИЕ"/>
    <w:basedOn w:val="1147"/>
    <w:rsid w:val="00520336"/>
    <w:pPr>
      <w:framePr w:wrap="around" w:vAnchor="text" w:hAnchor="text" w:y="1"/>
      <w:spacing w:before="60" w:after="0" w:line="240" w:lineRule="auto"/>
      <w:ind w:left="170" w:right="170" w:firstLine="0"/>
    </w:pPr>
    <w:rPr>
      <w:b/>
      <w:caps/>
    </w:rPr>
  </w:style>
  <w:style w:type="paragraph" w:customStyle="1" w:styleId="1ffffffe">
    <w:name w:val="1_Документы"/>
    <w:basedOn w:val="1150"/>
    <w:rsid w:val="00520336"/>
    <w:pPr>
      <w:spacing w:line="240" w:lineRule="auto"/>
      <w:ind w:firstLine="0"/>
      <w:jc w:val="left"/>
    </w:pPr>
    <w:rPr>
      <w:b/>
      <w:szCs w:val="24"/>
    </w:rPr>
  </w:style>
  <w:style w:type="paragraph" w:customStyle="1" w:styleId="112d">
    <w:name w:val="1_Количество_листов_12ц"/>
    <w:basedOn w:val="afff0"/>
    <w:semiHidden/>
    <w:rsid w:val="00520336"/>
    <w:pPr>
      <w:spacing w:after="200" w:line="276" w:lineRule="auto"/>
      <w:ind w:firstLine="0"/>
      <w:contextualSpacing/>
      <w:jc w:val="center"/>
    </w:pPr>
    <w:rPr>
      <w:rFonts w:eastAsia="Times New Roman"/>
      <w:szCs w:val="24"/>
      <w:lang w:eastAsia="ru-RU"/>
    </w:rPr>
  </w:style>
  <w:style w:type="paragraph" w:customStyle="1" w:styleId="114d">
    <w:name w:val="1_Обозначение_14жц"/>
    <w:basedOn w:val="afff0"/>
    <w:next w:val="1147"/>
    <w:unhideWhenUsed/>
    <w:rsid w:val="00520336"/>
    <w:pPr>
      <w:suppressAutoHyphens/>
      <w:spacing w:before="60" w:after="240" w:line="276" w:lineRule="auto"/>
      <w:ind w:left="284" w:right="284" w:firstLine="0"/>
      <w:contextualSpacing/>
      <w:jc w:val="center"/>
    </w:pPr>
    <w:rPr>
      <w:rFonts w:eastAsia="Times New Roman"/>
      <w:b/>
      <w:caps/>
      <w:snapToGrid w:val="0"/>
      <w:sz w:val="28"/>
      <w:szCs w:val="32"/>
      <w:lang w:eastAsia="ru-RU"/>
    </w:rPr>
  </w:style>
  <w:style w:type="paragraph" w:customStyle="1" w:styleId="114f4">
    <w:name w:val="1_Количество_листов_титул_14ц"/>
    <w:basedOn w:val="114d"/>
    <w:semiHidden/>
    <w:rsid w:val="00520336"/>
  </w:style>
  <w:style w:type="paragraph" w:customStyle="1" w:styleId="1fffffff">
    <w:name w:val="1_Лист_регистрации_изменений"/>
    <w:basedOn w:val="1ffffffc"/>
    <w:next w:val="afff0"/>
    <w:rsid w:val="00520336"/>
  </w:style>
  <w:style w:type="paragraph" w:customStyle="1" w:styleId="1101">
    <w:name w:val="1_Логотип_ в_штампе_10ц_НИР"/>
    <w:basedOn w:val="afff0"/>
    <w:semiHidden/>
    <w:rsid w:val="00520336"/>
    <w:pPr>
      <w:widowControl w:val="0"/>
      <w:overflowPunct w:val="0"/>
      <w:autoSpaceDE w:val="0"/>
      <w:autoSpaceDN w:val="0"/>
      <w:adjustRightInd w:val="0"/>
      <w:spacing w:before="240" w:after="240" w:line="276" w:lineRule="auto"/>
      <w:ind w:firstLine="0"/>
      <w:jc w:val="center"/>
      <w:textAlignment w:val="baseline"/>
    </w:pPr>
    <w:rPr>
      <w:rFonts w:eastAsia="Times New Roman"/>
      <w:b/>
      <w:sz w:val="20"/>
      <w:szCs w:val="24"/>
      <w:lang w:eastAsia="ru-RU"/>
    </w:rPr>
  </w:style>
  <w:style w:type="paragraph" w:customStyle="1" w:styleId="1102">
    <w:name w:val="1_ЛР_Текст_10ц"/>
    <w:basedOn w:val="afff0"/>
    <w:semiHidden/>
    <w:rsid w:val="00520336"/>
    <w:pPr>
      <w:widowControl w:val="0"/>
      <w:overflowPunct w:val="0"/>
      <w:autoSpaceDE w:val="0"/>
      <w:autoSpaceDN w:val="0"/>
      <w:adjustRightInd w:val="0"/>
      <w:spacing w:after="200" w:line="276" w:lineRule="auto"/>
      <w:ind w:firstLine="0"/>
      <w:jc w:val="center"/>
      <w:textAlignment w:val="baseline"/>
    </w:pPr>
    <w:rPr>
      <w:rFonts w:eastAsia="Times New Roman"/>
      <w:kern w:val="28"/>
      <w:szCs w:val="20"/>
      <w:lang w:eastAsia="ru-RU"/>
    </w:rPr>
  </w:style>
  <w:style w:type="paragraph" w:customStyle="1" w:styleId="114f5">
    <w:name w:val="1_Название_14ц"/>
    <w:basedOn w:val="afff0"/>
    <w:semiHidden/>
    <w:rsid w:val="00520336"/>
    <w:pPr>
      <w:spacing w:before="60" w:after="60" w:line="276" w:lineRule="auto"/>
      <w:ind w:firstLine="0"/>
      <w:jc w:val="center"/>
    </w:pPr>
    <w:rPr>
      <w:rFonts w:eastAsia="Times New Roman"/>
      <w:sz w:val="28"/>
      <w:szCs w:val="32"/>
      <w:lang w:eastAsia="ru-RU"/>
    </w:rPr>
  </w:style>
  <w:style w:type="paragraph" w:customStyle="1" w:styleId="114f6">
    <w:name w:val="1_Наименование_системы_14ц"/>
    <w:basedOn w:val="afff0"/>
    <w:unhideWhenUsed/>
    <w:rsid w:val="00520336"/>
    <w:pPr>
      <w:suppressLineNumbers/>
      <w:tabs>
        <w:tab w:val="left" w:pos="1134"/>
      </w:tabs>
      <w:suppressAutoHyphens/>
      <w:spacing w:before="120" w:after="240" w:line="276" w:lineRule="auto"/>
      <w:ind w:left="284" w:right="284" w:firstLine="0"/>
      <w:contextualSpacing/>
      <w:jc w:val="center"/>
    </w:pPr>
    <w:rPr>
      <w:rFonts w:eastAsia="Times New Roman"/>
      <w:bCs/>
      <w:caps/>
      <w:sz w:val="28"/>
      <w:szCs w:val="26"/>
      <w:lang w:eastAsia="ru-RU"/>
    </w:rPr>
  </w:style>
  <w:style w:type="paragraph" w:customStyle="1" w:styleId="1162">
    <w:name w:val="1_Название_проекта_16ц"/>
    <w:basedOn w:val="114f6"/>
    <w:next w:val="114f6"/>
    <w:unhideWhenUsed/>
    <w:rsid w:val="00520336"/>
    <w:pPr>
      <w:spacing w:before="240"/>
    </w:pPr>
    <w:rPr>
      <w:sz w:val="32"/>
    </w:rPr>
  </w:style>
  <w:style w:type="paragraph" w:customStyle="1" w:styleId="1fffffff0">
    <w:name w:val="1_Перечень_принятых_сокращений"/>
    <w:basedOn w:val="1ffffffc"/>
    <w:rsid w:val="00520336"/>
  </w:style>
  <w:style w:type="paragraph" w:customStyle="1" w:styleId="1fffffff1">
    <w:name w:val="1_РАЗРАБОТАЛ_НОРМОКОНТРОЛЬ"/>
    <w:basedOn w:val="1141"/>
    <w:rsid w:val="00520336"/>
    <w:pPr>
      <w:spacing w:after="200" w:line="276" w:lineRule="auto"/>
    </w:pPr>
    <w:rPr>
      <w:b/>
      <w:caps/>
    </w:rPr>
  </w:style>
  <w:style w:type="paragraph" w:customStyle="1" w:styleId="1fffff5">
    <w:name w:val="1_Содержание"/>
    <w:basedOn w:val="1ffffffc"/>
    <w:next w:val="1147"/>
    <w:rsid w:val="00520336"/>
  </w:style>
  <w:style w:type="character" w:customStyle="1" w:styleId="2ffff5">
    <w:name w:val="Цитата 2 Знак Знак"/>
    <w:uiPriority w:val="29"/>
    <w:rsid w:val="00520336"/>
    <w:rPr>
      <w:rFonts w:ascii="Arial" w:hAnsi="Arial"/>
      <w:i/>
      <w:kern w:val="28"/>
      <w:sz w:val="24"/>
    </w:rPr>
  </w:style>
  <w:style w:type="paragraph" w:customStyle="1" w:styleId="2ffff6">
    <w:name w:val="Обычный 2"/>
    <w:basedOn w:val="afff0"/>
    <w:rsid w:val="00520336"/>
    <w:pPr>
      <w:spacing w:after="200" w:line="276" w:lineRule="auto"/>
      <w:ind w:firstLine="0"/>
      <w:jc w:val="left"/>
    </w:pPr>
    <w:rPr>
      <w:rFonts w:eastAsia="Times New Roman"/>
      <w:szCs w:val="24"/>
      <w:lang w:eastAsia="ru-RU"/>
    </w:rPr>
  </w:style>
  <w:style w:type="paragraph" w:customStyle="1" w:styleId="afc">
    <w:name w:val="Номер"/>
    <w:basedOn w:val="afff0"/>
    <w:rsid w:val="00520336"/>
    <w:pPr>
      <w:numPr>
        <w:numId w:val="71"/>
      </w:numPr>
      <w:spacing w:after="200" w:line="276" w:lineRule="auto"/>
      <w:jc w:val="left"/>
    </w:pPr>
    <w:rPr>
      <w:rFonts w:eastAsia="Times New Roman"/>
      <w:szCs w:val="24"/>
      <w:lang w:eastAsia="ru-RU"/>
    </w:rPr>
  </w:style>
  <w:style w:type="paragraph" w:customStyle="1" w:styleId="ae">
    <w:name w:val="Список тире"/>
    <w:basedOn w:val="1147"/>
    <w:link w:val="affffffffffffffffff5"/>
    <w:rsid w:val="00520336"/>
    <w:pPr>
      <w:numPr>
        <w:numId w:val="72"/>
      </w:numPr>
      <w:ind w:left="851" w:hanging="567"/>
    </w:pPr>
  </w:style>
  <w:style w:type="character" w:customStyle="1" w:styleId="affffffffffffffffff5">
    <w:name w:val="Список тире Знак"/>
    <w:basedOn w:val="1148"/>
    <w:link w:val="ae"/>
    <w:rsid w:val="00520336"/>
    <w:rPr>
      <w:rFonts w:ascii="Times New Roman" w:eastAsia="Times New Roman" w:hAnsi="Times New Roman" w:cs="Times New Roman"/>
      <w:snapToGrid w:val="0"/>
      <w:sz w:val="28"/>
      <w:szCs w:val="26"/>
      <w:lang w:eastAsia="ru-RU"/>
    </w:rPr>
  </w:style>
  <w:style w:type="paragraph" w:customStyle="1" w:styleId="2ffff7">
    <w:name w:val="Название объекта 2"/>
    <w:basedOn w:val="afff0"/>
    <w:uiPriority w:val="35"/>
    <w:unhideWhenUsed/>
    <w:rsid w:val="00520336"/>
    <w:pPr>
      <w:widowControl w:val="0"/>
      <w:suppressAutoHyphens/>
      <w:spacing w:before="120" w:after="120" w:line="276" w:lineRule="auto"/>
      <w:ind w:firstLine="0"/>
      <w:jc w:val="center"/>
    </w:pPr>
    <w:rPr>
      <w:rFonts w:eastAsia="Times New Roman"/>
      <w:b/>
      <w:szCs w:val="20"/>
      <w:lang w:eastAsia="ru-RU"/>
    </w:rPr>
  </w:style>
  <w:style w:type="paragraph" w:customStyle="1" w:styleId="a7">
    <w:name w:val="Список цифры"/>
    <w:basedOn w:val="1147"/>
    <w:link w:val="affffffffffffffffff6"/>
    <w:rsid w:val="00520336"/>
    <w:pPr>
      <w:numPr>
        <w:numId w:val="75"/>
      </w:numPr>
    </w:pPr>
  </w:style>
  <w:style w:type="character" w:customStyle="1" w:styleId="affffffffffffffffff6">
    <w:name w:val="Список цифры Знак"/>
    <w:basedOn w:val="1148"/>
    <w:link w:val="a7"/>
    <w:rsid w:val="00520336"/>
    <w:rPr>
      <w:rFonts w:ascii="Times New Roman" w:eastAsia="Times New Roman" w:hAnsi="Times New Roman" w:cs="Times New Roman"/>
      <w:snapToGrid w:val="0"/>
      <w:sz w:val="28"/>
      <w:szCs w:val="26"/>
      <w:lang w:eastAsia="ru-RU"/>
    </w:rPr>
  </w:style>
  <w:style w:type="paragraph" w:customStyle="1" w:styleId="affffffffffffffffff7">
    <w:name w:val="Основной стиль абзаца Знак"/>
    <w:basedOn w:val="afff0"/>
    <w:link w:val="affffffffffffffffff8"/>
    <w:rsid w:val="00520336"/>
    <w:pPr>
      <w:spacing w:before="60" w:after="60" w:line="276" w:lineRule="auto"/>
      <w:ind w:firstLine="567"/>
      <w:jc w:val="left"/>
    </w:pPr>
    <w:rPr>
      <w:rFonts w:ascii="Arial" w:eastAsia="Times New Roman" w:hAnsi="Arial"/>
      <w:kern w:val="28"/>
      <w:szCs w:val="20"/>
      <w:lang w:eastAsia="ru-RU"/>
    </w:rPr>
  </w:style>
  <w:style w:type="paragraph" w:customStyle="1" w:styleId="affffffffffffffffff9">
    <w:name w:val="Текст в таблице"/>
    <w:basedOn w:val="afff0"/>
    <w:rsid w:val="00520336"/>
    <w:pPr>
      <w:spacing w:before="60" w:after="60" w:line="276" w:lineRule="auto"/>
      <w:ind w:left="102" w:firstLine="0"/>
      <w:jc w:val="left"/>
    </w:pPr>
    <w:rPr>
      <w:rFonts w:ascii="Arial" w:eastAsia="Times New Roman" w:hAnsi="Arial"/>
      <w:snapToGrid w:val="0"/>
      <w:kern w:val="28"/>
      <w:szCs w:val="20"/>
      <w:lang w:eastAsia="ru-RU"/>
    </w:rPr>
  </w:style>
  <w:style w:type="paragraph" w:customStyle="1" w:styleId="37">
    <w:name w:val="Многоуровневый абзац 3"/>
    <w:basedOn w:val="38"/>
    <w:rsid w:val="00520336"/>
    <w:pPr>
      <w:keepNext w:val="0"/>
      <w:keepLines w:val="0"/>
      <w:numPr>
        <w:ilvl w:val="2"/>
        <w:numId w:val="73"/>
      </w:numPr>
      <w:tabs>
        <w:tab w:val="clear" w:pos="2727"/>
      </w:tabs>
      <w:spacing w:before="360" w:after="480" w:line="276" w:lineRule="auto"/>
      <w:ind w:left="2869" w:hanging="360"/>
      <w:jc w:val="left"/>
    </w:pPr>
    <w:rPr>
      <w:rFonts w:eastAsia="Calibri" w:cs="Times New Roman"/>
      <w:b w:val="0"/>
      <w:i w:val="0"/>
      <w:color w:val="000000"/>
      <w:szCs w:val="20"/>
      <w:lang w:eastAsia="ru-RU"/>
    </w:rPr>
  </w:style>
  <w:style w:type="character" w:customStyle="1" w:styleId="affffffffffffffffff8">
    <w:name w:val="Основной стиль абзаца Знак Знак"/>
    <w:link w:val="affffffffffffffffff7"/>
    <w:rsid w:val="00520336"/>
    <w:rPr>
      <w:rFonts w:ascii="Arial" w:eastAsia="Times New Roman" w:hAnsi="Arial" w:cs="Times New Roman"/>
      <w:kern w:val="28"/>
      <w:sz w:val="24"/>
      <w:szCs w:val="20"/>
      <w:lang w:eastAsia="ru-RU"/>
    </w:rPr>
  </w:style>
  <w:style w:type="paragraph" w:customStyle="1" w:styleId="23">
    <w:name w:val="Нумерованный текст 2"/>
    <w:basedOn w:val="afff0"/>
    <w:rsid w:val="00520336"/>
    <w:pPr>
      <w:numPr>
        <w:ilvl w:val="3"/>
        <w:numId w:val="74"/>
      </w:numPr>
      <w:spacing w:before="60" w:after="60" w:line="276" w:lineRule="auto"/>
      <w:jc w:val="left"/>
    </w:pPr>
    <w:rPr>
      <w:rFonts w:ascii="Arial" w:eastAsia="Times New Roman" w:hAnsi="Arial"/>
      <w:kern w:val="28"/>
      <w:szCs w:val="20"/>
      <w:lang w:eastAsia="ru-RU"/>
    </w:rPr>
  </w:style>
  <w:style w:type="paragraph" w:customStyle="1" w:styleId="affffffffffffffffffa">
    <w:name w:val="Обозначение документа"/>
    <w:basedOn w:val="afff0"/>
    <w:next w:val="afff0"/>
    <w:rsid w:val="00520336"/>
    <w:pPr>
      <w:spacing w:before="120" w:after="120" w:line="276" w:lineRule="auto"/>
      <w:ind w:firstLine="284"/>
      <w:jc w:val="left"/>
    </w:pPr>
    <w:rPr>
      <w:rFonts w:ascii="Arial" w:eastAsia="Times New Roman" w:hAnsi="Arial"/>
      <w:b/>
      <w:kern w:val="28"/>
      <w:szCs w:val="20"/>
      <w:lang w:eastAsia="ru-RU"/>
    </w:rPr>
  </w:style>
  <w:style w:type="paragraph" w:customStyle="1" w:styleId="affffffffffffffffffb">
    <w:name w:val="Обычный абзаца"/>
    <w:basedOn w:val="afff0"/>
    <w:rsid w:val="00520336"/>
    <w:pPr>
      <w:spacing w:before="60" w:after="60" w:line="276" w:lineRule="auto"/>
      <w:ind w:firstLine="567"/>
      <w:jc w:val="left"/>
    </w:pPr>
    <w:rPr>
      <w:rFonts w:ascii="Arial" w:eastAsia="Times New Roman" w:hAnsi="Arial"/>
      <w:snapToGrid w:val="0"/>
      <w:kern w:val="28"/>
      <w:szCs w:val="20"/>
      <w:lang w:eastAsia="ru-RU"/>
    </w:rPr>
  </w:style>
  <w:style w:type="paragraph" w:customStyle="1" w:styleId="affffffffffffffffffc">
    <w:name w:val="Содержание"/>
    <w:basedOn w:val="afff0"/>
    <w:next w:val="1fc"/>
    <w:rsid w:val="00520336"/>
    <w:pPr>
      <w:pageBreakBefore/>
      <w:spacing w:before="120" w:after="120" w:line="276" w:lineRule="auto"/>
      <w:ind w:firstLine="0"/>
      <w:jc w:val="center"/>
    </w:pPr>
    <w:rPr>
      <w:rFonts w:ascii="Arial" w:eastAsia="Times New Roman" w:hAnsi="Arial"/>
      <w:b/>
      <w:kern w:val="28"/>
      <w:szCs w:val="20"/>
      <w:lang w:eastAsia="ru-RU"/>
    </w:rPr>
  </w:style>
  <w:style w:type="paragraph" w:customStyle="1" w:styleId="affffffffffffffffffd">
    <w:name w:val="Утвержден"/>
    <w:basedOn w:val="afff0"/>
    <w:next w:val="affffffffffffffffffa"/>
    <w:rsid w:val="00520336"/>
    <w:pPr>
      <w:spacing w:before="60" w:after="60" w:line="276" w:lineRule="auto"/>
      <w:ind w:left="6237" w:firstLine="284"/>
      <w:jc w:val="left"/>
    </w:pPr>
    <w:rPr>
      <w:rFonts w:ascii="Arial" w:eastAsia="Times New Roman" w:hAnsi="Arial"/>
      <w:noProof/>
      <w:kern w:val="28"/>
      <w:szCs w:val="20"/>
      <w:lang w:eastAsia="ru-RU"/>
    </w:rPr>
  </w:style>
  <w:style w:type="paragraph" w:customStyle="1" w:styleId="affffffffffffffffffe">
    <w:name w:val="функции"/>
    <w:basedOn w:val="afff0"/>
    <w:next w:val="affffffffffffffffff7"/>
    <w:autoRedefine/>
    <w:rsid w:val="00520336"/>
    <w:pPr>
      <w:spacing w:before="240" w:after="60" w:line="276" w:lineRule="auto"/>
      <w:ind w:firstLine="567"/>
      <w:jc w:val="left"/>
    </w:pPr>
    <w:rPr>
      <w:rFonts w:ascii="Arial" w:eastAsia="Times New Roman" w:hAnsi="Arial"/>
      <w:b/>
      <w:kern w:val="28"/>
      <w:szCs w:val="20"/>
      <w:lang w:eastAsia="ru-RU"/>
    </w:rPr>
  </w:style>
  <w:style w:type="paragraph" w:customStyle="1" w:styleId="afffffffffffffffffff">
    <w:name w:val="Шапка таблицы"/>
    <w:basedOn w:val="affffffffffffffffff9"/>
    <w:next w:val="affffffffffffffffff9"/>
    <w:rsid w:val="00520336"/>
  </w:style>
  <w:style w:type="paragraph" w:customStyle="1" w:styleId="afffffffffffffffffff0">
    <w:name w:val="Название рисунка"/>
    <w:basedOn w:val="afff0"/>
    <w:next w:val="affffffffffffffffff7"/>
    <w:link w:val="afffffffffffffffffff1"/>
    <w:autoRedefine/>
    <w:rsid w:val="00520336"/>
    <w:pPr>
      <w:spacing w:before="120" w:after="240" w:line="276" w:lineRule="auto"/>
      <w:ind w:firstLine="0"/>
      <w:jc w:val="center"/>
    </w:pPr>
    <w:rPr>
      <w:rFonts w:ascii="Arial" w:eastAsia="Times New Roman" w:hAnsi="Arial"/>
      <w:b/>
      <w:kern w:val="28"/>
      <w:szCs w:val="20"/>
      <w:lang w:eastAsia="ru-RU"/>
    </w:rPr>
  </w:style>
  <w:style w:type="paragraph" w:customStyle="1" w:styleId="afffffffffffffffffff2">
    <w:name w:val="Название отчета"/>
    <w:basedOn w:val="afff0"/>
    <w:rsid w:val="00520336"/>
    <w:pPr>
      <w:pageBreakBefore/>
      <w:spacing w:before="120" w:after="120" w:line="276" w:lineRule="auto"/>
      <w:ind w:left="567" w:firstLine="0"/>
      <w:jc w:val="left"/>
    </w:pPr>
    <w:rPr>
      <w:rFonts w:ascii="Arial" w:eastAsia="Times New Roman" w:hAnsi="Arial"/>
      <w:b/>
      <w:kern w:val="28"/>
      <w:szCs w:val="20"/>
      <w:lang w:eastAsia="ru-RU"/>
    </w:rPr>
  </w:style>
  <w:style w:type="paragraph" w:customStyle="1" w:styleId="afffffffffffffffffff3">
    <w:name w:val="Нумерованный абзац"/>
    <w:basedOn w:val="affffffffffffffffffb"/>
    <w:autoRedefine/>
    <w:rsid w:val="00520336"/>
  </w:style>
  <w:style w:type="paragraph" w:customStyle="1" w:styleId="afffffffffffffffffff4">
    <w:name w:val="об"/>
    <w:basedOn w:val="afff0"/>
    <w:rsid w:val="00520336"/>
    <w:pPr>
      <w:spacing w:before="60" w:after="60" w:line="276" w:lineRule="auto"/>
      <w:ind w:firstLine="567"/>
      <w:jc w:val="left"/>
    </w:pPr>
    <w:rPr>
      <w:rFonts w:ascii="Arial" w:eastAsia="Times New Roman" w:hAnsi="Arial"/>
      <w:kern w:val="28"/>
      <w:szCs w:val="20"/>
      <w:lang w:eastAsia="ru-RU"/>
    </w:rPr>
  </w:style>
  <w:style w:type="paragraph" w:customStyle="1" w:styleId="afffffffffffffffffff5">
    <w:name w:val="Название Системы"/>
    <w:basedOn w:val="affff1"/>
    <w:rsid w:val="00520336"/>
    <w:pPr>
      <w:tabs>
        <w:tab w:val="left" w:pos="7655"/>
      </w:tabs>
      <w:spacing w:before="1440" w:after="60" w:line="320" w:lineRule="exact"/>
      <w:ind w:left="3119" w:right="1814"/>
      <w:jc w:val="left"/>
      <w:outlineLvl w:val="0"/>
    </w:pPr>
    <w:rPr>
      <w:rFonts w:ascii="Arial" w:hAnsi="Arial"/>
      <w:bCs/>
      <w:kern w:val="28"/>
      <w:sz w:val="26"/>
      <w:lang w:val="ru-RU" w:eastAsia="ru-RU"/>
    </w:rPr>
  </w:style>
  <w:style w:type="paragraph" w:customStyle="1" w:styleId="1fffffff2">
    <w:name w:val="Многоуровневый_1"/>
    <w:basedOn w:val="affffffffffffffffff7"/>
    <w:rsid w:val="00520336"/>
  </w:style>
  <w:style w:type="paragraph" w:styleId="z-">
    <w:name w:val="HTML Top of Form"/>
    <w:basedOn w:val="afff0"/>
    <w:next w:val="afff0"/>
    <w:link w:val="z-0"/>
    <w:hidden/>
    <w:rsid w:val="00520336"/>
    <w:pPr>
      <w:pBdr>
        <w:bottom w:val="single" w:sz="6" w:space="1" w:color="auto"/>
      </w:pBdr>
      <w:spacing w:before="60" w:after="60" w:line="276" w:lineRule="auto"/>
      <w:ind w:firstLine="0"/>
      <w:jc w:val="center"/>
    </w:pPr>
    <w:rPr>
      <w:rFonts w:ascii="Arial" w:eastAsia="Times New Roman" w:hAnsi="Arial"/>
      <w:vanish/>
      <w:kern w:val="28"/>
      <w:sz w:val="16"/>
      <w:szCs w:val="16"/>
      <w:lang w:eastAsia="ru-RU"/>
    </w:rPr>
  </w:style>
  <w:style w:type="character" w:customStyle="1" w:styleId="z-0">
    <w:name w:val="z-Начало формы Знак"/>
    <w:basedOn w:val="afff1"/>
    <w:link w:val="z-"/>
    <w:rsid w:val="00520336"/>
    <w:rPr>
      <w:rFonts w:ascii="Arial" w:eastAsia="Times New Roman" w:hAnsi="Arial" w:cs="Times New Roman"/>
      <w:vanish/>
      <w:kern w:val="28"/>
      <w:sz w:val="16"/>
      <w:szCs w:val="16"/>
      <w:lang w:eastAsia="ru-RU"/>
    </w:rPr>
  </w:style>
  <w:style w:type="paragraph" w:styleId="z-1">
    <w:name w:val="HTML Bottom of Form"/>
    <w:basedOn w:val="afff0"/>
    <w:next w:val="afff0"/>
    <w:link w:val="z-2"/>
    <w:hidden/>
    <w:rsid w:val="00520336"/>
    <w:pPr>
      <w:pBdr>
        <w:top w:val="single" w:sz="6" w:space="1" w:color="auto"/>
      </w:pBdr>
      <w:spacing w:before="60" w:after="60" w:line="276" w:lineRule="auto"/>
      <w:ind w:firstLine="0"/>
      <w:jc w:val="center"/>
    </w:pPr>
    <w:rPr>
      <w:rFonts w:ascii="Arial" w:eastAsia="Times New Roman" w:hAnsi="Arial"/>
      <w:vanish/>
      <w:kern w:val="28"/>
      <w:sz w:val="16"/>
      <w:szCs w:val="16"/>
      <w:lang w:eastAsia="ru-RU"/>
    </w:rPr>
  </w:style>
  <w:style w:type="character" w:customStyle="1" w:styleId="z-2">
    <w:name w:val="z-Конец формы Знак"/>
    <w:basedOn w:val="afff1"/>
    <w:link w:val="z-1"/>
    <w:rsid w:val="00520336"/>
    <w:rPr>
      <w:rFonts w:ascii="Arial" w:eastAsia="Times New Roman" w:hAnsi="Arial" w:cs="Times New Roman"/>
      <w:vanish/>
      <w:kern w:val="28"/>
      <w:sz w:val="16"/>
      <w:szCs w:val="16"/>
      <w:lang w:eastAsia="ru-RU"/>
    </w:rPr>
  </w:style>
  <w:style w:type="paragraph" w:customStyle="1" w:styleId="2ffff8">
    <w:name w:val="Многоуровневый абзац 2"/>
    <w:basedOn w:val="2d"/>
    <w:rsid w:val="00520336"/>
    <w:pPr>
      <w:keepLines w:val="0"/>
      <w:numPr>
        <w:ilvl w:val="1"/>
      </w:numPr>
      <w:spacing w:before="240" w:after="360" w:line="276" w:lineRule="auto"/>
      <w:ind w:left="2149" w:firstLine="709"/>
      <w:jc w:val="left"/>
    </w:pPr>
    <w:rPr>
      <w:rFonts w:ascii="Arial" w:eastAsia="Calibri" w:hAnsi="Arial" w:cs="Times New Roman"/>
      <w:b w:val="0"/>
      <w:sz w:val="24"/>
      <w:szCs w:val="20"/>
      <w:lang w:eastAsia="ru-RU"/>
    </w:rPr>
  </w:style>
  <w:style w:type="paragraph" w:customStyle="1" w:styleId="4fd">
    <w:name w:val="Многоуровневый абзац 4"/>
    <w:basedOn w:val="44"/>
    <w:rsid w:val="00520336"/>
    <w:pPr>
      <w:keepNext w:val="0"/>
      <w:keepLines w:val="0"/>
      <w:widowControl w:val="0"/>
      <w:numPr>
        <w:ilvl w:val="3"/>
      </w:numPr>
      <w:tabs>
        <w:tab w:val="left" w:pos="1300"/>
        <w:tab w:val="num" w:pos="1418"/>
        <w:tab w:val="left" w:pos="1560"/>
        <w:tab w:val="left" w:pos="1690"/>
      </w:tabs>
      <w:spacing w:before="320" w:after="480" w:line="276" w:lineRule="auto"/>
      <w:ind w:left="1418" w:hanging="864"/>
      <w:jc w:val="left"/>
    </w:pPr>
    <w:rPr>
      <w:rFonts w:ascii="Arial" w:eastAsia="Times New Roman" w:hAnsi="Arial" w:cs="Times New Roman"/>
      <w:i w:val="0"/>
      <w:iCs w:val="0"/>
      <w:kern w:val="28"/>
      <w:szCs w:val="20"/>
      <w:lang w:eastAsia="ru-RU"/>
    </w:rPr>
  </w:style>
  <w:style w:type="paragraph" w:customStyle="1" w:styleId="afffffffffffffffffff6">
    <w:name w:val="Текст документа"/>
    <w:basedOn w:val="afff0"/>
    <w:rsid w:val="00520336"/>
    <w:pPr>
      <w:spacing w:before="60" w:after="60"/>
      <w:ind w:left="284" w:right="284" w:firstLine="851"/>
      <w:jc w:val="left"/>
    </w:pPr>
    <w:rPr>
      <w:rFonts w:ascii="Arial" w:eastAsia="Times New Roman" w:hAnsi="Arial"/>
      <w:kern w:val="28"/>
      <w:szCs w:val="20"/>
      <w:lang w:eastAsia="ru-RU"/>
    </w:rPr>
  </w:style>
  <w:style w:type="character" w:customStyle="1" w:styleId="afffffffffffffffffff7">
    <w:name w:val="Выделенная цитата Знак Знак"/>
    <w:uiPriority w:val="30"/>
    <w:rsid w:val="00520336"/>
    <w:rPr>
      <w:rFonts w:ascii="Arial" w:hAnsi="Arial"/>
      <w:b/>
      <w:i/>
      <w:kern w:val="28"/>
      <w:sz w:val="24"/>
      <w:szCs w:val="22"/>
    </w:rPr>
  </w:style>
  <w:style w:type="character" w:customStyle="1" w:styleId="afffffffffffffffffa">
    <w:name w:val="Основной текст Уже Знак"/>
    <w:link w:val="afffffffffffffffff9"/>
    <w:rsid w:val="00520336"/>
    <w:rPr>
      <w:rFonts w:ascii="Times New Roman" w:eastAsia="Times New Roman" w:hAnsi="Times New Roman" w:cs="Times New Roman"/>
      <w:sz w:val="26"/>
      <w:szCs w:val="20"/>
      <w:lang w:eastAsia="ru-RU"/>
    </w:rPr>
  </w:style>
  <w:style w:type="character" w:customStyle="1" w:styleId="afffffffe">
    <w:name w:val="Название таблицы Знак"/>
    <w:link w:val="afffffffd"/>
    <w:rsid w:val="00520336"/>
    <w:rPr>
      <w:rFonts w:ascii="Times New Roman" w:eastAsia="Times New Roman" w:hAnsi="Times New Roman" w:cs="Times New Roman"/>
      <w:sz w:val="28"/>
      <w:szCs w:val="20"/>
      <w:lang w:eastAsia="ru-RU"/>
    </w:rPr>
  </w:style>
  <w:style w:type="paragraph" w:customStyle="1" w:styleId="1fffffff3">
    <w:name w:val="Заголовок 1 Приложения (отчет)"/>
    <w:basedOn w:val="afffffff0"/>
    <w:link w:val="1fffffff4"/>
    <w:rsid w:val="00520336"/>
    <w:pPr>
      <w:pageBreakBefore/>
      <w:spacing w:before="240" w:after="120"/>
      <w:ind w:left="284" w:right="284" w:firstLine="567"/>
    </w:pPr>
    <w:rPr>
      <w:rFonts w:ascii="Arial" w:hAnsi="Arial" w:cs="Arial"/>
      <w:sz w:val="32"/>
      <w:szCs w:val="32"/>
    </w:rPr>
  </w:style>
  <w:style w:type="paragraph" w:customStyle="1" w:styleId="2ffff9">
    <w:name w:val="Заголовок 2 Приложения (отчет)"/>
    <w:basedOn w:val="afffffff0"/>
    <w:link w:val="2ffffa"/>
    <w:rsid w:val="00520336"/>
    <w:pPr>
      <w:spacing w:before="240" w:after="120"/>
      <w:ind w:left="284" w:right="284" w:firstLine="567"/>
    </w:pPr>
    <w:rPr>
      <w:rFonts w:ascii="Arial" w:hAnsi="Arial" w:cs="Arial"/>
      <w:sz w:val="30"/>
      <w:szCs w:val="30"/>
    </w:rPr>
  </w:style>
  <w:style w:type="character" w:customStyle="1" w:styleId="1fffffff4">
    <w:name w:val="Заголовок 1 Приложения (отчет) Знак"/>
    <w:basedOn w:val="afffffff1"/>
    <w:link w:val="1fffffff3"/>
    <w:rsid w:val="00520336"/>
    <w:rPr>
      <w:rFonts w:ascii="Arial" w:eastAsia="Calibri" w:hAnsi="Arial" w:cs="Arial"/>
      <w:sz w:val="32"/>
      <w:szCs w:val="32"/>
      <w:lang w:eastAsia="ru-RU"/>
    </w:rPr>
  </w:style>
  <w:style w:type="paragraph" w:customStyle="1" w:styleId="3fff0">
    <w:name w:val="Заголовок 3 Приложение (отчет)"/>
    <w:basedOn w:val="2ffff9"/>
    <w:link w:val="3fff1"/>
    <w:rsid w:val="00520336"/>
  </w:style>
  <w:style w:type="character" w:customStyle="1" w:styleId="2ffffa">
    <w:name w:val="Заголовок 2 Приложения (отчет) Знак"/>
    <w:basedOn w:val="afffffff1"/>
    <w:link w:val="2ffff9"/>
    <w:rsid w:val="00520336"/>
    <w:rPr>
      <w:rFonts w:ascii="Arial" w:eastAsia="Calibri" w:hAnsi="Arial" w:cs="Arial"/>
      <w:sz w:val="30"/>
      <w:szCs w:val="30"/>
      <w:lang w:eastAsia="ru-RU"/>
    </w:rPr>
  </w:style>
  <w:style w:type="character" w:customStyle="1" w:styleId="3fff1">
    <w:name w:val="Заголовок 3 Приложение (отчет) Знак"/>
    <w:basedOn w:val="2ffffa"/>
    <w:link w:val="3fff0"/>
    <w:rsid w:val="00520336"/>
    <w:rPr>
      <w:rFonts w:ascii="Arial" w:eastAsia="Calibri" w:hAnsi="Arial" w:cs="Arial"/>
      <w:sz w:val="30"/>
      <w:szCs w:val="30"/>
      <w:lang w:eastAsia="ru-RU"/>
    </w:rPr>
  </w:style>
  <w:style w:type="paragraph" w:customStyle="1" w:styleId="2ffffb">
    <w:name w:val="Список_2"/>
    <w:basedOn w:val="afff0"/>
    <w:rsid w:val="00520336"/>
    <w:pPr>
      <w:tabs>
        <w:tab w:val="num" w:pos="2160"/>
      </w:tabs>
      <w:spacing w:after="200"/>
      <w:ind w:left="1980" w:hanging="180"/>
      <w:jc w:val="left"/>
    </w:pPr>
    <w:rPr>
      <w:rFonts w:eastAsia="Times New Roman"/>
      <w:sz w:val="28"/>
      <w:szCs w:val="28"/>
      <w:lang w:eastAsia="ru-RU"/>
    </w:rPr>
  </w:style>
  <w:style w:type="paragraph" w:customStyle="1" w:styleId="112e">
    <w:name w:val="1_Список_а)_НИР_12"/>
    <w:basedOn w:val="afff0"/>
    <w:rsid w:val="00520336"/>
    <w:pPr>
      <w:spacing w:after="200" w:line="276" w:lineRule="auto"/>
      <w:ind w:firstLine="0"/>
      <w:jc w:val="left"/>
    </w:pPr>
    <w:rPr>
      <w:rFonts w:eastAsia="Times New Roman"/>
      <w:szCs w:val="24"/>
      <w:lang w:eastAsia="ru-RU"/>
    </w:rPr>
  </w:style>
  <w:style w:type="paragraph" w:customStyle="1" w:styleId="112f">
    <w:name w:val="1_Рисунок_НИР_12"/>
    <w:next w:val="1121"/>
    <w:rsid w:val="00520336"/>
    <w:pPr>
      <w:spacing w:before="120" w:after="240" w:line="360" w:lineRule="auto"/>
      <w:ind w:left="284" w:right="282" w:firstLine="709"/>
      <w:jc w:val="center"/>
    </w:pPr>
    <w:rPr>
      <w:rFonts w:ascii="Times New Roman" w:eastAsia="Times New Roman" w:hAnsi="Times New Roman" w:cs="Times New Roman"/>
      <w:bCs/>
      <w:sz w:val="24"/>
      <w:szCs w:val="24"/>
      <w:lang w:eastAsia="ru-RU"/>
    </w:rPr>
  </w:style>
  <w:style w:type="paragraph" w:customStyle="1" w:styleId="afffffffffffffffffff8">
    <w:name w:val="Обычный для таблицы"/>
    <w:basedOn w:val="afff0"/>
    <w:rsid w:val="00520336"/>
    <w:pPr>
      <w:widowControl w:val="0"/>
      <w:adjustRightInd w:val="0"/>
      <w:spacing w:after="200" w:line="360" w:lineRule="atLeast"/>
      <w:ind w:firstLine="567"/>
      <w:jc w:val="left"/>
      <w:textAlignment w:val="baseline"/>
    </w:pPr>
    <w:rPr>
      <w:rFonts w:eastAsia="Times New Roman"/>
      <w:sz w:val="22"/>
      <w:szCs w:val="24"/>
      <w:lang w:eastAsia="ru-RU"/>
    </w:rPr>
  </w:style>
  <w:style w:type="paragraph" w:customStyle="1" w:styleId="afffffffffffffffffff9">
    <w:name w:val="текст сноски"/>
    <w:basedOn w:val="afff0"/>
    <w:rsid w:val="00520336"/>
    <w:pPr>
      <w:widowControl w:val="0"/>
      <w:adjustRightInd w:val="0"/>
      <w:spacing w:after="200" w:line="360" w:lineRule="atLeast"/>
      <w:ind w:firstLine="0"/>
      <w:jc w:val="left"/>
      <w:textAlignment w:val="baseline"/>
    </w:pPr>
    <w:rPr>
      <w:rFonts w:eastAsia="Times New Roman"/>
      <w:sz w:val="20"/>
      <w:szCs w:val="20"/>
      <w:lang w:eastAsia="ru-RU"/>
    </w:rPr>
  </w:style>
  <w:style w:type="paragraph" w:customStyle="1" w:styleId="4fe">
    <w:name w:val="Основной текст 4"/>
    <w:basedOn w:val="2fa"/>
    <w:next w:val="afff0"/>
    <w:rsid w:val="00520336"/>
  </w:style>
  <w:style w:type="paragraph" w:customStyle="1" w:styleId="afffffffffffffffffffa">
    <w:name w:val="Базовый"/>
    <w:basedOn w:val="afff0"/>
    <w:rsid w:val="00520336"/>
    <w:pPr>
      <w:adjustRightInd w:val="0"/>
      <w:spacing w:after="120" w:line="276" w:lineRule="auto"/>
      <w:ind w:firstLine="720"/>
      <w:jc w:val="left"/>
      <w:textAlignment w:val="baseline"/>
    </w:pPr>
    <w:rPr>
      <w:rFonts w:eastAsia="Times New Roman"/>
      <w:szCs w:val="20"/>
      <w:lang w:eastAsia="ru-RU"/>
    </w:rPr>
  </w:style>
  <w:style w:type="character" w:customStyle="1" w:styleId="1fffffff5">
    <w:name w:val="Текст концевой сноски Знак1"/>
    <w:basedOn w:val="afff1"/>
    <w:uiPriority w:val="99"/>
    <w:semiHidden/>
    <w:rsid w:val="00520336"/>
  </w:style>
  <w:style w:type="paragraph" w:customStyle="1" w:styleId="2ffffc">
    <w:name w:val="Обычный (веб)2"/>
    <w:basedOn w:val="afff0"/>
    <w:rsid w:val="00520336"/>
    <w:pPr>
      <w:spacing w:before="100" w:beforeAutospacing="1" w:after="100" w:afterAutospacing="1" w:line="276" w:lineRule="auto"/>
      <w:ind w:firstLine="0"/>
      <w:jc w:val="left"/>
    </w:pPr>
    <w:rPr>
      <w:rFonts w:ascii="Arial" w:eastAsia="Times New Roman" w:hAnsi="Arial" w:cs="Arial"/>
      <w:color w:val="000000"/>
      <w:sz w:val="20"/>
      <w:szCs w:val="20"/>
      <w:lang w:eastAsia="ru-RU"/>
    </w:rPr>
  </w:style>
  <w:style w:type="paragraph" w:customStyle="1" w:styleId="afffffffffffffffffffb">
    <w:name w:val="Верхний колонтитул титула"/>
    <w:basedOn w:val="afff0"/>
    <w:rsid w:val="00520336"/>
    <w:pPr>
      <w:tabs>
        <w:tab w:val="center" w:pos="4677"/>
        <w:tab w:val="right" w:pos="9355"/>
      </w:tabs>
      <w:spacing w:after="200" w:line="276" w:lineRule="auto"/>
      <w:ind w:firstLine="0"/>
      <w:jc w:val="center"/>
    </w:pPr>
    <w:rPr>
      <w:rFonts w:eastAsia="Times New Roman" w:cs="Arial"/>
      <w:b/>
      <w:i/>
      <w:iCs/>
      <w:sz w:val="28"/>
      <w:szCs w:val="24"/>
      <w:lang w:eastAsia="ru-RU"/>
    </w:rPr>
  </w:style>
  <w:style w:type="paragraph" w:customStyle="1" w:styleId="afffffffffffffffffffc">
    <w:name w:val="Номер контракта"/>
    <w:basedOn w:val="afff0"/>
    <w:rsid w:val="00520336"/>
    <w:pPr>
      <w:spacing w:before="120" w:after="200" w:line="276" w:lineRule="auto"/>
      <w:ind w:firstLine="0"/>
      <w:jc w:val="center"/>
    </w:pPr>
    <w:rPr>
      <w:rFonts w:ascii="Arial" w:eastAsia="Times New Roman" w:hAnsi="Arial"/>
      <w:sz w:val="22"/>
      <w:szCs w:val="24"/>
      <w:lang w:eastAsia="ru-RU"/>
    </w:rPr>
  </w:style>
  <w:style w:type="paragraph" w:customStyle="1" w:styleId="afffffffffffffffffffd">
    <w:name w:val="Обычный без отступа"/>
    <w:basedOn w:val="afff0"/>
    <w:rsid w:val="00520336"/>
    <w:pPr>
      <w:spacing w:before="120" w:after="200" w:line="276" w:lineRule="auto"/>
      <w:ind w:firstLine="0"/>
      <w:jc w:val="left"/>
    </w:pPr>
    <w:rPr>
      <w:rFonts w:eastAsia="Times New Roman"/>
      <w:szCs w:val="20"/>
      <w:lang w:eastAsia="ru-RU"/>
    </w:rPr>
  </w:style>
  <w:style w:type="paragraph" w:customStyle="1" w:styleId="-121">
    <w:name w:val="Обычный-12 Знак Знак"/>
    <w:basedOn w:val="afff0"/>
    <w:rsid w:val="00520336"/>
    <w:pPr>
      <w:widowControl w:val="0"/>
      <w:autoSpaceDE w:val="0"/>
      <w:autoSpaceDN w:val="0"/>
      <w:adjustRightInd w:val="0"/>
      <w:spacing w:before="120" w:after="200" w:line="276" w:lineRule="auto"/>
      <w:ind w:firstLine="0"/>
      <w:jc w:val="left"/>
    </w:pPr>
    <w:rPr>
      <w:rFonts w:eastAsia="Times New Roman" w:cs="Arial"/>
      <w:szCs w:val="20"/>
      <w:lang w:eastAsia="ru-RU"/>
    </w:rPr>
  </w:style>
  <w:style w:type="paragraph" w:customStyle="1" w:styleId="6d">
    <w:name w:val="Обычный6"/>
    <w:next w:val="1ff2"/>
    <w:rsid w:val="00520336"/>
    <w:pPr>
      <w:spacing w:after="0" w:line="360" w:lineRule="auto"/>
      <w:ind w:firstLine="709"/>
      <w:jc w:val="both"/>
    </w:pPr>
    <w:rPr>
      <w:rFonts w:ascii="Times New Roman" w:eastAsia="Times New Roman" w:hAnsi="Times New Roman" w:cs="Times New Roman"/>
      <w:noProof/>
      <w:sz w:val="20"/>
      <w:szCs w:val="20"/>
      <w:lang w:eastAsia="ru-RU"/>
    </w:rPr>
  </w:style>
  <w:style w:type="paragraph" w:customStyle="1" w:styleId="afffffffffffffffffffe">
    <w:name w:val="Стиль По ширине"/>
    <w:basedOn w:val="afff0"/>
    <w:autoRedefine/>
    <w:rsid w:val="00520336"/>
    <w:pPr>
      <w:tabs>
        <w:tab w:val="center" w:pos="4985"/>
        <w:tab w:val="right" w:pos="9971"/>
      </w:tabs>
      <w:spacing w:after="200" w:line="276" w:lineRule="auto"/>
      <w:ind w:firstLine="0"/>
      <w:jc w:val="left"/>
    </w:pPr>
    <w:rPr>
      <w:rFonts w:eastAsia="Times New Roman"/>
      <w:szCs w:val="24"/>
      <w:lang w:eastAsia="ru-RU"/>
    </w:rPr>
  </w:style>
  <w:style w:type="paragraph" w:customStyle="1" w:styleId="2ffffd">
    <w:name w:val="Текст2"/>
    <w:basedOn w:val="afff0"/>
    <w:next w:val="afff0"/>
    <w:rsid w:val="00520336"/>
    <w:pPr>
      <w:autoSpaceDE w:val="0"/>
      <w:autoSpaceDN w:val="0"/>
      <w:adjustRightInd w:val="0"/>
      <w:spacing w:after="200" w:line="276" w:lineRule="auto"/>
      <w:ind w:firstLine="0"/>
      <w:jc w:val="left"/>
    </w:pPr>
    <w:rPr>
      <w:rFonts w:eastAsia="Times New Roman"/>
      <w:szCs w:val="24"/>
      <w:lang w:eastAsia="ru-RU"/>
    </w:rPr>
  </w:style>
  <w:style w:type="paragraph" w:customStyle="1" w:styleId="a4">
    <w:name w:val="Основной шрифт"/>
    <w:basedOn w:val="afff0"/>
    <w:autoRedefine/>
    <w:rsid w:val="00520336"/>
    <w:pPr>
      <w:numPr>
        <w:ilvl w:val="2"/>
        <w:numId w:val="76"/>
      </w:numPr>
      <w:tabs>
        <w:tab w:val="clear" w:pos="2517"/>
        <w:tab w:val="num" w:pos="709"/>
      </w:tabs>
      <w:spacing w:after="200" w:line="276" w:lineRule="auto"/>
      <w:ind w:left="709" w:hanging="357"/>
      <w:jc w:val="left"/>
    </w:pPr>
    <w:rPr>
      <w:rFonts w:eastAsia="Times New Roman"/>
      <w:kern w:val="28"/>
      <w:sz w:val="28"/>
      <w:szCs w:val="28"/>
      <w:lang w:eastAsia="ru-RU"/>
    </w:rPr>
  </w:style>
  <w:style w:type="paragraph" w:customStyle="1" w:styleId="affffffffffffffffffff">
    <w:name w:val="Типовой абзац"/>
    <w:basedOn w:val="afff0"/>
    <w:rsid w:val="00520336"/>
    <w:pPr>
      <w:spacing w:before="120" w:after="200" w:line="276" w:lineRule="auto"/>
      <w:ind w:firstLine="0"/>
      <w:jc w:val="left"/>
    </w:pPr>
    <w:rPr>
      <w:rFonts w:eastAsia="Times New Roman"/>
      <w:szCs w:val="24"/>
      <w:lang w:eastAsia="ru-RU"/>
    </w:rPr>
  </w:style>
  <w:style w:type="character" w:customStyle="1" w:styleId="146">
    <w:name w:val="текст обычный 14 с отступом Знак"/>
    <w:link w:val="145"/>
    <w:rsid w:val="00520336"/>
    <w:rPr>
      <w:rFonts w:ascii="Times New Roman" w:eastAsia="Times New Roman" w:hAnsi="Times New Roman" w:cs="Times New Roman"/>
      <w:sz w:val="28"/>
      <w:szCs w:val="24"/>
      <w:lang w:eastAsia="ru-RU"/>
    </w:rPr>
  </w:style>
  <w:style w:type="paragraph" w:customStyle="1" w:styleId="ConsNonformat">
    <w:name w:val="ConsNonformat"/>
    <w:uiPriority w:val="99"/>
    <w:rsid w:val="00520336"/>
    <w:pPr>
      <w:widowControl w:val="0"/>
      <w:autoSpaceDE w:val="0"/>
      <w:autoSpaceDN w:val="0"/>
      <w:adjustRightInd w:val="0"/>
      <w:spacing w:before="60" w:after="0" w:line="360" w:lineRule="auto"/>
      <w:ind w:firstLine="709"/>
      <w:jc w:val="both"/>
    </w:pPr>
    <w:rPr>
      <w:rFonts w:ascii="Times New Roman" w:eastAsia="Times New Roman" w:hAnsi="Times New Roman" w:cs="Courier New"/>
      <w:sz w:val="24"/>
      <w:szCs w:val="20"/>
      <w:lang w:eastAsia="ru-RU"/>
    </w:rPr>
  </w:style>
  <w:style w:type="paragraph" w:customStyle="1" w:styleId="3fff2">
    <w:name w:val="Основной текст3"/>
    <w:basedOn w:val="afff0"/>
    <w:rsid w:val="00520336"/>
    <w:pPr>
      <w:widowControl w:val="0"/>
      <w:shd w:val="clear" w:color="auto" w:fill="FFFFFF"/>
      <w:spacing w:after="240" w:line="278" w:lineRule="exact"/>
      <w:ind w:hanging="1460"/>
      <w:jc w:val="left"/>
    </w:pPr>
    <w:rPr>
      <w:rFonts w:ascii="Malgun Gothic" w:eastAsia="Malgun Gothic" w:hAnsi="Malgun Gothic" w:cs="Malgun Gothic"/>
      <w:sz w:val="19"/>
      <w:szCs w:val="19"/>
    </w:rPr>
  </w:style>
  <w:style w:type="character" w:customStyle="1" w:styleId="affffffffffffffffffff0">
    <w:name w:val="марк. список Знак Знак Знак Знак"/>
    <w:link w:val="aff6"/>
    <w:locked/>
    <w:rsid w:val="00520336"/>
    <w:rPr>
      <w:sz w:val="28"/>
      <w:szCs w:val="24"/>
    </w:rPr>
  </w:style>
  <w:style w:type="paragraph" w:customStyle="1" w:styleId="aff6">
    <w:name w:val="марк. список Знак Знак Знак"/>
    <w:basedOn w:val="afff0"/>
    <w:link w:val="affffffffffffffffffff0"/>
    <w:rsid w:val="00520336"/>
    <w:pPr>
      <w:numPr>
        <w:numId w:val="77"/>
      </w:numPr>
      <w:spacing w:after="200"/>
      <w:jc w:val="left"/>
    </w:pPr>
    <w:rPr>
      <w:rFonts w:asciiTheme="minorHAnsi" w:eastAsiaTheme="minorHAnsi" w:hAnsiTheme="minorHAnsi" w:cstheme="minorBidi"/>
      <w:sz w:val="28"/>
      <w:szCs w:val="24"/>
    </w:rPr>
  </w:style>
  <w:style w:type="character" w:customStyle="1" w:styleId="-d">
    <w:name w:val="ТЮВ-обычный Знак"/>
    <w:link w:val="-e"/>
    <w:uiPriority w:val="99"/>
    <w:locked/>
    <w:rsid w:val="00520336"/>
    <w:rPr>
      <w:sz w:val="24"/>
      <w:szCs w:val="24"/>
    </w:rPr>
  </w:style>
  <w:style w:type="paragraph" w:customStyle="1" w:styleId="-e">
    <w:name w:val="ТЮВ-обычный"/>
    <w:basedOn w:val="afff0"/>
    <w:link w:val="-d"/>
    <w:uiPriority w:val="99"/>
    <w:rsid w:val="00520336"/>
    <w:pPr>
      <w:spacing w:after="200" w:line="276" w:lineRule="auto"/>
      <w:ind w:firstLine="0"/>
      <w:jc w:val="left"/>
    </w:pPr>
    <w:rPr>
      <w:rFonts w:asciiTheme="minorHAnsi" w:eastAsiaTheme="minorHAnsi" w:hAnsiTheme="minorHAnsi" w:cstheme="minorBidi"/>
      <w:szCs w:val="24"/>
    </w:rPr>
  </w:style>
  <w:style w:type="paragraph" w:customStyle="1" w:styleId="s1">
    <w:name w:val="s_1"/>
    <w:basedOn w:val="afff0"/>
    <w:rsid w:val="00520336"/>
    <w:pPr>
      <w:spacing w:before="100" w:beforeAutospacing="1" w:after="100" w:afterAutospacing="1" w:line="276" w:lineRule="auto"/>
      <w:ind w:firstLine="0"/>
      <w:jc w:val="left"/>
    </w:pPr>
    <w:rPr>
      <w:rFonts w:eastAsia="Times New Roman"/>
      <w:szCs w:val="24"/>
      <w:lang w:eastAsia="ru-RU"/>
    </w:rPr>
  </w:style>
  <w:style w:type="character" w:customStyle="1" w:styleId="s10">
    <w:name w:val="s_10"/>
    <w:basedOn w:val="afff1"/>
    <w:rsid w:val="00520336"/>
  </w:style>
  <w:style w:type="character" w:customStyle="1" w:styleId="w">
    <w:name w:val="w"/>
    <w:basedOn w:val="afff1"/>
    <w:rsid w:val="00520336"/>
  </w:style>
  <w:style w:type="paragraph" w:customStyle="1" w:styleId="Picture">
    <w:name w:val="Picture"/>
    <w:link w:val="Picture0"/>
    <w:rsid w:val="00520336"/>
    <w:pPr>
      <w:keepNext/>
      <w:spacing w:after="0" w:line="360" w:lineRule="auto"/>
      <w:ind w:firstLine="709"/>
      <w:jc w:val="center"/>
    </w:pPr>
    <w:rPr>
      <w:rFonts w:ascii="Times New Roman" w:eastAsia="Times New Roman" w:hAnsi="Times New Roman" w:cs="Times New Roman"/>
      <w:sz w:val="24"/>
      <w:szCs w:val="24"/>
      <w:lang w:eastAsia="ru-RU"/>
    </w:rPr>
  </w:style>
  <w:style w:type="character" w:customStyle="1" w:styleId="Picture0">
    <w:name w:val="Picture Знак"/>
    <w:link w:val="Picture"/>
    <w:rsid w:val="00520336"/>
    <w:rPr>
      <w:rFonts w:ascii="Times New Roman" w:eastAsia="Times New Roman" w:hAnsi="Times New Roman" w:cs="Times New Roman"/>
      <w:sz w:val="24"/>
      <w:szCs w:val="24"/>
      <w:lang w:eastAsia="ru-RU"/>
    </w:rPr>
  </w:style>
  <w:style w:type="paragraph" w:customStyle="1" w:styleId="Picturename">
    <w:name w:val="Picture_name"/>
    <w:next w:val="afff0"/>
    <w:rsid w:val="00520336"/>
    <w:pPr>
      <w:spacing w:after="0" w:line="360" w:lineRule="auto"/>
      <w:ind w:firstLine="709"/>
      <w:jc w:val="center"/>
    </w:pPr>
    <w:rPr>
      <w:rFonts w:ascii="Times New Roman" w:eastAsia="Times New Roman" w:hAnsi="Times New Roman" w:cs="Times New Roman"/>
      <w:b/>
      <w:szCs w:val="24"/>
      <w:lang w:eastAsia="ru-RU"/>
    </w:rPr>
  </w:style>
  <w:style w:type="paragraph" w:customStyle="1" w:styleId="Listdef">
    <w:name w:val="List_def"/>
    <w:basedOn w:val="afff0"/>
    <w:rsid w:val="00520336"/>
    <w:pPr>
      <w:numPr>
        <w:numId w:val="79"/>
      </w:numPr>
      <w:tabs>
        <w:tab w:val="num" w:pos="927"/>
      </w:tabs>
      <w:ind w:left="1070" w:hanging="340"/>
    </w:pPr>
    <w:rPr>
      <w:rFonts w:eastAsia="Times New Roman"/>
      <w:szCs w:val="24"/>
      <w:lang w:eastAsia="ru-RU"/>
    </w:rPr>
  </w:style>
  <w:style w:type="paragraph" w:customStyle="1" w:styleId="Listlit">
    <w:name w:val="List_lit"/>
    <w:basedOn w:val="afff0"/>
    <w:link w:val="Listlit0"/>
    <w:rsid w:val="00520336"/>
    <w:pPr>
      <w:numPr>
        <w:numId w:val="90"/>
      </w:numPr>
    </w:pPr>
    <w:rPr>
      <w:rFonts w:eastAsia="Times New Roman"/>
      <w:szCs w:val="24"/>
      <w:lang w:eastAsia="ru-RU"/>
    </w:rPr>
  </w:style>
  <w:style w:type="paragraph" w:customStyle="1" w:styleId="Listnum">
    <w:name w:val="List_num"/>
    <w:basedOn w:val="afff0"/>
    <w:rsid w:val="00520336"/>
    <w:pPr>
      <w:numPr>
        <w:numId w:val="80"/>
      </w:numPr>
      <w:tabs>
        <w:tab w:val="num" w:pos="785"/>
      </w:tabs>
      <w:ind w:left="1843" w:hanging="566"/>
    </w:pPr>
    <w:rPr>
      <w:rFonts w:eastAsia="Times New Roman"/>
      <w:szCs w:val="24"/>
      <w:lang w:eastAsia="ru-RU"/>
    </w:rPr>
  </w:style>
  <w:style w:type="paragraph" w:customStyle="1" w:styleId="Tablecap">
    <w:name w:val="Table_cap"/>
    <w:rsid w:val="00520336"/>
    <w:pPr>
      <w:keepNext/>
      <w:spacing w:before="120" w:after="120" w:line="360" w:lineRule="auto"/>
      <w:ind w:firstLine="709"/>
      <w:jc w:val="center"/>
    </w:pPr>
    <w:rPr>
      <w:rFonts w:ascii="Times New Roman" w:eastAsia="Times New Roman" w:hAnsi="Times New Roman" w:cs="Times New Roman"/>
      <w:b/>
      <w:szCs w:val="24"/>
      <w:lang w:val="en-US" w:eastAsia="ru-RU"/>
    </w:rPr>
  </w:style>
  <w:style w:type="paragraph" w:customStyle="1" w:styleId="Tablelistdef">
    <w:name w:val="Table_list_def"/>
    <w:rsid w:val="00520336"/>
    <w:pPr>
      <w:keepLines/>
      <w:numPr>
        <w:numId w:val="89"/>
      </w:numPr>
      <w:spacing w:before="120" w:after="120" w:line="360" w:lineRule="auto"/>
      <w:ind w:left="317" w:hanging="283"/>
      <w:jc w:val="both"/>
    </w:pPr>
    <w:rPr>
      <w:rFonts w:ascii="Times New Roman" w:eastAsia="Times New Roman" w:hAnsi="Times New Roman" w:cs="Times New Roman"/>
      <w:sz w:val="24"/>
      <w:szCs w:val="24"/>
      <w:lang w:val="en-US" w:eastAsia="ru-RU"/>
    </w:rPr>
  </w:style>
  <w:style w:type="paragraph" w:customStyle="1" w:styleId="Tabletext">
    <w:name w:val="Table_text"/>
    <w:link w:val="Tabletext0"/>
    <w:rsid w:val="00520336"/>
    <w:pPr>
      <w:spacing w:before="120" w:after="120" w:line="360" w:lineRule="auto"/>
      <w:ind w:firstLine="709"/>
      <w:jc w:val="both"/>
    </w:pPr>
    <w:rPr>
      <w:rFonts w:ascii="Times New Roman" w:eastAsia="Times New Roman" w:hAnsi="Times New Roman" w:cs="Times New Roman"/>
      <w:sz w:val="24"/>
      <w:szCs w:val="24"/>
      <w:lang w:eastAsia="ru-RU"/>
    </w:rPr>
  </w:style>
  <w:style w:type="paragraph" w:customStyle="1" w:styleId="Tabletextcenter">
    <w:name w:val="Table_text_center"/>
    <w:basedOn w:val="Tabletext"/>
    <w:rsid w:val="00520336"/>
  </w:style>
  <w:style w:type="paragraph" w:customStyle="1" w:styleId="Title1">
    <w:name w:val="Title_1"/>
    <w:next w:val="afff0"/>
    <w:rsid w:val="00520336"/>
    <w:pPr>
      <w:keepNext/>
      <w:pageBreakBefore/>
      <w:numPr>
        <w:numId w:val="88"/>
      </w:numPr>
      <w:spacing w:before="120" w:after="240" w:line="360" w:lineRule="auto"/>
      <w:jc w:val="both"/>
      <w:outlineLvl w:val="0"/>
    </w:pPr>
    <w:rPr>
      <w:rFonts w:ascii="Times New Roman" w:eastAsia="Times New Roman" w:hAnsi="Times New Roman" w:cs="Times New Roman"/>
      <w:b/>
      <w:bCs/>
      <w:caps/>
      <w:kern w:val="32"/>
      <w:sz w:val="28"/>
      <w:szCs w:val="28"/>
      <w:shd w:val="clear" w:color="auto" w:fill="FFFFFF"/>
      <w:lang w:eastAsia="ru-RU"/>
    </w:rPr>
  </w:style>
  <w:style w:type="paragraph" w:customStyle="1" w:styleId="Title2">
    <w:name w:val="Title_2"/>
    <w:next w:val="afff0"/>
    <w:rsid w:val="00520336"/>
    <w:pPr>
      <w:keepNext/>
      <w:keepLines/>
      <w:numPr>
        <w:ilvl w:val="1"/>
        <w:numId w:val="88"/>
      </w:numPr>
      <w:spacing w:before="240" w:after="240" w:line="360" w:lineRule="auto"/>
      <w:jc w:val="both"/>
      <w:outlineLvl w:val="1"/>
    </w:pPr>
    <w:rPr>
      <w:rFonts w:ascii="Times New Roman" w:eastAsia="Times New Roman" w:hAnsi="Times New Roman" w:cs="Times New Roman"/>
      <w:b/>
      <w:bCs/>
      <w:sz w:val="28"/>
      <w:szCs w:val="28"/>
      <w:lang w:eastAsia="ru-RU"/>
    </w:rPr>
  </w:style>
  <w:style w:type="paragraph" w:customStyle="1" w:styleId="Title3">
    <w:name w:val="Title_3"/>
    <w:next w:val="afff0"/>
    <w:link w:val="Title30"/>
    <w:rsid w:val="00520336"/>
    <w:pPr>
      <w:keepNext/>
      <w:keepLines/>
      <w:numPr>
        <w:ilvl w:val="2"/>
        <w:numId w:val="88"/>
      </w:numPr>
      <w:spacing w:before="200" w:line="360" w:lineRule="auto"/>
      <w:jc w:val="both"/>
      <w:outlineLvl w:val="2"/>
    </w:pPr>
    <w:rPr>
      <w:rFonts w:ascii="Times New Roman" w:eastAsia="Times New Roman" w:hAnsi="Times New Roman" w:cs="Times New Roman"/>
      <w:b/>
      <w:bCs/>
      <w:sz w:val="26"/>
      <w:szCs w:val="26"/>
      <w:shd w:val="clear" w:color="auto" w:fill="FFFFFF"/>
      <w:lang w:eastAsia="ru-RU"/>
    </w:rPr>
  </w:style>
  <w:style w:type="character" w:customStyle="1" w:styleId="Title30">
    <w:name w:val="Title_3 Знак"/>
    <w:link w:val="Title3"/>
    <w:rsid w:val="00520336"/>
    <w:rPr>
      <w:rFonts w:ascii="Times New Roman" w:eastAsia="Times New Roman" w:hAnsi="Times New Roman" w:cs="Times New Roman"/>
      <w:b/>
      <w:bCs/>
      <w:sz w:val="26"/>
      <w:szCs w:val="26"/>
      <w:lang w:eastAsia="ru-RU"/>
    </w:rPr>
  </w:style>
  <w:style w:type="paragraph" w:customStyle="1" w:styleId="Title4">
    <w:name w:val="Title_4"/>
    <w:next w:val="afff0"/>
    <w:link w:val="Title40"/>
    <w:rsid w:val="00520336"/>
    <w:pPr>
      <w:keepNext/>
      <w:keepLines/>
      <w:numPr>
        <w:ilvl w:val="3"/>
        <w:numId w:val="88"/>
      </w:numPr>
      <w:spacing w:before="240" w:after="120" w:line="360" w:lineRule="auto"/>
      <w:jc w:val="both"/>
      <w:outlineLvl w:val="3"/>
    </w:pPr>
    <w:rPr>
      <w:rFonts w:ascii="Times New Roman" w:eastAsia="Times New Roman" w:hAnsi="Times New Roman" w:cs="Times New Roman"/>
      <w:b/>
      <w:bCs/>
      <w:sz w:val="24"/>
      <w:szCs w:val="28"/>
      <w:lang w:eastAsia="ru-RU"/>
    </w:rPr>
  </w:style>
  <w:style w:type="character" w:customStyle="1" w:styleId="Title40">
    <w:name w:val="Title_4 Знак"/>
    <w:link w:val="Title4"/>
    <w:rsid w:val="00520336"/>
    <w:rPr>
      <w:rFonts w:ascii="Times New Roman" w:eastAsia="Times New Roman" w:hAnsi="Times New Roman" w:cs="Times New Roman"/>
      <w:b/>
      <w:bCs/>
      <w:sz w:val="24"/>
      <w:szCs w:val="28"/>
      <w:lang w:eastAsia="ru-RU"/>
    </w:rPr>
  </w:style>
  <w:style w:type="paragraph" w:customStyle="1" w:styleId="Title5">
    <w:name w:val="Title_5"/>
    <w:next w:val="afff0"/>
    <w:link w:val="Title50"/>
    <w:rsid w:val="00520336"/>
    <w:pPr>
      <w:keepNext/>
      <w:keepLines/>
      <w:numPr>
        <w:ilvl w:val="4"/>
        <w:numId w:val="88"/>
      </w:numPr>
      <w:spacing w:before="240" w:after="120" w:line="360" w:lineRule="auto"/>
      <w:jc w:val="both"/>
      <w:outlineLvl w:val="4"/>
    </w:pPr>
    <w:rPr>
      <w:rFonts w:ascii="Times New Roman" w:eastAsia="Times New Roman" w:hAnsi="Times New Roman" w:cs="Times New Roman"/>
      <w:b/>
      <w:bCs/>
      <w:i/>
      <w:iCs/>
      <w:color w:val="252525"/>
      <w:sz w:val="24"/>
      <w:szCs w:val="26"/>
      <w:shd w:val="clear" w:color="auto" w:fill="FFFFFF"/>
      <w:lang w:eastAsia="ru-RU"/>
    </w:rPr>
  </w:style>
  <w:style w:type="character" w:customStyle="1" w:styleId="1fd">
    <w:name w:val="Оглавление 1 Знак"/>
    <w:link w:val="1fc"/>
    <w:uiPriority w:val="39"/>
    <w:rsid w:val="00FB64E5"/>
    <w:rPr>
      <w:rFonts w:ascii="Times New Roman" w:eastAsia="Times New Roman" w:hAnsi="Times New Roman" w:cs="Times New Roman"/>
      <w:bCs/>
      <w:noProof/>
      <w:kern w:val="32"/>
      <w:sz w:val="24"/>
      <w:szCs w:val="24"/>
      <w:lang w:eastAsia="ru-RU" w:bidi="en-US"/>
    </w:rPr>
  </w:style>
  <w:style w:type="paragraph" w:customStyle="1" w:styleId="TitleContent">
    <w:name w:val="Title_Content"/>
    <w:link w:val="TitleContent0"/>
    <w:rsid w:val="00520336"/>
    <w:pPr>
      <w:pageBreakBefore/>
      <w:spacing w:after="200" w:line="276" w:lineRule="auto"/>
      <w:ind w:firstLine="709"/>
      <w:jc w:val="center"/>
    </w:pPr>
    <w:rPr>
      <w:rFonts w:ascii="Times New Roman" w:eastAsia="Times New Roman" w:hAnsi="Times New Roman" w:cs="Times New Roman"/>
      <w:b/>
      <w:bCs/>
      <w:sz w:val="28"/>
      <w:szCs w:val="28"/>
      <w:lang w:eastAsia="ru-RU"/>
    </w:rPr>
  </w:style>
  <w:style w:type="character" w:customStyle="1" w:styleId="TitleContent0">
    <w:name w:val="Title_Content Знак"/>
    <w:link w:val="TitleContent"/>
    <w:rsid w:val="00520336"/>
    <w:rPr>
      <w:rFonts w:ascii="Times New Roman" w:eastAsia="Times New Roman" w:hAnsi="Times New Roman" w:cs="Times New Roman"/>
      <w:b/>
      <w:bCs/>
      <w:sz w:val="28"/>
      <w:szCs w:val="28"/>
      <w:lang w:eastAsia="ru-RU"/>
    </w:rPr>
  </w:style>
  <w:style w:type="paragraph" w:customStyle="1" w:styleId="Tablename">
    <w:name w:val="Table_name"/>
    <w:basedOn w:val="Picturename"/>
    <w:link w:val="Tablename0"/>
    <w:rsid w:val="00520336"/>
  </w:style>
  <w:style w:type="character" w:customStyle="1" w:styleId="Tablename0">
    <w:name w:val="Table_name Знак"/>
    <w:link w:val="Tablename"/>
    <w:rsid w:val="00520336"/>
    <w:rPr>
      <w:rFonts w:ascii="Times New Roman" w:eastAsia="Times New Roman" w:hAnsi="Times New Roman" w:cs="Times New Roman"/>
      <w:b/>
      <w:szCs w:val="24"/>
      <w:lang w:eastAsia="ru-RU"/>
    </w:rPr>
  </w:style>
  <w:style w:type="paragraph" w:customStyle="1" w:styleId="1fffffff6">
    <w:name w:val="Гиперссылка1"/>
    <w:basedOn w:val="afff0"/>
    <w:rsid w:val="00520336"/>
    <w:pPr>
      <w:spacing w:line="240" w:lineRule="auto"/>
      <w:ind w:firstLine="0"/>
    </w:pPr>
    <w:rPr>
      <w:rFonts w:eastAsia="Times New Roman"/>
      <w:color w:val="0000FF"/>
      <w:szCs w:val="24"/>
      <w:u w:val="single"/>
      <w:lang w:val="en-US" w:eastAsia="ru-RU"/>
    </w:rPr>
  </w:style>
  <w:style w:type="paragraph" w:customStyle="1" w:styleId="Hyperlinkmini">
    <w:name w:val="Hyperlink_mini"/>
    <w:link w:val="Hyperlinkmini0"/>
    <w:rsid w:val="00520336"/>
    <w:pPr>
      <w:keepLines/>
      <w:suppressAutoHyphens/>
      <w:spacing w:after="200" w:line="276" w:lineRule="auto"/>
      <w:ind w:firstLine="709"/>
      <w:jc w:val="both"/>
    </w:pPr>
    <w:rPr>
      <w:rFonts w:ascii="Times New Roman" w:eastAsia="Times New Roman" w:hAnsi="Times New Roman" w:cs="Times New Roman"/>
      <w:color w:val="3333FF"/>
      <w:sz w:val="16"/>
      <w:szCs w:val="16"/>
      <w:u w:val="single"/>
      <w:lang w:eastAsia="ru-RU"/>
    </w:rPr>
  </w:style>
  <w:style w:type="character" w:customStyle="1" w:styleId="Hyperlinkmini0">
    <w:name w:val="Hyperlink_mini Знак"/>
    <w:link w:val="Hyperlinkmini"/>
    <w:rsid w:val="00520336"/>
    <w:rPr>
      <w:rFonts w:ascii="Times New Roman" w:eastAsia="Times New Roman" w:hAnsi="Times New Roman" w:cs="Times New Roman"/>
      <w:color w:val="3333FF"/>
      <w:sz w:val="16"/>
      <w:szCs w:val="16"/>
      <w:u w:val="single"/>
      <w:lang w:eastAsia="ru-RU"/>
    </w:rPr>
  </w:style>
  <w:style w:type="paragraph" w:customStyle="1" w:styleId="Code">
    <w:name w:val="Code"/>
    <w:basedOn w:val="afff0"/>
    <w:rsid w:val="00520336"/>
    <w:pPr>
      <w:spacing w:after="100" w:line="276" w:lineRule="auto"/>
      <w:ind w:firstLine="0"/>
      <w:jc w:val="left"/>
    </w:pPr>
    <w:rPr>
      <w:rFonts w:ascii="Courier New" w:eastAsia="Times New Roman" w:hAnsi="Courier New" w:cs="Courier New"/>
      <w:sz w:val="22"/>
      <w:szCs w:val="24"/>
      <w:lang w:val="en-US" w:eastAsia="ru-RU"/>
    </w:rPr>
  </w:style>
  <w:style w:type="paragraph" w:customStyle="1" w:styleId="CodeAfterTable">
    <w:name w:val="Code_After_Table"/>
    <w:basedOn w:val="Code"/>
    <w:rsid w:val="00520336"/>
    <w:pPr>
      <w:spacing w:before="120"/>
    </w:pPr>
    <w:rPr>
      <w:rFonts w:eastAsia="Courier New"/>
      <w:lang w:eastAsia="en-US" w:bidi="en-US"/>
    </w:rPr>
  </w:style>
  <w:style w:type="paragraph" w:customStyle="1" w:styleId="2ffffe">
    <w:name w:val="Гиперссылка2"/>
    <w:basedOn w:val="Hyperlinkmini"/>
    <w:link w:val="Hyperlink"/>
    <w:rsid w:val="00520336"/>
    <w:rPr>
      <w:sz w:val="24"/>
      <w:szCs w:val="24"/>
    </w:rPr>
  </w:style>
  <w:style w:type="character" w:customStyle="1" w:styleId="Hyperlink">
    <w:name w:val="Hyperlink Знак"/>
    <w:link w:val="2ffffe"/>
    <w:rsid w:val="00520336"/>
    <w:rPr>
      <w:rFonts w:ascii="Times New Roman" w:eastAsia="Times New Roman" w:hAnsi="Times New Roman" w:cs="Times New Roman"/>
      <w:color w:val="3333FF"/>
      <w:sz w:val="24"/>
      <w:szCs w:val="24"/>
      <w:u w:val="single"/>
      <w:lang w:eastAsia="ru-RU"/>
    </w:rPr>
  </w:style>
  <w:style w:type="paragraph" w:customStyle="1" w:styleId="Hyperlinknormal">
    <w:name w:val="Hyperlink_normal"/>
    <w:basedOn w:val="Hyperlinkmini"/>
    <w:link w:val="Hyperlinknormal0"/>
    <w:rsid w:val="00520336"/>
    <w:rPr>
      <w:sz w:val="24"/>
      <w:szCs w:val="24"/>
    </w:rPr>
  </w:style>
  <w:style w:type="character" w:customStyle="1" w:styleId="Hyperlinknormal0">
    <w:name w:val="Hyperlink_normal Знак"/>
    <w:link w:val="Hyperlinknormal"/>
    <w:rsid w:val="00520336"/>
    <w:rPr>
      <w:rFonts w:ascii="Times New Roman" w:eastAsia="Times New Roman" w:hAnsi="Times New Roman" w:cs="Times New Roman"/>
      <w:color w:val="3333FF"/>
      <w:sz w:val="24"/>
      <w:szCs w:val="24"/>
      <w:u w:val="single"/>
      <w:lang w:eastAsia="ru-RU"/>
    </w:rPr>
  </w:style>
  <w:style w:type="paragraph" w:customStyle="1" w:styleId="HypellinkTable">
    <w:name w:val="Hypellink_Table"/>
    <w:basedOn w:val="Hyperlinknormal"/>
    <w:next w:val="Tabletext"/>
    <w:link w:val="HypellinkTable0"/>
    <w:rsid w:val="00520336"/>
    <w:pPr>
      <w:spacing w:after="0" w:line="240" w:lineRule="auto"/>
    </w:pPr>
  </w:style>
  <w:style w:type="character" w:customStyle="1" w:styleId="HypellinkTable0">
    <w:name w:val="Hypellink_Table Знак"/>
    <w:link w:val="HypellinkTable"/>
    <w:rsid w:val="00520336"/>
    <w:rPr>
      <w:rFonts w:ascii="Times New Roman" w:eastAsia="Times New Roman" w:hAnsi="Times New Roman" w:cs="Times New Roman"/>
      <w:color w:val="3333FF"/>
      <w:sz w:val="24"/>
      <w:szCs w:val="24"/>
      <w:u w:val="single"/>
      <w:lang w:eastAsia="ru-RU"/>
    </w:rPr>
  </w:style>
  <w:style w:type="paragraph" w:customStyle="1" w:styleId="126">
    <w:name w:val="Таблица Тело Центр 12"/>
    <w:basedOn w:val="afff0"/>
    <w:rsid w:val="00520336"/>
    <w:pPr>
      <w:spacing w:after="200" w:line="276" w:lineRule="auto"/>
      <w:ind w:firstLine="0"/>
      <w:jc w:val="center"/>
    </w:pPr>
    <w:rPr>
      <w:rFonts w:ascii="Calibri" w:eastAsia="Times New Roman" w:hAnsi="Calibri"/>
      <w:sz w:val="22"/>
      <w:lang w:val="en-US" w:eastAsia="ru-RU"/>
    </w:rPr>
  </w:style>
  <w:style w:type="paragraph" w:styleId="affffffffffffffffffff1">
    <w:name w:val="E-mail Signature"/>
    <w:basedOn w:val="afff0"/>
    <w:link w:val="affffffffffffffffffff2"/>
    <w:rsid w:val="00520336"/>
    <w:pPr>
      <w:spacing w:after="200" w:line="276" w:lineRule="auto"/>
      <w:ind w:firstLine="0"/>
      <w:jc w:val="left"/>
    </w:pPr>
    <w:rPr>
      <w:rFonts w:eastAsia="Times New Roman"/>
      <w:szCs w:val="24"/>
      <w:lang w:eastAsia="ru-RU"/>
    </w:rPr>
  </w:style>
  <w:style w:type="character" w:customStyle="1" w:styleId="affffffffffffffffffff2">
    <w:name w:val="Электронная подпись Знак"/>
    <w:basedOn w:val="afff1"/>
    <w:link w:val="affffffffffffffffffff1"/>
    <w:rsid w:val="00520336"/>
    <w:rPr>
      <w:rFonts w:ascii="Times New Roman" w:eastAsia="Times New Roman" w:hAnsi="Times New Roman" w:cs="Times New Roman"/>
      <w:sz w:val="24"/>
      <w:szCs w:val="24"/>
      <w:lang w:eastAsia="ru-RU"/>
    </w:rPr>
  </w:style>
  <w:style w:type="paragraph" w:customStyle="1" w:styleId="127">
    <w:name w:val="Таблица Тело Ширина 12"/>
    <w:basedOn w:val="afff0"/>
    <w:rsid w:val="00520336"/>
    <w:pPr>
      <w:spacing w:after="200" w:line="276" w:lineRule="auto"/>
      <w:ind w:firstLine="0"/>
      <w:jc w:val="left"/>
    </w:pPr>
    <w:rPr>
      <w:rFonts w:ascii="Calibri" w:eastAsia="Times New Roman" w:hAnsi="Calibri"/>
      <w:sz w:val="22"/>
      <w:lang w:eastAsia="ru-RU"/>
    </w:rPr>
  </w:style>
  <w:style w:type="paragraph" w:customStyle="1" w:styleId="128">
    <w:name w:val="Таблица Шапка 12"/>
    <w:basedOn w:val="afff0"/>
    <w:rsid w:val="00520336"/>
    <w:pPr>
      <w:spacing w:after="200" w:line="276" w:lineRule="auto"/>
      <w:ind w:firstLine="0"/>
      <w:jc w:val="center"/>
    </w:pPr>
    <w:rPr>
      <w:rFonts w:ascii="Calibri" w:eastAsia="Times New Roman" w:hAnsi="Calibri"/>
      <w:b/>
      <w:bCs/>
      <w:sz w:val="22"/>
      <w:lang w:eastAsia="ru-RU"/>
    </w:rPr>
  </w:style>
  <w:style w:type="paragraph" w:customStyle="1" w:styleId="1fffffff7">
    <w:name w:val="Заг 1 АННОТАЦИЯ"/>
    <w:basedOn w:val="afff0"/>
    <w:next w:val="afff0"/>
    <w:rsid w:val="00520336"/>
    <w:pPr>
      <w:pageBreakBefore/>
      <w:spacing w:before="120" w:after="60"/>
      <w:ind w:firstLine="0"/>
      <w:jc w:val="center"/>
    </w:pPr>
    <w:rPr>
      <w:rFonts w:ascii="Arial" w:eastAsia="Times New Roman" w:hAnsi="Arial"/>
      <w:b/>
      <w:caps/>
      <w:kern w:val="28"/>
      <w:sz w:val="22"/>
      <w:lang w:eastAsia="ru-RU"/>
    </w:rPr>
  </w:style>
  <w:style w:type="paragraph" w:customStyle="1" w:styleId="af7">
    <w:name w:val="Нумерованный список с отступом"/>
    <w:basedOn w:val="afff0"/>
    <w:rsid w:val="00520336"/>
    <w:pPr>
      <w:numPr>
        <w:numId w:val="85"/>
      </w:numPr>
      <w:spacing w:after="200"/>
      <w:jc w:val="left"/>
    </w:pPr>
    <w:rPr>
      <w:rFonts w:ascii="Calibri" w:eastAsia="Times New Roman" w:hAnsi="Calibri"/>
      <w:sz w:val="22"/>
      <w:lang w:eastAsia="ru-RU"/>
    </w:rPr>
  </w:style>
  <w:style w:type="paragraph" w:customStyle="1" w:styleId="aff5">
    <w:name w:val="Маркированный список с отступом"/>
    <w:basedOn w:val="afff0"/>
    <w:rsid w:val="00520336"/>
    <w:pPr>
      <w:numPr>
        <w:numId w:val="84"/>
      </w:numPr>
      <w:tabs>
        <w:tab w:val="clear" w:pos="1080"/>
        <w:tab w:val="num" w:pos="1482"/>
      </w:tabs>
      <w:spacing w:after="200"/>
      <w:ind w:left="1152" w:hanging="30"/>
      <w:jc w:val="left"/>
    </w:pPr>
    <w:rPr>
      <w:rFonts w:ascii="Calibri" w:eastAsia="Times New Roman" w:hAnsi="Calibri"/>
      <w:sz w:val="22"/>
      <w:lang w:eastAsia="ru-RU"/>
    </w:rPr>
  </w:style>
  <w:style w:type="paragraph" w:customStyle="1" w:styleId="affffffffffffffffffff3">
    <w:name w:val="Примечание к тексту"/>
    <w:basedOn w:val="afff0"/>
    <w:rsid w:val="00520336"/>
    <w:pPr>
      <w:spacing w:after="200" w:line="276" w:lineRule="auto"/>
      <w:ind w:firstLine="720"/>
      <w:jc w:val="left"/>
    </w:pPr>
    <w:rPr>
      <w:rFonts w:ascii="Calibri" w:eastAsia="Times New Roman" w:hAnsi="Calibri"/>
      <w:sz w:val="22"/>
      <w:lang w:eastAsia="ru-RU"/>
    </w:rPr>
  </w:style>
  <w:style w:type="paragraph" w:customStyle="1" w:styleId="afa">
    <w:name w:val="Перечень примечаний"/>
    <w:basedOn w:val="afff0"/>
    <w:rsid w:val="00520336"/>
    <w:pPr>
      <w:numPr>
        <w:numId w:val="86"/>
      </w:numPr>
      <w:spacing w:after="200" w:line="276" w:lineRule="auto"/>
      <w:jc w:val="left"/>
    </w:pPr>
    <w:rPr>
      <w:rFonts w:ascii="Calibri" w:eastAsia="Times New Roman" w:hAnsi="Calibri"/>
      <w:sz w:val="22"/>
      <w:lang w:eastAsia="ru-RU"/>
    </w:rPr>
  </w:style>
  <w:style w:type="paragraph" w:customStyle="1" w:styleId="2fffff">
    <w:name w:val="ПрилА2"/>
    <w:basedOn w:val="afff0"/>
    <w:rsid w:val="00520336"/>
    <w:pPr>
      <w:widowControl w:val="0"/>
      <w:tabs>
        <w:tab w:val="num" w:pos="1440"/>
      </w:tabs>
      <w:spacing w:after="200"/>
      <w:ind w:firstLine="720"/>
      <w:jc w:val="left"/>
      <w:outlineLvl w:val="1"/>
    </w:pPr>
    <w:rPr>
      <w:rFonts w:ascii="Arial" w:eastAsia="Times New Roman" w:hAnsi="Arial"/>
      <w:b/>
      <w:snapToGrid w:val="0"/>
      <w:sz w:val="28"/>
      <w:szCs w:val="20"/>
      <w:lang w:eastAsia="ru-RU"/>
    </w:rPr>
  </w:style>
  <w:style w:type="paragraph" w:customStyle="1" w:styleId="3">
    <w:name w:val="ПрилА3"/>
    <w:basedOn w:val="afff0"/>
    <w:rsid w:val="00520336"/>
    <w:pPr>
      <w:widowControl w:val="0"/>
      <w:numPr>
        <w:ilvl w:val="2"/>
        <w:numId w:val="87"/>
      </w:numPr>
      <w:spacing w:after="200"/>
      <w:jc w:val="left"/>
      <w:outlineLvl w:val="2"/>
    </w:pPr>
    <w:rPr>
      <w:rFonts w:ascii="Arial" w:eastAsia="Times New Roman" w:hAnsi="Arial"/>
      <w:b/>
      <w:snapToGrid w:val="0"/>
      <w:sz w:val="22"/>
      <w:szCs w:val="20"/>
      <w:lang w:eastAsia="ru-RU"/>
    </w:rPr>
  </w:style>
  <w:style w:type="paragraph" w:customStyle="1" w:styleId="a1">
    <w:name w:val="Приложение А"/>
    <w:basedOn w:val="afff0"/>
    <w:next w:val="afff0"/>
    <w:rsid w:val="00520336"/>
    <w:pPr>
      <w:pageBreakBefore/>
      <w:widowControl w:val="0"/>
      <w:numPr>
        <w:ilvl w:val="1"/>
        <w:numId w:val="87"/>
      </w:numPr>
      <w:tabs>
        <w:tab w:val="clear" w:pos="1440"/>
        <w:tab w:val="num" w:pos="1480"/>
      </w:tabs>
      <w:spacing w:after="200"/>
      <w:ind w:left="1701" w:firstLine="0"/>
      <w:jc w:val="center"/>
      <w:outlineLvl w:val="0"/>
    </w:pPr>
    <w:rPr>
      <w:rFonts w:ascii="Arial" w:eastAsia="Times New Roman" w:hAnsi="Arial"/>
      <w:b/>
      <w:caps/>
      <w:snapToGrid w:val="0"/>
      <w:sz w:val="32"/>
      <w:szCs w:val="20"/>
      <w:lang w:eastAsia="ru-RU"/>
    </w:rPr>
  </w:style>
  <w:style w:type="paragraph" w:customStyle="1" w:styleId="1e">
    <w:name w:val="Маркированный список 1"/>
    <w:basedOn w:val="afff0"/>
    <w:rsid w:val="00520336"/>
    <w:pPr>
      <w:numPr>
        <w:numId w:val="83"/>
      </w:numPr>
      <w:spacing w:after="200" w:line="276" w:lineRule="auto"/>
      <w:jc w:val="left"/>
    </w:pPr>
    <w:rPr>
      <w:rFonts w:ascii="Calibri" w:eastAsia="Times New Roman" w:hAnsi="Calibri"/>
      <w:sz w:val="22"/>
      <w:lang w:eastAsia="ru-RU"/>
    </w:rPr>
  </w:style>
  <w:style w:type="paragraph" w:customStyle="1" w:styleId="a3">
    <w:name w:val="Комментарий Список"/>
    <w:basedOn w:val="afff0"/>
    <w:rsid w:val="00520336"/>
    <w:pPr>
      <w:numPr>
        <w:numId w:val="81"/>
      </w:numPr>
      <w:spacing w:after="200" w:line="276" w:lineRule="auto"/>
      <w:jc w:val="left"/>
    </w:pPr>
    <w:rPr>
      <w:rFonts w:ascii="Calibri" w:eastAsia="Times New Roman" w:hAnsi="Calibri"/>
      <w:color w:val="0000FF"/>
      <w:sz w:val="22"/>
      <w:lang w:eastAsia="ru-RU"/>
    </w:rPr>
  </w:style>
  <w:style w:type="paragraph" w:customStyle="1" w:styleId="affffffffffffffffffff4">
    <w:name w:val="Маркир. список"/>
    <w:basedOn w:val="affff5"/>
    <w:rsid w:val="00520336"/>
  </w:style>
  <w:style w:type="paragraph" w:customStyle="1" w:styleId="affffffffffffffffffff5">
    <w:name w:val="Вед Загол"/>
    <w:basedOn w:val="afff0"/>
    <w:rsid w:val="00520336"/>
    <w:pPr>
      <w:spacing w:after="200" w:line="276" w:lineRule="auto"/>
      <w:ind w:firstLine="0"/>
      <w:jc w:val="center"/>
    </w:pPr>
    <w:rPr>
      <w:rFonts w:ascii="Arial" w:eastAsia="Times New Roman" w:hAnsi="Arial"/>
      <w:b/>
      <w:i/>
      <w:sz w:val="22"/>
      <w:szCs w:val="20"/>
      <w:lang w:eastAsia="ru-RU"/>
    </w:rPr>
  </w:style>
  <w:style w:type="paragraph" w:customStyle="1" w:styleId="affffffffffffffffffff6">
    <w:name w:val="Вед Содер"/>
    <w:basedOn w:val="afff0"/>
    <w:rsid w:val="00520336"/>
    <w:pPr>
      <w:spacing w:after="200" w:line="276" w:lineRule="auto"/>
      <w:ind w:firstLine="0"/>
      <w:jc w:val="left"/>
    </w:pPr>
    <w:rPr>
      <w:rFonts w:ascii="Arial" w:eastAsia="Times New Roman" w:hAnsi="Arial"/>
      <w:i/>
      <w:sz w:val="22"/>
      <w:szCs w:val="20"/>
      <w:lang w:val="en-US" w:eastAsia="ru-RU"/>
    </w:rPr>
  </w:style>
  <w:style w:type="paragraph" w:customStyle="1" w:styleId="affffffffffffffffffff7">
    <w:name w:val="ВедКоммент"/>
    <w:basedOn w:val="afff0"/>
    <w:rsid w:val="00520336"/>
    <w:pPr>
      <w:spacing w:after="200" w:line="276" w:lineRule="auto"/>
      <w:ind w:firstLine="0"/>
      <w:jc w:val="center"/>
    </w:pPr>
    <w:rPr>
      <w:rFonts w:ascii="Calibri" w:eastAsia="Times New Roman" w:hAnsi="Calibri"/>
      <w:bCs/>
      <w:color w:val="800000"/>
      <w:sz w:val="22"/>
      <w:lang w:eastAsia="ru-RU"/>
    </w:rPr>
  </w:style>
  <w:style w:type="paragraph" w:customStyle="1" w:styleId="affffffffffffffffffff8">
    <w:name w:val="КомментарийГОСТ"/>
    <w:basedOn w:val="afff0"/>
    <w:rsid w:val="00520336"/>
    <w:pPr>
      <w:spacing w:after="200" w:line="276" w:lineRule="auto"/>
      <w:ind w:firstLine="720"/>
      <w:jc w:val="left"/>
    </w:pPr>
    <w:rPr>
      <w:rFonts w:ascii="Calibri" w:eastAsia="Times New Roman" w:hAnsi="Calibri"/>
      <w:noProof/>
      <w:color w:val="800000"/>
      <w:sz w:val="22"/>
      <w:lang w:eastAsia="ru-RU"/>
    </w:rPr>
  </w:style>
  <w:style w:type="paragraph" w:customStyle="1" w:styleId="aff9">
    <w:name w:val="КомментарийГОСТСписок"/>
    <w:basedOn w:val="afff0"/>
    <w:rsid w:val="00520336"/>
    <w:pPr>
      <w:numPr>
        <w:numId w:val="82"/>
      </w:numPr>
      <w:spacing w:after="200" w:line="276" w:lineRule="auto"/>
      <w:jc w:val="left"/>
    </w:pPr>
    <w:rPr>
      <w:rFonts w:ascii="Calibri" w:eastAsia="Times New Roman" w:hAnsi="Calibri"/>
      <w:color w:val="800000"/>
      <w:sz w:val="22"/>
      <w:lang w:eastAsia="ru-RU"/>
    </w:rPr>
  </w:style>
  <w:style w:type="paragraph" w:customStyle="1" w:styleId="affffffffffffffffffff9">
    <w:name w:val="Основной текст договора"/>
    <w:basedOn w:val="afff0"/>
    <w:rsid w:val="00520336"/>
    <w:pPr>
      <w:spacing w:after="200"/>
      <w:jc w:val="left"/>
    </w:pPr>
    <w:rPr>
      <w:rFonts w:ascii="Verdana" w:eastAsia="Times New Roman" w:hAnsi="Verdana"/>
      <w:sz w:val="20"/>
      <w:szCs w:val="20"/>
      <w:lang w:eastAsia="ru-RU"/>
    </w:rPr>
  </w:style>
  <w:style w:type="paragraph" w:customStyle="1" w:styleId="affffffffffffffffffffa">
    <w:name w:val="ТЗ"/>
    <w:basedOn w:val="afff0"/>
    <w:link w:val="affffffffffffffffffffb"/>
    <w:uiPriority w:val="99"/>
    <w:rsid w:val="00520336"/>
    <w:pPr>
      <w:spacing w:after="200"/>
      <w:ind w:firstLine="851"/>
      <w:jc w:val="left"/>
    </w:pPr>
    <w:rPr>
      <w:rFonts w:eastAsia="SimSun"/>
      <w:szCs w:val="24"/>
      <w:lang w:eastAsia="ru-RU"/>
    </w:rPr>
  </w:style>
  <w:style w:type="character" w:customStyle="1" w:styleId="affffffffffffffffffffb">
    <w:name w:val="ТЗ Знак"/>
    <w:link w:val="affffffffffffffffffffa"/>
    <w:uiPriority w:val="99"/>
    <w:locked/>
    <w:rsid w:val="00520336"/>
    <w:rPr>
      <w:rFonts w:ascii="Times New Roman" w:eastAsia="SimSun" w:hAnsi="Times New Roman" w:cs="Times New Roman"/>
      <w:sz w:val="24"/>
      <w:szCs w:val="24"/>
      <w:lang w:eastAsia="ru-RU"/>
    </w:rPr>
  </w:style>
  <w:style w:type="paragraph" w:customStyle="1" w:styleId="1fffffff8">
    <w:name w:val="Обычный 1"/>
    <w:basedOn w:val="afff0"/>
    <w:link w:val="1fffffff9"/>
    <w:rsid w:val="00520336"/>
    <w:pPr>
      <w:spacing w:before="60" w:after="60"/>
      <w:jc w:val="left"/>
    </w:pPr>
    <w:rPr>
      <w:rFonts w:eastAsia="Times New Roman"/>
      <w:szCs w:val="24"/>
      <w:lang w:eastAsia="ru-RU"/>
    </w:rPr>
  </w:style>
  <w:style w:type="character" w:customStyle="1" w:styleId="1fffffff9">
    <w:name w:val="Обычный 1 Знак"/>
    <w:link w:val="1fffffff8"/>
    <w:locked/>
    <w:rsid w:val="00520336"/>
    <w:rPr>
      <w:rFonts w:ascii="Times New Roman" w:eastAsia="Times New Roman" w:hAnsi="Times New Roman" w:cs="Times New Roman"/>
      <w:sz w:val="24"/>
      <w:szCs w:val="24"/>
      <w:lang w:eastAsia="ru-RU"/>
    </w:rPr>
  </w:style>
  <w:style w:type="paragraph" w:customStyle="1" w:styleId="affffffffffffffffffffc">
    <w:name w:val="ТЗ Обычный"/>
    <w:rsid w:val="00520336"/>
    <w:pPr>
      <w:spacing w:before="60" w:after="60" w:line="360" w:lineRule="auto"/>
      <w:ind w:firstLine="567"/>
      <w:jc w:val="both"/>
    </w:pPr>
    <w:rPr>
      <w:rFonts w:ascii="Times New Roman" w:eastAsia="Calibri" w:hAnsi="Times New Roman" w:cs="Arial"/>
      <w:bCs/>
      <w:iCs/>
      <w:sz w:val="24"/>
      <w:szCs w:val="24"/>
      <w:lang w:eastAsia="ru-RU"/>
    </w:rPr>
  </w:style>
  <w:style w:type="paragraph" w:customStyle="1" w:styleId="affffffffffffffffffffd">
    <w:name w:val="Обычный (тбл)"/>
    <w:basedOn w:val="afff0"/>
    <w:uiPriority w:val="99"/>
    <w:rsid w:val="00520336"/>
    <w:pPr>
      <w:spacing w:before="40" w:after="80" w:line="276" w:lineRule="auto"/>
      <w:ind w:firstLine="0"/>
      <w:jc w:val="left"/>
    </w:pPr>
    <w:rPr>
      <w:rFonts w:ascii="Calibri" w:eastAsia="Times New Roman" w:hAnsi="Calibri"/>
      <w:bCs/>
      <w:sz w:val="22"/>
      <w:szCs w:val="18"/>
      <w:lang w:eastAsia="ru-RU"/>
    </w:rPr>
  </w:style>
  <w:style w:type="paragraph" w:customStyle="1" w:styleId="affffffffffffffffffffe">
    <w:name w:val="Титул_абзац_ГОСТ_ЛУ_Наименование_документа"/>
    <w:basedOn w:val="afff0"/>
    <w:rsid w:val="00520336"/>
    <w:pPr>
      <w:suppressAutoHyphens/>
      <w:spacing w:before="120" w:after="200" w:line="276" w:lineRule="auto"/>
      <w:ind w:firstLine="0"/>
      <w:jc w:val="center"/>
    </w:pPr>
    <w:rPr>
      <w:rFonts w:ascii="Calibri" w:eastAsia="Times New Roman" w:hAnsi="Calibri"/>
      <w:b/>
      <w:kern w:val="1"/>
      <w:sz w:val="32"/>
      <w:lang w:eastAsia="ar-SA"/>
    </w:rPr>
  </w:style>
  <w:style w:type="paragraph" w:customStyle="1" w:styleId="Title6">
    <w:name w:val="Title_6"/>
    <w:basedOn w:val="Title5"/>
    <w:link w:val="Title60"/>
    <w:rsid w:val="00520336"/>
    <w:pPr>
      <w:numPr>
        <w:ilvl w:val="5"/>
      </w:numPr>
      <w:ind w:left="3345" w:hanging="792"/>
    </w:pPr>
  </w:style>
  <w:style w:type="character" w:customStyle="1" w:styleId="Title50">
    <w:name w:val="Title_5 Знак"/>
    <w:link w:val="Title5"/>
    <w:rsid w:val="00520336"/>
    <w:rPr>
      <w:rFonts w:ascii="Times New Roman" w:eastAsia="Times New Roman" w:hAnsi="Times New Roman" w:cs="Times New Roman"/>
      <w:b/>
      <w:bCs/>
      <w:i/>
      <w:iCs/>
      <w:color w:val="252525"/>
      <w:sz w:val="24"/>
      <w:szCs w:val="26"/>
      <w:lang w:eastAsia="ru-RU"/>
    </w:rPr>
  </w:style>
  <w:style w:type="character" w:customStyle="1" w:styleId="Title60">
    <w:name w:val="Title_6 Знак"/>
    <w:link w:val="Title6"/>
    <w:rsid w:val="00520336"/>
    <w:rPr>
      <w:rFonts w:ascii="Times New Roman" w:eastAsia="Times New Roman" w:hAnsi="Times New Roman" w:cs="Times New Roman"/>
      <w:b/>
      <w:bCs/>
      <w:i/>
      <w:iCs/>
      <w:color w:val="252525"/>
      <w:sz w:val="24"/>
      <w:szCs w:val="26"/>
      <w:lang w:eastAsia="ru-RU"/>
    </w:rPr>
  </w:style>
  <w:style w:type="character" w:customStyle="1" w:styleId="1fffffffa">
    <w:name w:val="Номер страницы1"/>
    <w:rsid w:val="00520336"/>
    <w:rPr>
      <w:rFonts w:cs="Times New Roman"/>
    </w:rPr>
  </w:style>
  <w:style w:type="paragraph" w:customStyle="1" w:styleId="4ff">
    <w:name w:val="ГС_Заголовок4_прил"/>
    <w:basedOn w:val="44"/>
    <w:uiPriority w:val="99"/>
    <w:rsid w:val="00520336"/>
    <w:pPr>
      <w:keepNext w:val="0"/>
      <w:widowControl w:val="0"/>
      <w:numPr>
        <w:ilvl w:val="3"/>
      </w:numPr>
      <w:tabs>
        <w:tab w:val="left" w:pos="1300"/>
        <w:tab w:val="left" w:pos="1560"/>
        <w:tab w:val="left" w:pos="1715"/>
        <w:tab w:val="num" w:pos="2880"/>
      </w:tabs>
      <w:suppressAutoHyphens/>
      <w:spacing w:before="180" w:after="180" w:line="240" w:lineRule="auto"/>
      <w:ind w:left="851" w:firstLine="709"/>
      <w:jc w:val="left"/>
    </w:pPr>
    <w:rPr>
      <w:rFonts w:eastAsia="Times New Roman" w:cs="Times New Roman"/>
      <w:bCs/>
      <w:iCs w:val="0"/>
      <w:kern w:val="1"/>
      <w:szCs w:val="24"/>
      <w:lang w:val="en-US" w:eastAsia="ar-SA"/>
    </w:rPr>
  </w:style>
  <w:style w:type="paragraph" w:customStyle="1" w:styleId="5f6">
    <w:name w:val="ГС_Заголовок5_прил"/>
    <w:basedOn w:val="55"/>
    <w:uiPriority w:val="99"/>
    <w:rsid w:val="00520336"/>
    <w:pPr>
      <w:keepLines/>
      <w:widowControl w:val="0"/>
      <w:numPr>
        <w:ilvl w:val="4"/>
      </w:numPr>
      <w:tabs>
        <w:tab w:val="num" w:pos="1008"/>
        <w:tab w:val="left" w:pos="1859"/>
        <w:tab w:val="num" w:pos="3600"/>
      </w:tabs>
      <w:spacing w:before="180" w:after="180"/>
      <w:ind w:left="851" w:hanging="360"/>
      <w:jc w:val="left"/>
    </w:pPr>
    <w:rPr>
      <w:kern w:val="1"/>
      <w:sz w:val="24"/>
      <w:lang w:eastAsia="ar-SA"/>
    </w:rPr>
  </w:style>
  <w:style w:type="paragraph" w:customStyle="1" w:styleId="6e">
    <w:name w:val="ГС_Заголовок6_прил"/>
    <w:basedOn w:val="62"/>
    <w:rsid w:val="00520336"/>
    <w:pPr>
      <w:keepLines/>
      <w:widowControl w:val="0"/>
      <w:numPr>
        <w:ilvl w:val="5"/>
      </w:numPr>
      <w:tabs>
        <w:tab w:val="num" w:pos="1152"/>
        <w:tab w:val="num" w:pos="2003"/>
      </w:tabs>
      <w:suppressAutoHyphens/>
      <w:spacing w:before="180" w:after="180"/>
      <w:ind w:left="5029" w:hanging="180"/>
    </w:pPr>
    <w:rPr>
      <w:i/>
      <w:kern w:val="1"/>
      <w:sz w:val="24"/>
      <w:lang w:val="en-US" w:eastAsia="ar-SA"/>
    </w:rPr>
  </w:style>
  <w:style w:type="character" w:customStyle="1" w:styleId="ORGTEXT">
    <w:name w:val="ORG_TEXT Знак"/>
    <w:link w:val="ORGTEXT0"/>
    <w:uiPriority w:val="99"/>
    <w:locked/>
    <w:rsid w:val="00520336"/>
    <w:rPr>
      <w:rFonts w:ascii="Arial" w:hAnsi="Arial"/>
    </w:rPr>
  </w:style>
  <w:style w:type="paragraph" w:customStyle="1" w:styleId="ORGTEXT0">
    <w:name w:val="ORG_TEXT"/>
    <w:basedOn w:val="afff0"/>
    <w:link w:val="ORGTEXT"/>
    <w:uiPriority w:val="99"/>
    <w:rsid w:val="00520336"/>
    <w:pPr>
      <w:widowControl w:val="0"/>
      <w:spacing w:after="120"/>
      <w:ind w:left="357" w:firstLine="720"/>
    </w:pPr>
    <w:rPr>
      <w:rFonts w:ascii="Arial" w:eastAsiaTheme="minorHAnsi" w:hAnsi="Arial" w:cstheme="minorBidi"/>
      <w:sz w:val="22"/>
    </w:rPr>
  </w:style>
  <w:style w:type="character" w:customStyle="1" w:styleId="1-2">
    <w:name w:val="Средняя сетка 1 - Акцент 2 Знак"/>
    <w:link w:val="1-20"/>
    <w:uiPriority w:val="99"/>
    <w:rsid w:val="00520336"/>
    <w:rPr>
      <w:sz w:val="24"/>
    </w:rPr>
  </w:style>
  <w:style w:type="table" w:styleId="1-20">
    <w:name w:val="Medium Grid 1 Accent 2"/>
    <w:basedOn w:val="afff2"/>
    <w:link w:val="1-2"/>
    <w:uiPriority w:val="99"/>
    <w:rsid w:val="00520336"/>
    <w:pPr>
      <w:spacing w:after="0" w:line="360" w:lineRule="auto"/>
      <w:ind w:firstLine="709"/>
      <w:jc w:val="both"/>
    </w:pPr>
    <w:rPr>
      <w:sz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1fffffffb">
    <w:name w:val="Знак сноски1"/>
    <w:rsid w:val="00520336"/>
    <w:rPr>
      <w:rFonts w:cs="Times New Roman"/>
      <w:vertAlign w:val="superscript"/>
    </w:rPr>
  </w:style>
  <w:style w:type="character" w:customStyle="1" w:styleId="FootnoteCharacters">
    <w:name w:val="Footnote Characters"/>
    <w:rsid w:val="00520336"/>
  </w:style>
  <w:style w:type="paragraph" w:customStyle="1" w:styleId="afffffffffffffffffffff">
    <w:name w:val="Обычный (по правому краю)"/>
    <w:basedOn w:val="afff0"/>
    <w:rsid w:val="00520336"/>
    <w:pPr>
      <w:suppressAutoHyphens/>
      <w:spacing w:before="120" w:line="276" w:lineRule="auto"/>
      <w:ind w:left="1" w:firstLine="851"/>
      <w:jc w:val="right"/>
    </w:pPr>
    <w:rPr>
      <w:rFonts w:eastAsia="Times New Roman"/>
      <w:kern w:val="1"/>
      <w:szCs w:val="24"/>
      <w:lang w:eastAsia="ar-SA"/>
    </w:rPr>
  </w:style>
  <w:style w:type="paragraph" w:customStyle="1" w:styleId="afffffffffffffffffffff0">
    <w:name w:val="Подзаголовок приложения"/>
    <w:basedOn w:val="afff0"/>
    <w:rsid w:val="00520336"/>
    <w:pPr>
      <w:keepNext/>
      <w:widowControl w:val="0"/>
      <w:tabs>
        <w:tab w:val="left" w:pos="1"/>
        <w:tab w:val="left" w:pos="284"/>
        <w:tab w:val="left" w:pos="568"/>
        <w:tab w:val="left" w:pos="851"/>
        <w:tab w:val="left" w:pos="1134"/>
        <w:tab w:val="left" w:pos="1418"/>
        <w:tab w:val="left" w:pos="1701"/>
        <w:tab w:val="left" w:pos="1985"/>
      </w:tabs>
      <w:suppressAutoHyphens/>
      <w:spacing w:after="200" w:line="240" w:lineRule="auto"/>
      <w:ind w:firstLine="0"/>
      <w:jc w:val="center"/>
    </w:pPr>
    <w:rPr>
      <w:rFonts w:ascii="Arial" w:eastAsia="Times New Roman" w:hAnsi="Arial"/>
      <w:b/>
      <w:kern w:val="1"/>
      <w:sz w:val="32"/>
      <w:lang w:val="en-US" w:eastAsia="ar-SA"/>
    </w:rPr>
  </w:style>
  <w:style w:type="paragraph" w:customStyle="1" w:styleId="TitlenonNum">
    <w:name w:val="Title_nonNum"/>
    <w:basedOn w:val="TitleContent"/>
    <w:link w:val="TitlenonNum0"/>
    <w:rsid w:val="00520336"/>
    <w:pPr>
      <w:jc w:val="right"/>
    </w:pPr>
    <w:rPr>
      <w:caps/>
    </w:rPr>
  </w:style>
  <w:style w:type="character" w:customStyle="1" w:styleId="TitlenonNum0">
    <w:name w:val="Title_nonNum Знак"/>
    <w:link w:val="TitlenonNum"/>
    <w:rsid w:val="00520336"/>
    <w:rPr>
      <w:rFonts w:ascii="Times New Roman" w:eastAsia="Times New Roman" w:hAnsi="Times New Roman" w:cs="Times New Roman"/>
      <w:b/>
      <w:bCs/>
      <w:caps/>
      <w:sz w:val="28"/>
      <w:szCs w:val="28"/>
      <w:lang w:eastAsia="ru-RU"/>
    </w:rPr>
  </w:style>
  <w:style w:type="paragraph" w:customStyle="1" w:styleId="afffffffffffffffffffff1">
    <w:name w:val="_Основной_текст"/>
    <w:basedOn w:val="afff0"/>
    <w:link w:val="Char"/>
    <w:uiPriority w:val="99"/>
    <w:rsid w:val="00520336"/>
    <w:pPr>
      <w:ind w:firstLine="567"/>
    </w:pPr>
    <w:rPr>
      <w:rFonts w:eastAsia="Times New Roman"/>
      <w:sz w:val="26"/>
      <w:szCs w:val="20"/>
    </w:rPr>
  </w:style>
  <w:style w:type="character" w:customStyle="1" w:styleId="Char">
    <w:name w:val="_Основной_текст Char"/>
    <w:link w:val="afffffffffffffffffffff1"/>
    <w:uiPriority w:val="99"/>
    <w:locked/>
    <w:rsid w:val="00520336"/>
    <w:rPr>
      <w:rFonts w:ascii="Times New Roman" w:eastAsia="Times New Roman" w:hAnsi="Times New Roman" w:cs="Times New Roman"/>
      <w:sz w:val="26"/>
      <w:szCs w:val="20"/>
    </w:rPr>
  </w:style>
  <w:style w:type="paragraph" w:customStyle="1" w:styleId="Tabletextleft">
    <w:name w:val="Table_text_left"/>
    <w:basedOn w:val="Tabletext"/>
    <w:link w:val="Tabletextleft0"/>
    <w:rsid w:val="00520336"/>
    <w:pPr>
      <w:jc w:val="left"/>
    </w:pPr>
  </w:style>
  <w:style w:type="character" w:customStyle="1" w:styleId="Listlit0">
    <w:name w:val="List_lit Знак"/>
    <w:link w:val="Listlit"/>
    <w:rsid w:val="00520336"/>
    <w:rPr>
      <w:rFonts w:ascii="Times New Roman" w:eastAsia="Times New Roman" w:hAnsi="Times New Roman" w:cs="Times New Roman"/>
      <w:sz w:val="24"/>
      <w:szCs w:val="24"/>
      <w:lang w:eastAsia="ru-RU"/>
    </w:rPr>
  </w:style>
  <w:style w:type="character" w:customStyle="1" w:styleId="Tabletext0">
    <w:name w:val="Table_text Знак"/>
    <w:link w:val="Tabletext"/>
    <w:rsid w:val="00520336"/>
    <w:rPr>
      <w:rFonts w:ascii="Times New Roman" w:eastAsia="Times New Roman" w:hAnsi="Times New Roman" w:cs="Times New Roman"/>
      <w:sz w:val="24"/>
      <w:szCs w:val="24"/>
      <w:lang w:eastAsia="ru-RU"/>
    </w:rPr>
  </w:style>
  <w:style w:type="character" w:customStyle="1" w:styleId="Tabletextleft0">
    <w:name w:val="Table_text_left Знак"/>
    <w:link w:val="Tabletextleft"/>
    <w:rsid w:val="00520336"/>
    <w:rPr>
      <w:rFonts w:ascii="Times New Roman" w:eastAsia="Times New Roman" w:hAnsi="Times New Roman" w:cs="Times New Roman"/>
      <w:sz w:val="24"/>
      <w:szCs w:val="24"/>
      <w:lang w:eastAsia="ru-RU"/>
    </w:rPr>
  </w:style>
  <w:style w:type="paragraph" w:customStyle="1" w:styleId="afffffffffffffffffffff2">
    <w:name w:val="Стиль Абзац ТЗ СИМИ"/>
    <w:basedOn w:val="afff0"/>
    <w:link w:val="afffffffffffffffffffff3"/>
    <w:rsid w:val="00520336"/>
    <w:pPr>
      <w:contextualSpacing/>
    </w:pPr>
  </w:style>
  <w:style w:type="paragraph" w:customStyle="1" w:styleId="afe">
    <w:name w:val="Стиль Список ТЗ СИМИ"/>
    <w:basedOn w:val="afff4"/>
    <w:link w:val="afffffffffffffffffffff4"/>
    <w:rsid w:val="00520336"/>
    <w:pPr>
      <w:numPr>
        <w:numId w:val="91"/>
      </w:numPr>
    </w:pPr>
  </w:style>
  <w:style w:type="character" w:customStyle="1" w:styleId="afffffffffffffffffffff3">
    <w:name w:val="Стиль Абзац ТЗ СИМИ Знак"/>
    <w:link w:val="afffffffffffffffffffff2"/>
    <w:rsid w:val="00520336"/>
    <w:rPr>
      <w:rFonts w:ascii="Times New Roman" w:eastAsia="Calibri" w:hAnsi="Times New Roman" w:cs="Times New Roman"/>
      <w:sz w:val="24"/>
    </w:rPr>
  </w:style>
  <w:style w:type="character" w:customStyle="1" w:styleId="afffffffffffffffffffff4">
    <w:name w:val="Стиль Список ТЗ СИМИ Знак"/>
    <w:link w:val="afe"/>
    <w:rsid w:val="00520336"/>
    <w:rPr>
      <w:rFonts w:ascii="Times New Roman" w:eastAsia="Calibri" w:hAnsi="Times New Roman" w:cs="Times New Roman"/>
      <w:sz w:val="24"/>
    </w:rPr>
  </w:style>
  <w:style w:type="paragraph" w:customStyle="1" w:styleId="TitleApplications">
    <w:name w:val="Title_Applications"/>
    <w:link w:val="TitleApplications0"/>
    <w:rsid w:val="00520336"/>
    <w:pPr>
      <w:spacing w:after="0" w:line="360" w:lineRule="auto"/>
      <w:ind w:firstLine="709"/>
      <w:jc w:val="right"/>
    </w:pPr>
    <w:rPr>
      <w:rFonts w:ascii="Times New Roman" w:eastAsia="Times New Roman" w:hAnsi="Times New Roman" w:cs="Times New Roman"/>
      <w:b/>
      <w:bCs/>
      <w:sz w:val="28"/>
      <w:szCs w:val="28"/>
      <w:lang w:eastAsia="ru-RU"/>
    </w:rPr>
  </w:style>
  <w:style w:type="paragraph" w:customStyle="1" w:styleId="afffffffffffffffffffff5">
    <w:name w:val="_Основной текст"/>
    <w:basedOn w:val="afff0"/>
    <w:link w:val="afffffffffffffffffffff6"/>
    <w:uiPriority w:val="99"/>
    <w:rsid w:val="00520336"/>
    <w:pPr>
      <w:spacing w:before="120" w:line="276" w:lineRule="auto"/>
    </w:pPr>
    <w:rPr>
      <w:rFonts w:eastAsia="Times New Roman"/>
      <w:color w:val="000000"/>
      <w:sz w:val="28"/>
      <w:szCs w:val="20"/>
      <w:lang w:val="en-US"/>
    </w:rPr>
  </w:style>
  <w:style w:type="character" w:customStyle="1" w:styleId="TitleApplications0">
    <w:name w:val="Title_Applications Знак"/>
    <w:link w:val="TitleApplications"/>
    <w:rsid w:val="00520336"/>
    <w:rPr>
      <w:rFonts w:ascii="Times New Roman" w:eastAsia="Times New Roman" w:hAnsi="Times New Roman" w:cs="Times New Roman"/>
      <w:b/>
      <w:bCs/>
      <w:sz w:val="28"/>
      <w:szCs w:val="28"/>
      <w:lang w:eastAsia="ru-RU"/>
    </w:rPr>
  </w:style>
  <w:style w:type="character" w:customStyle="1" w:styleId="afffffffffffffffffffff6">
    <w:name w:val="_Основной текст Знак"/>
    <w:link w:val="afffffffffffffffffffff5"/>
    <w:uiPriority w:val="99"/>
    <w:rsid w:val="00520336"/>
    <w:rPr>
      <w:rFonts w:ascii="Times New Roman" w:eastAsia="Times New Roman" w:hAnsi="Times New Roman" w:cs="Times New Roman"/>
      <w:color w:val="000000"/>
      <w:sz w:val="28"/>
      <w:szCs w:val="20"/>
      <w:lang w:val="en-US"/>
    </w:rPr>
  </w:style>
  <w:style w:type="paragraph" w:customStyle="1" w:styleId="MKM05">
    <w:name w:val="Стиль MKM Основной текст + Слева:  05 см"/>
    <w:basedOn w:val="afff0"/>
    <w:rsid w:val="00520336"/>
    <w:pPr>
      <w:widowControl w:val="0"/>
      <w:tabs>
        <w:tab w:val="left" w:pos="30"/>
      </w:tabs>
      <w:suppressAutoHyphens/>
      <w:ind w:left="284"/>
    </w:pPr>
    <w:rPr>
      <w:rFonts w:eastAsia="Times New Roman"/>
      <w:kern w:val="1"/>
      <w:szCs w:val="20"/>
      <w:lang w:eastAsia="ru-RU"/>
    </w:rPr>
  </w:style>
  <w:style w:type="paragraph" w:customStyle="1" w:styleId="MKM">
    <w:name w:val="MKM Основной текст"/>
    <w:basedOn w:val="afff0"/>
    <w:rsid w:val="00520336"/>
    <w:pPr>
      <w:widowControl w:val="0"/>
      <w:tabs>
        <w:tab w:val="left" w:pos="30"/>
      </w:tabs>
      <w:suppressAutoHyphens/>
    </w:pPr>
    <w:rPr>
      <w:rFonts w:eastAsia="Lucida Sans Unicode"/>
      <w:kern w:val="1"/>
      <w:szCs w:val="24"/>
      <w:lang w:eastAsia="ru-RU"/>
    </w:rPr>
  </w:style>
  <w:style w:type="character" w:customStyle="1" w:styleId="2f7">
    <w:name w:val="Стиль2 Знак"/>
    <w:basedOn w:val="afff1"/>
    <w:link w:val="2f6"/>
    <w:rsid w:val="00520336"/>
    <w:rPr>
      <w:rFonts w:ascii="Times New Roman" w:eastAsia="Calibri" w:hAnsi="Times New Roman" w:cs="Times New Roman"/>
      <w:b/>
      <w:sz w:val="28"/>
      <w:szCs w:val="20"/>
      <w:lang w:eastAsia="ru-RU"/>
    </w:rPr>
  </w:style>
  <w:style w:type="character" w:customStyle="1" w:styleId="3fe">
    <w:name w:val="Стиль3 Знак"/>
    <w:basedOn w:val="afff1"/>
    <w:link w:val="3fd"/>
    <w:rsid w:val="00520336"/>
    <w:rPr>
      <w:rFonts w:ascii="Times New Roman" w:eastAsia="Times New Roman" w:hAnsi="Times New Roman" w:cs="Times New Roman"/>
      <w:b/>
      <w:bCs/>
      <w:sz w:val="28"/>
      <w:szCs w:val="28"/>
      <w:lang w:eastAsia="ru-RU"/>
    </w:rPr>
  </w:style>
  <w:style w:type="character" w:customStyle="1" w:styleId="reference-accessdate">
    <w:name w:val="reference-accessdate"/>
    <w:basedOn w:val="afff1"/>
    <w:rsid w:val="00520336"/>
  </w:style>
  <w:style w:type="character" w:customStyle="1" w:styleId="nowrap">
    <w:name w:val="nowrap"/>
    <w:basedOn w:val="afff1"/>
    <w:rsid w:val="00520336"/>
  </w:style>
  <w:style w:type="character" w:customStyle="1" w:styleId="afffff7">
    <w:name w:val="Нумерованный список Знак"/>
    <w:basedOn w:val="afff1"/>
    <w:link w:val="af4"/>
    <w:rsid w:val="00520336"/>
    <w:rPr>
      <w:rFonts w:ascii="Times New Roman" w:eastAsia="Times New Roman" w:hAnsi="Times New Roman" w:cs="Times New Roman"/>
      <w:sz w:val="26"/>
      <w:szCs w:val="20"/>
      <w:lang w:eastAsia="ru-RU"/>
    </w:rPr>
  </w:style>
  <w:style w:type="character" w:customStyle="1" w:styleId="4d">
    <w:name w:val="Стиль4 Знак"/>
    <w:basedOn w:val="afffff7"/>
    <w:link w:val="4"/>
    <w:rsid w:val="00520336"/>
    <w:rPr>
      <w:rFonts w:ascii="Times New Roman" w:eastAsia="Times New Roman" w:hAnsi="Times New Roman" w:cs="Times New Roman"/>
      <w:sz w:val="28"/>
      <w:szCs w:val="28"/>
      <w:lang w:eastAsia="ru-RU"/>
    </w:rPr>
  </w:style>
  <w:style w:type="numbering" w:customStyle="1" w:styleId="210">
    <w:name w:val="Стиль многоуровневый21"/>
    <w:rsid w:val="00520336"/>
    <w:pPr>
      <w:numPr>
        <w:numId w:val="8"/>
      </w:numPr>
    </w:pPr>
  </w:style>
  <w:style w:type="numbering" w:customStyle="1" w:styleId="430">
    <w:name w:val="Нет списка43"/>
    <w:next w:val="afff3"/>
    <w:uiPriority w:val="99"/>
    <w:semiHidden/>
    <w:unhideWhenUsed/>
    <w:rsid w:val="00520336"/>
  </w:style>
  <w:style w:type="numbering" w:customStyle="1" w:styleId="111">
    <w:name w:val="Стиль маркированный11"/>
    <w:rsid w:val="00520336"/>
    <w:pPr>
      <w:numPr>
        <w:numId w:val="60"/>
      </w:numPr>
    </w:pPr>
  </w:style>
  <w:style w:type="numbering" w:customStyle="1" w:styleId="113">
    <w:name w:val="Стиль многоуровневый11"/>
    <w:rsid w:val="00520336"/>
    <w:pPr>
      <w:numPr>
        <w:numId w:val="61"/>
      </w:numPr>
    </w:pPr>
  </w:style>
  <w:style w:type="numbering" w:customStyle="1" w:styleId="22">
    <w:name w:val="Стиль многоуровневый22"/>
    <w:rsid w:val="00520336"/>
    <w:pPr>
      <w:numPr>
        <w:numId w:val="62"/>
      </w:numPr>
    </w:pPr>
  </w:style>
  <w:style w:type="numbering" w:customStyle="1" w:styleId="310">
    <w:name w:val="Стиль многоуровневый31"/>
    <w:rsid w:val="00520336"/>
    <w:pPr>
      <w:numPr>
        <w:numId w:val="63"/>
      </w:numPr>
    </w:pPr>
  </w:style>
  <w:style w:type="numbering" w:customStyle="1" w:styleId="110">
    <w:name w:val="Стиль11"/>
    <w:uiPriority w:val="99"/>
    <w:rsid w:val="00520336"/>
    <w:pPr>
      <w:numPr>
        <w:numId w:val="64"/>
      </w:numPr>
    </w:pPr>
  </w:style>
  <w:style w:type="paragraph" w:customStyle="1" w:styleId="afffffffffffffffffffff7">
    <w:name w:val="Верх. колонт. нечет."/>
    <w:basedOn w:val="afff0"/>
    <w:rsid w:val="00520336"/>
    <w:pPr>
      <w:widowControl w:val="0"/>
      <w:spacing w:line="240" w:lineRule="exact"/>
      <w:ind w:firstLine="0"/>
      <w:jc w:val="left"/>
    </w:pPr>
    <w:rPr>
      <w:rFonts w:ascii="Arial" w:eastAsia="Times New Roman" w:hAnsi="Arial"/>
      <w:b/>
      <w:i/>
      <w:szCs w:val="20"/>
      <w:lang w:eastAsia="ru-RU"/>
    </w:rPr>
  </w:style>
  <w:style w:type="paragraph" w:customStyle="1" w:styleId="afffffffffffffffffffff8">
    <w:name w:val="Верх. колонт. четн."/>
    <w:basedOn w:val="afff0"/>
    <w:rsid w:val="00520336"/>
    <w:pPr>
      <w:widowControl w:val="0"/>
      <w:spacing w:line="240" w:lineRule="exact"/>
      <w:ind w:firstLine="0"/>
      <w:jc w:val="right"/>
    </w:pPr>
    <w:rPr>
      <w:rFonts w:ascii="Arial" w:eastAsia="Times New Roman" w:hAnsi="Arial"/>
      <w:b/>
      <w:i/>
      <w:szCs w:val="20"/>
      <w:lang w:eastAsia="ru-RU"/>
    </w:rPr>
  </w:style>
  <w:style w:type="paragraph" w:customStyle="1" w:styleId="afffffffffffffffffffff9">
    <w:name w:val="Верхняя шапка"/>
    <w:basedOn w:val="afff0"/>
    <w:rsid w:val="00520336"/>
    <w:pPr>
      <w:spacing w:line="240" w:lineRule="auto"/>
      <w:ind w:firstLine="0"/>
      <w:jc w:val="center"/>
    </w:pPr>
    <w:rPr>
      <w:rFonts w:eastAsia="Times New Roman"/>
      <w:b/>
      <w:bCs/>
      <w:sz w:val="28"/>
      <w:szCs w:val="20"/>
      <w:lang w:eastAsia="ru-RU"/>
    </w:rPr>
  </w:style>
  <w:style w:type="paragraph" w:customStyle="1" w:styleId="afffffffffffffffffffffa">
    <w:name w:val="Внимание"/>
    <w:basedOn w:val="afff0"/>
    <w:rsid w:val="00520336"/>
    <w:pPr>
      <w:spacing w:before="120" w:line="240" w:lineRule="auto"/>
      <w:ind w:firstLine="567"/>
    </w:pPr>
    <w:rPr>
      <w:rFonts w:eastAsia="Times New Roman"/>
      <w:b/>
      <w:bCs/>
      <w:szCs w:val="24"/>
      <w:lang w:eastAsia="ru-RU"/>
    </w:rPr>
  </w:style>
  <w:style w:type="paragraph" w:customStyle="1" w:styleId="afffffffffffffffffffffb">
    <w:name w:val="Внимание_Опасность"/>
    <w:basedOn w:val="afffffffffffffffffffffa"/>
    <w:rsid w:val="00520336"/>
    <w:pPr>
      <w:keepLines/>
    </w:pPr>
    <w:rPr>
      <w:caps/>
    </w:rPr>
  </w:style>
  <w:style w:type="paragraph" w:customStyle="1" w:styleId="afffffffffffffffffffffc">
    <w:name w:val="Год утверждения"/>
    <w:basedOn w:val="afff0"/>
    <w:rsid w:val="00520336"/>
    <w:pPr>
      <w:spacing w:line="240" w:lineRule="auto"/>
      <w:ind w:firstLine="0"/>
      <w:jc w:val="center"/>
    </w:pPr>
    <w:rPr>
      <w:rFonts w:eastAsia="Times New Roman"/>
      <w:b/>
      <w:sz w:val="28"/>
      <w:szCs w:val="28"/>
      <w:lang w:eastAsia="ru-RU"/>
    </w:rPr>
  </w:style>
  <w:style w:type="paragraph" w:customStyle="1" w:styleId="afffffffffffffffffffffd">
    <w:name w:val="ЕСКД_название устройства"/>
    <w:basedOn w:val="afff0"/>
    <w:rsid w:val="00520336"/>
    <w:pPr>
      <w:ind w:firstLine="0"/>
      <w:jc w:val="center"/>
    </w:pPr>
    <w:rPr>
      <w:rFonts w:eastAsia="Times New Roman"/>
      <w:b/>
      <w:bCs/>
      <w:sz w:val="36"/>
      <w:szCs w:val="36"/>
      <w:lang w:eastAsia="ru-RU"/>
    </w:rPr>
  </w:style>
  <w:style w:type="paragraph" w:customStyle="1" w:styleId="afffffffffffffffffffffe">
    <w:name w:val="Лист согласования"/>
    <w:basedOn w:val="afff0"/>
    <w:rsid w:val="00520336"/>
    <w:pPr>
      <w:spacing w:line="240" w:lineRule="auto"/>
      <w:ind w:firstLine="851"/>
      <w:jc w:val="center"/>
    </w:pPr>
    <w:rPr>
      <w:rFonts w:eastAsia="Times New Roman"/>
      <w:b/>
      <w:bCs/>
      <w:szCs w:val="20"/>
      <w:lang w:eastAsia="ru-RU"/>
    </w:rPr>
  </w:style>
  <w:style w:type="paragraph" w:customStyle="1" w:styleId="affffffffffffffffffffff">
    <w:name w:val="Обычный влево"/>
    <w:basedOn w:val="1fffffff8"/>
    <w:rsid w:val="00520336"/>
    <w:pPr>
      <w:spacing w:before="0" w:after="0" w:line="240" w:lineRule="auto"/>
      <w:ind w:firstLine="0"/>
    </w:pPr>
    <w:rPr>
      <w:szCs w:val="20"/>
    </w:rPr>
  </w:style>
  <w:style w:type="paragraph" w:customStyle="1" w:styleId="affffffffffffffffffffff0">
    <w:name w:val="Примечания"/>
    <w:basedOn w:val="afff0"/>
    <w:link w:val="1fffffffc"/>
    <w:rsid w:val="00520336"/>
    <w:pPr>
      <w:spacing w:before="120" w:line="240" w:lineRule="auto"/>
      <w:ind w:firstLine="567"/>
    </w:pPr>
    <w:rPr>
      <w:rFonts w:eastAsia="Times New Roman"/>
      <w:spacing w:val="80"/>
      <w:szCs w:val="24"/>
      <w:lang w:eastAsia="ru-RU"/>
    </w:rPr>
  </w:style>
  <w:style w:type="character" w:customStyle="1" w:styleId="1fffffffc">
    <w:name w:val="Примечания Знак1"/>
    <w:basedOn w:val="afff1"/>
    <w:link w:val="affffffffffffffffffffff0"/>
    <w:rsid w:val="00520336"/>
    <w:rPr>
      <w:rFonts w:ascii="Times New Roman" w:eastAsia="Times New Roman" w:hAnsi="Times New Roman" w:cs="Times New Roman"/>
      <w:spacing w:val="80"/>
      <w:sz w:val="24"/>
      <w:szCs w:val="24"/>
      <w:lang w:eastAsia="ru-RU"/>
    </w:rPr>
  </w:style>
  <w:style w:type="character" w:customStyle="1" w:styleId="5f5">
    <w:name w:val="Пункт 5 Знак"/>
    <w:basedOn w:val="afff1"/>
    <w:link w:val="54"/>
    <w:rsid w:val="00520336"/>
    <w:rPr>
      <w:rFonts w:ascii="Times New Roman" w:eastAsia="Times New Roman" w:hAnsi="Times New Roman" w:cs="Times New Roman"/>
      <w:bCs/>
      <w:i/>
      <w:iCs/>
      <w:sz w:val="24"/>
      <w:szCs w:val="24"/>
      <w:lang w:eastAsia="ru-RU"/>
    </w:rPr>
  </w:style>
  <w:style w:type="character" w:customStyle="1" w:styleId="affffffffd">
    <w:name w:val="Список Знак"/>
    <w:basedOn w:val="afff1"/>
    <w:link w:val="affffffffc"/>
    <w:rsid w:val="00520336"/>
    <w:rPr>
      <w:rFonts w:ascii="Times New Roman" w:eastAsia="Times New Roman" w:hAnsi="Times New Roman" w:cs="Times New Roman"/>
      <w:sz w:val="28"/>
      <w:szCs w:val="28"/>
      <w:lang w:eastAsia="ru-RU"/>
    </w:rPr>
  </w:style>
  <w:style w:type="paragraph" w:customStyle="1" w:styleId="1fffffffd">
    <w:name w:val="Список 1)"/>
    <w:basedOn w:val="afff0"/>
    <w:rsid w:val="00520336"/>
    <w:pPr>
      <w:spacing w:after="60" w:line="240" w:lineRule="auto"/>
      <w:ind w:firstLine="0"/>
    </w:pPr>
    <w:rPr>
      <w:rFonts w:eastAsia="Times New Roman"/>
      <w:szCs w:val="24"/>
      <w:lang w:eastAsia="ru-RU"/>
    </w:rPr>
  </w:style>
  <w:style w:type="paragraph" w:customStyle="1" w:styleId="affffffffffffffffffffff1">
    <w:name w:val="Список а)"/>
    <w:basedOn w:val="affffffffc"/>
    <w:qFormat/>
    <w:rsid w:val="00520336"/>
    <w:pPr>
      <w:autoSpaceDE/>
      <w:autoSpaceDN/>
      <w:spacing w:after="60" w:line="240" w:lineRule="auto"/>
      <w:ind w:left="0" w:firstLine="0"/>
    </w:pPr>
    <w:rPr>
      <w:snapToGrid w:val="0"/>
      <w:sz w:val="24"/>
      <w:szCs w:val="24"/>
    </w:rPr>
  </w:style>
  <w:style w:type="paragraph" w:customStyle="1" w:styleId="affffffffffffffffffffff2">
    <w:name w:val="Табличный"/>
    <w:basedOn w:val="afff0"/>
    <w:qFormat/>
    <w:rsid w:val="00520336"/>
    <w:pPr>
      <w:keepNext/>
      <w:widowControl w:val="0"/>
      <w:spacing w:before="60" w:after="60" w:line="240" w:lineRule="auto"/>
      <w:ind w:firstLine="0"/>
      <w:jc w:val="center"/>
    </w:pPr>
    <w:rPr>
      <w:rFonts w:eastAsia="Times New Roman"/>
      <w:b/>
      <w:sz w:val="22"/>
      <w:szCs w:val="20"/>
      <w:lang w:eastAsia="ru-RU"/>
    </w:rPr>
  </w:style>
  <w:style w:type="paragraph" w:customStyle="1" w:styleId="affffffffffffffffffffff3">
    <w:name w:val="Табличный_заголовки"/>
    <w:basedOn w:val="afff0"/>
    <w:rsid w:val="00520336"/>
    <w:pPr>
      <w:keepNext/>
      <w:keepLines/>
      <w:spacing w:line="240" w:lineRule="auto"/>
      <w:ind w:firstLine="0"/>
      <w:jc w:val="center"/>
    </w:pPr>
    <w:rPr>
      <w:rFonts w:eastAsia="Times New Roman"/>
      <w:b/>
      <w:sz w:val="22"/>
      <w:lang w:eastAsia="ru-RU"/>
    </w:rPr>
  </w:style>
  <w:style w:type="paragraph" w:customStyle="1" w:styleId="ac">
    <w:name w:val="Табличный_нумерованный"/>
    <w:basedOn w:val="afff0"/>
    <w:link w:val="affffffffffffffffffffff4"/>
    <w:rsid w:val="00520336"/>
    <w:pPr>
      <w:numPr>
        <w:numId w:val="95"/>
      </w:numPr>
      <w:spacing w:line="240" w:lineRule="auto"/>
      <w:jc w:val="left"/>
    </w:pPr>
    <w:rPr>
      <w:rFonts w:eastAsia="Times New Roman"/>
      <w:sz w:val="22"/>
      <w:lang w:eastAsia="ru-RU"/>
    </w:rPr>
  </w:style>
  <w:style w:type="character" w:customStyle="1" w:styleId="affffffffffffffffffffff4">
    <w:name w:val="Табличный_нумерованный Знак"/>
    <w:basedOn w:val="afff1"/>
    <w:link w:val="ac"/>
    <w:rsid w:val="00520336"/>
    <w:rPr>
      <w:rFonts w:ascii="Times New Roman" w:eastAsia="Times New Roman" w:hAnsi="Times New Roman" w:cs="Times New Roman"/>
      <w:lang w:eastAsia="ru-RU"/>
    </w:rPr>
  </w:style>
  <w:style w:type="paragraph" w:customStyle="1" w:styleId="affffffffffffffffffffff5">
    <w:name w:val="Табличный_слева"/>
    <w:basedOn w:val="afff0"/>
    <w:rsid w:val="00520336"/>
    <w:pPr>
      <w:spacing w:line="240" w:lineRule="auto"/>
      <w:ind w:firstLine="0"/>
      <w:jc w:val="left"/>
    </w:pPr>
    <w:rPr>
      <w:rFonts w:eastAsia="Times New Roman"/>
      <w:sz w:val="22"/>
      <w:lang w:eastAsia="ru-RU"/>
    </w:rPr>
  </w:style>
  <w:style w:type="paragraph" w:customStyle="1" w:styleId="affffffffffffffffffffff6">
    <w:name w:val="Табличный_по ширине"/>
    <w:basedOn w:val="affffffffffffffffffffff5"/>
    <w:rsid w:val="00520336"/>
    <w:pPr>
      <w:jc w:val="both"/>
    </w:pPr>
  </w:style>
  <w:style w:type="paragraph" w:customStyle="1" w:styleId="affffffffffffffffffffff7">
    <w:name w:val="Табличный_центр"/>
    <w:basedOn w:val="afff0"/>
    <w:rsid w:val="00520336"/>
    <w:pPr>
      <w:spacing w:line="240" w:lineRule="auto"/>
      <w:ind w:firstLine="0"/>
      <w:jc w:val="center"/>
    </w:pPr>
    <w:rPr>
      <w:rFonts w:eastAsia="Times New Roman"/>
      <w:sz w:val="22"/>
      <w:lang w:eastAsia="ru-RU"/>
    </w:rPr>
  </w:style>
  <w:style w:type="paragraph" w:customStyle="1" w:styleId="aff8">
    <w:name w:val="Требования"/>
    <w:basedOn w:val="2ffff3"/>
    <w:rsid w:val="00520336"/>
    <w:pPr>
      <w:numPr>
        <w:ilvl w:val="1"/>
        <w:numId w:val="96"/>
      </w:numPr>
      <w:suppressLineNumbers/>
      <w:spacing w:after="60"/>
      <w:ind w:left="927" w:right="284" w:hanging="360"/>
      <w:contextualSpacing/>
    </w:pPr>
    <w:rPr>
      <w:i/>
      <w:kern w:val="28"/>
      <w:szCs w:val="28"/>
    </w:rPr>
  </w:style>
  <w:style w:type="paragraph" w:customStyle="1" w:styleId="affffffffffffffffffffff8">
    <w:name w:val="Утверждаю"/>
    <w:basedOn w:val="afff0"/>
    <w:rsid w:val="00520336"/>
    <w:pPr>
      <w:spacing w:line="240" w:lineRule="auto"/>
      <w:ind w:firstLine="0"/>
      <w:jc w:val="left"/>
    </w:pPr>
    <w:rPr>
      <w:rFonts w:eastAsia="Times New Roman"/>
      <w:szCs w:val="24"/>
      <w:lang w:eastAsia="ru-RU"/>
    </w:rPr>
  </w:style>
  <w:style w:type="numbering" w:customStyle="1" w:styleId="530">
    <w:name w:val="Нет списка53"/>
    <w:next w:val="afff3"/>
    <w:semiHidden/>
    <w:rsid w:val="00520336"/>
  </w:style>
  <w:style w:type="numbering" w:customStyle="1" w:styleId="630">
    <w:name w:val="Нет списка63"/>
    <w:next w:val="afff3"/>
    <w:semiHidden/>
    <w:rsid w:val="00520336"/>
  </w:style>
  <w:style w:type="numbering" w:customStyle="1" w:styleId="711">
    <w:name w:val="Нет списка71"/>
    <w:next w:val="afff3"/>
    <w:semiHidden/>
    <w:unhideWhenUsed/>
    <w:rsid w:val="00520336"/>
  </w:style>
  <w:style w:type="numbering" w:customStyle="1" w:styleId="3110">
    <w:name w:val="Нет списка311"/>
    <w:next w:val="afff3"/>
    <w:semiHidden/>
    <w:unhideWhenUsed/>
    <w:rsid w:val="00520336"/>
  </w:style>
  <w:style w:type="numbering" w:customStyle="1" w:styleId="4110">
    <w:name w:val="Нет списка411"/>
    <w:next w:val="afff3"/>
    <w:semiHidden/>
    <w:rsid w:val="00520336"/>
  </w:style>
  <w:style w:type="numbering" w:customStyle="1" w:styleId="5110">
    <w:name w:val="Нет списка511"/>
    <w:next w:val="afff3"/>
    <w:semiHidden/>
    <w:rsid w:val="00520336"/>
  </w:style>
  <w:style w:type="numbering" w:customStyle="1" w:styleId="6110">
    <w:name w:val="Нет списка611"/>
    <w:next w:val="afff3"/>
    <w:semiHidden/>
    <w:rsid w:val="00520336"/>
  </w:style>
  <w:style w:type="numbering" w:customStyle="1" w:styleId="811">
    <w:name w:val="Нет списка81"/>
    <w:next w:val="afff3"/>
    <w:semiHidden/>
    <w:rsid w:val="00520336"/>
  </w:style>
  <w:style w:type="numbering" w:customStyle="1" w:styleId="1212">
    <w:name w:val="Нет списка121"/>
    <w:next w:val="afff3"/>
    <w:semiHidden/>
    <w:unhideWhenUsed/>
    <w:rsid w:val="00520336"/>
  </w:style>
  <w:style w:type="numbering" w:customStyle="1" w:styleId="2210">
    <w:name w:val="Нет списка221"/>
    <w:next w:val="afff3"/>
    <w:semiHidden/>
    <w:unhideWhenUsed/>
    <w:rsid w:val="00520336"/>
  </w:style>
  <w:style w:type="numbering" w:customStyle="1" w:styleId="3210">
    <w:name w:val="Нет списка321"/>
    <w:next w:val="afff3"/>
    <w:semiHidden/>
    <w:unhideWhenUsed/>
    <w:rsid w:val="00520336"/>
  </w:style>
  <w:style w:type="numbering" w:customStyle="1" w:styleId="421">
    <w:name w:val="Нет списка421"/>
    <w:next w:val="afff3"/>
    <w:semiHidden/>
    <w:rsid w:val="00520336"/>
  </w:style>
  <w:style w:type="numbering" w:customStyle="1" w:styleId="521">
    <w:name w:val="Нет списка521"/>
    <w:next w:val="afff3"/>
    <w:semiHidden/>
    <w:rsid w:val="00520336"/>
  </w:style>
  <w:style w:type="numbering" w:customStyle="1" w:styleId="621">
    <w:name w:val="Нет списка621"/>
    <w:next w:val="afff3"/>
    <w:semiHidden/>
    <w:rsid w:val="00520336"/>
  </w:style>
  <w:style w:type="numbering" w:customStyle="1" w:styleId="1111112">
    <w:name w:val="1 / 1.1 / 1.1.12"/>
    <w:basedOn w:val="afff3"/>
    <w:next w:val="111111"/>
    <w:unhideWhenUsed/>
    <w:rsid w:val="00520336"/>
    <w:pPr>
      <w:numPr>
        <w:numId w:val="25"/>
      </w:numPr>
    </w:pPr>
  </w:style>
  <w:style w:type="numbering" w:customStyle="1" w:styleId="1ai1">
    <w:name w:val="1 / a / i1"/>
    <w:basedOn w:val="afff3"/>
    <w:next w:val="1ai"/>
    <w:unhideWhenUsed/>
    <w:rsid w:val="00520336"/>
    <w:pPr>
      <w:numPr>
        <w:numId w:val="26"/>
      </w:numPr>
    </w:pPr>
  </w:style>
  <w:style w:type="numbering" w:customStyle="1" w:styleId="11">
    <w:name w:val="Текущий список11"/>
    <w:rsid w:val="00520336"/>
    <w:pPr>
      <w:numPr>
        <w:numId w:val="32"/>
      </w:numPr>
    </w:pPr>
  </w:style>
  <w:style w:type="numbering" w:customStyle="1" w:styleId="11111111">
    <w:name w:val="1 / 1.1 / 1.1.111"/>
    <w:rsid w:val="00520336"/>
    <w:pPr>
      <w:numPr>
        <w:numId w:val="39"/>
      </w:numPr>
    </w:pPr>
  </w:style>
  <w:style w:type="numbering" w:customStyle="1" w:styleId="13">
    <w:name w:val="ОсновнойМаркированный1"/>
    <w:rsid w:val="00520336"/>
    <w:pPr>
      <w:numPr>
        <w:numId w:val="50"/>
      </w:numPr>
    </w:pPr>
  </w:style>
  <w:style w:type="character" w:customStyle="1" w:styleId="1fffffffe">
    <w:name w:val="Выделенная цитата Знак1"/>
    <w:basedOn w:val="afff1"/>
    <w:uiPriority w:val="30"/>
    <w:rsid w:val="00520336"/>
    <w:rPr>
      <w:b/>
      <w:bCs/>
      <w:i/>
      <w:iCs/>
      <w:color w:val="4F81BD"/>
      <w:sz w:val="26"/>
      <w:szCs w:val="24"/>
    </w:rPr>
  </w:style>
  <w:style w:type="numbering" w:customStyle="1" w:styleId="911">
    <w:name w:val="Нет списка91"/>
    <w:next w:val="afff3"/>
    <w:uiPriority w:val="99"/>
    <w:semiHidden/>
    <w:unhideWhenUsed/>
    <w:rsid w:val="00520336"/>
  </w:style>
  <w:style w:type="character" w:customStyle="1" w:styleId="affffffffffffffffffffff9">
    <w:name w:val="Обычный (веб Знак"/>
    <w:rsid w:val="00520336"/>
    <w:rPr>
      <w:sz w:val="24"/>
      <w:szCs w:val="24"/>
    </w:rPr>
  </w:style>
  <w:style w:type="paragraph" w:customStyle="1" w:styleId="CM6">
    <w:name w:val="CM6"/>
    <w:basedOn w:val="Default"/>
    <w:next w:val="Default"/>
    <w:rsid w:val="00520336"/>
    <w:pPr>
      <w:widowControl w:val="0"/>
      <w:spacing w:line="323" w:lineRule="atLeast"/>
    </w:pPr>
    <w:rPr>
      <w:rFonts w:ascii="OKAHN E+ The Mix Bold" w:hAnsi="OKAHN E+ The Mix Bold" w:cs="OKAHN E+ The Mix Bold"/>
      <w:color w:val="auto"/>
      <w:lang w:eastAsia="ru-RU"/>
    </w:rPr>
  </w:style>
  <w:style w:type="character" w:customStyle="1" w:styleId="85pt">
    <w:name w:val="Основной текст + 8;5 pt;Полужирный"/>
    <w:rsid w:val="00520336"/>
    <w:rPr>
      <w:rFonts w:ascii="Malgun Gothic" w:eastAsia="Malgun Gothic" w:hAnsi="Malgun Gothic"/>
      <w:b/>
      <w:bCs/>
      <w:color w:val="000000"/>
      <w:spacing w:val="0"/>
      <w:w w:val="100"/>
      <w:position w:val="0"/>
      <w:sz w:val="17"/>
      <w:szCs w:val="17"/>
      <w:lang w:val="ru-RU" w:bidi="ar-SA"/>
    </w:rPr>
  </w:style>
  <w:style w:type="character" w:customStyle="1" w:styleId="85pt0">
    <w:name w:val="Основной текст + 8;5 pt"/>
    <w:rsid w:val="00520336"/>
    <w:rPr>
      <w:rFonts w:ascii="Malgun Gothic" w:eastAsia="Malgun Gothic" w:hAnsi="Malgun Gothic"/>
      <w:color w:val="000000"/>
      <w:spacing w:val="0"/>
      <w:w w:val="100"/>
      <w:position w:val="0"/>
      <w:sz w:val="17"/>
      <w:szCs w:val="17"/>
      <w:lang w:val="ru-RU" w:bidi="ar-SA"/>
    </w:rPr>
  </w:style>
  <w:style w:type="table" w:customStyle="1" w:styleId="1ffffffff">
    <w:name w:val="Светлый список1"/>
    <w:basedOn w:val="afff2"/>
    <w:next w:val="2fffff0"/>
    <w:uiPriority w:val="61"/>
    <w:rsid w:val="00520336"/>
    <w:pPr>
      <w:spacing w:after="0" w:line="360" w:lineRule="auto"/>
      <w:ind w:firstLine="709"/>
      <w:jc w:val="both"/>
    </w:pPr>
    <w:rPr>
      <w:rFonts w:ascii="Times New Roman" w:eastAsia="Times New Roman" w:hAnsi="Times New Roman"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fffffff0">
    <w:name w:val="Список 1"/>
    <w:basedOn w:val="afff4"/>
    <w:qFormat/>
    <w:rsid w:val="00520336"/>
    <w:pPr>
      <w:tabs>
        <w:tab w:val="left" w:pos="993"/>
      </w:tabs>
      <w:ind w:left="0" w:firstLine="0"/>
    </w:pPr>
    <w:rPr>
      <w:sz w:val="28"/>
      <w:szCs w:val="28"/>
    </w:rPr>
  </w:style>
  <w:style w:type="paragraph" w:customStyle="1" w:styleId="aff1">
    <w:name w:val="_Маркир_список"/>
    <w:basedOn w:val="afff0"/>
    <w:uiPriority w:val="99"/>
    <w:rsid w:val="00520336"/>
    <w:pPr>
      <w:numPr>
        <w:numId w:val="97"/>
      </w:numPr>
      <w:spacing w:line="240" w:lineRule="auto"/>
      <w:jc w:val="left"/>
    </w:pPr>
    <w:rPr>
      <w:rFonts w:eastAsia="Times New Roman"/>
      <w:szCs w:val="24"/>
      <w:lang w:eastAsia="ru-RU"/>
    </w:rPr>
  </w:style>
  <w:style w:type="paragraph" w:customStyle="1" w:styleId="TAL">
    <w:name w:val="TAL"/>
    <w:basedOn w:val="afff0"/>
    <w:uiPriority w:val="99"/>
    <w:rsid w:val="00520336"/>
    <w:pPr>
      <w:keepNext/>
      <w:keepLines/>
      <w:spacing w:line="240" w:lineRule="auto"/>
      <w:ind w:firstLine="0"/>
      <w:jc w:val="left"/>
    </w:pPr>
    <w:rPr>
      <w:rFonts w:ascii="Arial" w:eastAsia="Times New Roman" w:hAnsi="Arial"/>
      <w:sz w:val="18"/>
      <w:szCs w:val="20"/>
      <w:lang w:val="en-GB"/>
    </w:rPr>
  </w:style>
  <w:style w:type="paragraph" w:customStyle="1" w:styleId="PF">
    <w:name w:val="ОбычныйP/F"/>
    <w:uiPriority w:val="99"/>
    <w:rsid w:val="00520336"/>
    <w:pPr>
      <w:autoSpaceDE w:val="0"/>
      <w:autoSpaceDN w:val="0"/>
      <w:spacing w:after="0" w:line="360" w:lineRule="auto"/>
      <w:ind w:firstLine="709"/>
      <w:jc w:val="both"/>
    </w:pPr>
    <w:rPr>
      <w:rFonts w:ascii="Times New Roman" w:eastAsia="Times New Roman" w:hAnsi="Times New Roman" w:cs="Times New Roman"/>
      <w:sz w:val="20"/>
      <w:szCs w:val="20"/>
      <w:lang w:eastAsia="ru-RU"/>
    </w:rPr>
  </w:style>
  <w:style w:type="paragraph" w:customStyle="1" w:styleId="14b">
    <w:name w:val="Таблица 14"/>
    <w:basedOn w:val="afff0"/>
    <w:qFormat/>
    <w:rsid w:val="00520336"/>
    <w:pPr>
      <w:spacing w:line="240" w:lineRule="auto"/>
      <w:ind w:firstLine="0"/>
      <w:jc w:val="left"/>
    </w:pPr>
    <w:rPr>
      <w:sz w:val="28"/>
      <w:szCs w:val="28"/>
    </w:rPr>
  </w:style>
  <w:style w:type="paragraph" w:customStyle="1" w:styleId="2fffff1">
    <w:name w:val="Список 2."/>
    <w:basedOn w:val="afff4"/>
    <w:qFormat/>
    <w:rsid w:val="00520336"/>
    <w:pPr>
      <w:tabs>
        <w:tab w:val="left" w:pos="1701"/>
      </w:tabs>
      <w:ind w:left="0" w:firstLine="0"/>
    </w:pPr>
    <w:rPr>
      <w:sz w:val="28"/>
      <w:szCs w:val="28"/>
    </w:rPr>
  </w:style>
  <w:style w:type="paragraph" w:customStyle="1" w:styleId="3fff3">
    <w:name w:val="Список 3."/>
    <w:basedOn w:val="afff4"/>
    <w:qFormat/>
    <w:rsid w:val="00520336"/>
    <w:pPr>
      <w:tabs>
        <w:tab w:val="left" w:pos="2410"/>
      </w:tabs>
      <w:ind w:left="0" w:firstLine="0"/>
    </w:pPr>
    <w:rPr>
      <w:sz w:val="28"/>
      <w:szCs w:val="28"/>
    </w:rPr>
  </w:style>
  <w:style w:type="paragraph" w:customStyle="1" w:styleId="129">
    <w:name w:val="Таблица 12"/>
    <w:basedOn w:val="14b"/>
    <w:qFormat/>
    <w:rsid w:val="00520336"/>
    <w:rPr>
      <w:sz w:val="24"/>
    </w:rPr>
  </w:style>
  <w:style w:type="paragraph" w:customStyle="1" w:styleId="affffffffffffffffffffffa">
    <w:name w:val="Подпись под рисунком"/>
    <w:basedOn w:val="afff0"/>
    <w:next w:val="afff0"/>
    <w:rsid w:val="00520336"/>
    <w:pPr>
      <w:spacing w:before="60" w:after="240"/>
      <w:ind w:firstLine="0"/>
      <w:jc w:val="left"/>
    </w:pPr>
    <w:rPr>
      <w:rFonts w:ascii="Arial" w:eastAsia="Times New Roman" w:hAnsi="Arial"/>
      <w:b/>
      <w:szCs w:val="24"/>
      <w:lang w:eastAsia="ru-RU"/>
    </w:rPr>
  </w:style>
  <w:style w:type="paragraph" w:customStyle="1" w:styleId="2fffff2">
    <w:name w:val="Список Марк.2"/>
    <w:basedOn w:val="afff0"/>
    <w:rsid w:val="00520336"/>
    <w:pPr>
      <w:tabs>
        <w:tab w:val="num" w:pos="360"/>
      </w:tabs>
      <w:ind w:left="1135" w:hanging="284"/>
    </w:pPr>
    <w:rPr>
      <w:rFonts w:ascii="Arial" w:eastAsia="Times New Roman" w:hAnsi="Arial"/>
      <w:szCs w:val="24"/>
      <w:lang w:eastAsia="ru-RU"/>
    </w:rPr>
  </w:style>
  <w:style w:type="paragraph" w:customStyle="1" w:styleId="1ffffffff1">
    <w:name w:val="Список Нум.1"/>
    <w:basedOn w:val="afff0"/>
    <w:rsid w:val="00520336"/>
    <w:pPr>
      <w:ind w:left="1134" w:hanging="283"/>
    </w:pPr>
    <w:rPr>
      <w:rFonts w:ascii="Arial" w:eastAsia="Times New Roman" w:hAnsi="Arial"/>
      <w:szCs w:val="24"/>
      <w:lang w:eastAsia="ru-RU"/>
    </w:rPr>
  </w:style>
  <w:style w:type="paragraph" w:customStyle="1" w:styleId="2fffff3">
    <w:name w:val="Список Нум.2"/>
    <w:basedOn w:val="afff0"/>
    <w:rsid w:val="00520336"/>
    <w:pPr>
      <w:ind w:left="1418" w:hanging="284"/>
    </w:pPr>
    <w:rPr>
      <w:rFonts w:ascii="Arial" w:eastAsia="Times New Roman" w:hAnsi="Arial"/>
      <w:szCs w:val="24"/>
      <w:lang w:eastAsia="ru-RU"/>
    </w:rPr>
  </w:style>
  <w:style w:type="paragraph" w:customStyle="1" w:styleId="3fff4">
    <w:name w:val="Список Нум.3"/>
    <w:basedOn w:val="afff0"/>
    <w:rsid w:val="00520336"/>
    <w:pPr>
      <w:ind w:left="1701" w:hanging="283"/>
    </w:pPr>
    <w:rPr>
      <w:rFonts w:ascii="Arial" w:eastAsia="Times New Roman" w:hAnsi="Arial"/>
      <w:szCs w:val="24"/>
      <w:lang w:eastAsia="ru-RU"/>
    </w:rPr>
  </w:style>
  <w:style w:type="paragraph" w:customStyle="1" w:styleId="4ff0">
    <w:name w:val="Список Нум.4"/>
    <w:basedOn w:val="afff0"/>
    <w:rsid w:val="00520336"/>
    <w:pPr>
      <w:ind w:left="1985" w:hanging="284"/>
    </w:pPr>
    <w:rPr>
      <w:rFonts w:ascii="Arial" w:eastAsia="Times New Roman" w:hAnsi="Arial"/>
      <w:szCs w:val="24"/>
      <w:lang w:eastAsia="ru-RU"/>
    </w:rPr>
  </w:style>
  <w:style w:type="paragraph" w:customStyle="1" w:styleId="5f7">
    <w:name w:val="Список Нум.5"/>
    <w:basedOn w:val="afff0"/>
    <w:rsid w:val="00520336"/>
    <w:pPr>
      <w:ind w:left="2268" w:hanging="283"/>
    </w:pPr>
    <w:rPr>
      <w:rFonts w:ascii="Arial" w:eastAsia="Times New Roman" w:hAnsi="Arial"/>
      <w:szCs w:val="24"/>
      <w:lang w:eastAsia="ru-RU"/>
    </w:rPr>
  </w:style>
  <w:style w:type="paragraph" w:customStyle="1" w:styleId="6">
    <w:name w:val="Список Нум.6"/>
    <w:basedOn w:val="afff0"/>
    <w:rsid w:val="00520336"/>
    <w:pPr>
      <w:numPr>
        <w:ilvl w:val="7"/>
        <w:numId w:val="98"/>
      </w:numPr>
      <w:ind w:left="2552"/>
    </w:pPr>
    <w:rPr>
      <w:rFonts w:ascii="Arial" w:eastAsia="Times New Roman" w:hAnsi="Arial"/>
      <w:szCs w:val="24"/>
      <w:lang w:eastAsia="ru-RU"/>
    </w:rPr>
  </w:style>
  <w:style w:type="paragraph" w:customStyle="1" w:styleId="7">
    <w:name w:val="Список Нум.7"/>
    <w:basedOn w:val="afff0"/>
    <w:rsid w:val="00520336"/>
    <w:pPr>
      <w:numPr>
        <w:ilvl w:val="8"/>
        <w:numId w:val="98"/>
      </w:numPr>
      <w:ind w:left="2835"/>
    </w:pPr>
    <w:rPr>
      <w:rFonts w:ascii="Arial" w:eastAsia="Times New Roman" w:hAnsi="Arial"/>
      <w:szCs w:val="24"/>
      <w:lang w:eastAsia="ru-RU"/>
    </w:rPr>
  </w:style>
  <w:style w:type="paragraph" w:customStyle="1" w:styleId="8b">
    <w:name w:val="Список Нум.8"/>
    <w:basedOn w:val="afff0"/>
    <w:rsid w:val="00520336"/>
    <w:pPr>
      <w:ind w:left="3119" w:hanging="284"/>
    </w:pPr>
    <w:rPr>
      <w:rFonts w:ascii="Arial" w:eastAsia="Times New Roman" w:hAnsi="Arial"/>
      <w:szCs w:val="24"/>
      <w:lang w:eastAsia="ru-RU"/>
    </w:rPr>
  </w:style>
  <w:style w:type="paragraph" w:customStyle="1" w:styleId="affffffffffffffffffffffb">
    <w:name w:val="Текст таблицы"/>
    <w:basedOn w:val="afff0"/>
    <w:rsid w:val="00520336"/>
    <w:pPr>
      <w:spacing w:before="60" w:line="240" w:lineRule="auto"/>
      <w:ind w:firstLine="0"/>
    </w:pPr>
    <w:rPr>
      <w:rFonts w:ascii="Arial" w:eastAsia="Times New Roman" w:hAnsi="Arial"/>
      <w:sz w:val="20"/>
      <w:szCs w:val="24"/>
      <w:lang w:eastAsia="ru-RU"/>
    </w:rPr>
  </w:style>
  <w:style w:type="character" w:customStyle="1" w:styleId="st">
    <w:name w:val="st"/>
    <w:rsid w:val="00520336"/>
  </w:style>
  <w:style w:type="character" w:customStyle="1" w:styleId="affffffffffffffffffffffc">
    <w:name w:val="Выделение по тексту"/>
    <w:rsid w:val="00520336"/>
    <w:rPr>
      <w:rFonts w:ascii="Courier New" w:hAnsi="Courier New"/>
      <w:noProof w:val="0"/>
      <w:lang w:val="ru-RU"/>
    </w:rPr>
  </w:style>
  <w:style w:type="paragraph" w:customStyle="1" w:styleId="1ffffffff2">
    <w:name w:val="Список Марк.1"/>
    <w:basedOn w:val="afff0"/>
    <w:rsid w:val="00520336"/>
    <w:pPr>
      <w:tabs>
        <w:tab w:val="num" w:pos="360"/>
      </w:tabs>
      <w:ind w:left="1135" w:hanging="284"/>
    </w:pPr>
    <w:rPr>
      <w:rFonts w:ascii="Arial" w:eastAsia="Times New Roman" w:hAnsi="Arial"/>
      <w:szCs w:val="24"/>
      <w:lang w:eastAsia="ru-RU"/>
    </w:rPr>
  </w:style>
  <w:style w:type="paragraph" w:customStyle="1" w:styleId="98">
    <w:name w:val="Список Нум.9"/>
    <w:basedOn w:val="afff0"/>
    <w:rsid w:val="00520336"/>
    <w:pPr>
      <w:tabs>
        <w:tab w:val="num" w:pos="1077"/>
      </w:tabs>
      <w:ind w:left="1077" w:hanging="368"/>
    </w:pPr>
    <w:rPr>
      <w:rFonts w:ascii="Arial" w:eastAsia="Times New Roman" w:hAnsi="Arial"/>
      <w:szCs w:val="24"/>
      <w:lang w:eastAsia="ru-RU"/>
    </w:rPr>
  </w:style>
  <w:style w:type="paragraph" w:customStyle="1" w:styleId="affffffffffffffffffffffd">
    <w:name w:val="Заголовок листинга"/>
    <w:basedOn w:val="afff0"/>
    <w:next w:val="affffffffffffffffffffffe"/>
    <w:rsid w:val="00520336"/>
    <w:pPr>
      <w:pBdr>
        <w:top w:val="dotted" w:sz="4" w:space="1" w:color="auto"/>
        <w:bottom w:val="dotted" w:sz="4" w:space="1" w:color="auto"/>
      </w:pBdr>
      <w:spacing w:before="240" w:after="160" w:line="240" w:lineRule="auto"/>
      <w:ind w:firstLine="0"/>
      <w:jc w:val="left"/>
    </w:pPr>
    <w:rPr>
      <w:rFonts w:ascii="Arial" w:eastAsia="Times New Roman" w:hAnsi="Arial"/>
      <w:b/>
      <w:sz w:val="20"/>
      <w:szCs w:val="24"/>
      <w:lang w:eastAsia="ru-RU"/>
    </w:rPr>
  </w:style>
  <w:style w:type="paragraph" w:customStyle="1" w:styleId="affffffffffffffffffffffe">
    <w:name w:val="Текст листинга"/>
    <w:basedOn w:val="afff0"/>
    <w:rsid w:val="00520336"/>
    <w:pPr>
      <w:spacing w:before="40" w:after="40"/>
      <w:ind w:firstLine="0"/>
    </w:pPr>
    <w:rPr>
      <w:rFonts w:ascii="Courier New" w:eastAsia="Times New Roman" w:hAnsi="Courier New"/>
      <w:szCs w:val="24"/>
      <w:lang w:eastAsia="ru-RU"/>
    </w:rPr>
  </w:style>
  <w:style w:type="character" w:customStyle="1" w:styleId="interface">
    <w:name w:val="interface"/>
    <w:rsid w:val="00520336"/>
    <w:rPr>
      <w:rFonts w:ascii="Arial" w:hAnsi="Arial"/>
      <w:color w:val="auto"/>
      <w:sz w:val="20"/>
    </w:rPr>
  </w:style>
  <w:style w:type="paragraph" w:customStyle="1" w:styleId="afffffffffffffffffffffff">
    <w:name w:val="стиль абзаца"/>
    <w:basedOn w:val="afff0"/>
    <w:rsid w:val="00520336"/>
    <w:rPr>
      <w:rFonts w:ascii="Arial" w:eastAsia="Times New Roman" w:hAnsi="Arial"/>
      <w:szCs w:val="20"/>
      <w:lang w:eastAsia="ru-RU"/>
    </w:rPr>
  </w:style>
  <w:style w:type="character" w:customStyle="1" w:styleId="afffffffffffffffffffffff0">
    <w:name w:val="стиль абзаца Знак"/>
    <w:rsid w:val="00520336"/>
    <w:rPr>
      <w:rFonts w:ascii="Arial" w:hAnsi="Arial"/>
      <w:noProof w:val="0"/>
      <w:sz w:val="24"/>
      <w:lang w:val="ru-RU" w:eastAsia="ru-RU" w:bidi="ar-SA"/>
    </w:rPr>
  </w:style>
  <w:style w:type="character" w:customStyle="1" w:styleId="afffffffffffffffffffffff1">
    <w:name w:val="Знак Знак"/>
    <w:rsid w:val="00520336"/>
    <w:rPr>
      <w:rFonts w:ascii="Courier New" w:hAnsi="Courier New" w:cs="Courier New"/>
    </w:rPr>
  </w:style>
  <w:style w:type="paragraph" w:customStyle="1" w:styleId="1ffffffff3">
    <w:name w:val="Знак1 Знак Знак Знак"/>
    <w:basedOn w:val="afff0"/>
    <w:rsid w:val="00520336"/>
    <w:pPr>
      <w:ind w:firstLine="567"/>
    </w:pPr>
    <w:rPr>
      <w:rFonts w:ascii="Verdana" w:eastAsia="Times New Roman" w:hAnsi="Verdana" w:cs="Verdana"/>
      <w:sz w:val="20"/>
      <w:szCs w:val="20"/>
      <w:lang w:val="en-US"/>
    </w:rPr>
  </w:style>
  <w:style w:type="paragraph" w:customStyle="1" w:styleId="afffffffffffffffffffffff2">
    <w:name w:val="Обычный стандартный"/>
    <w:basedOn w:val="afff0"/>
    <w:rsid w:val="00520336"/>
    <w:pPr>
      <w:shd w:val="clear" w:color="auto" w:fill="FFFFFF"/>
      <w:tabs>
        <w:tab w:val="left" w:pos="1037"/>
        <w:tab w:val="left" w:pos="6470"/>
      </w:tabs>
      <w:ind w:left="284" w:right="284" w:firstLine="567"/>
    </w:pPr>
    <w:rPr>
      <w:rFonts w:ascii="Arial" w:eastAsia="Times New Roman" w:hAnsi="Arial"/>
      <w:sz w:val="22"/>
      <w:szCs w:val="24"/>
      <w:lang w:eastAsia="ru-RU"/>
    </w:rPr>
  </w:style>
  <w:style w:type="paragraph" w:customStyle="1" w:styleId="CM71">
    <w:name w:val="CM71"/>
    <w:basedOn w:val="Default"/>
    <w:next w:val="Default"/>
    <w:rsid w:val="00520336"/>
    <w:pPr>
      <w:widowControl w:val="0"/>
      <w:spacing w:after="80"/>
    </w:pPr>
    <w:rPr>
      <w:rFonts w:ascii="OKAHJ F+ The Sans Extra Bold" w:hAnsi="OKAHJ F+ The Sans Extra Bold" w:cs="OKAHJ F+ The Sans Extra Bold"/>
      <w:color w:val="auto"/>
      <w:lang w:eastAsia="ru-RU"/>
    </w:rPr>
  </w:style>
  <w:style w:type="paragraph" w:customStyle="1" w:styleId="CM9">
    <w:name w:val="CM9"/>
    <w:basedOn w:val="Default"/>
    <w:next w:val="Default"/>
    <w:rsid w:val="00520336"/>
    <w:pPr>
      <w:widowControl w:val="0"/>
      <w:spacing w:line="323" w:lineRule="atLeast"/>
    </w:pPr>
    <w:rPr>
      <w:rFonts w:ascii="OKAHJ F+ The Sans Extra Bold" w:hAnsi="OKAHJ F+ The Sans Extra Bold" w:cs="OKAHJ F+ The Sans Extra Bold"/>
      <w:color w:val="auto"/>
      <w:lang w:eastAsia="ru-RU"/>
    </w:rPr>
  </w:style>
  <w:style w:type="paragraph" w:customStyle="1" w:styleId="CM73">
    <w:name w:val="CM73"/>
    <w:basedOn w:val="Default"/>
    <w:next w:val="Default"/>
    <w:rsid w:val="00520336"/>
    <w:pPr>
      <w:widowControl w:val="0"/>
      <w:spacing w:after="695"/>
    </w:pPr>
    <w:rPr>
      <w:rFonts w:ascii="OKAHJ F+ The Sans Extra Bold" w:hAnsi="OKAHJ F+ The Sans Extra Bold" w:cs="OKAHJ F+ The Sans Extra Bold"/>
      <w:color w:val="auto"/>
      <w:lang w:eastAsia="ru-RU"/>
    </w:rPr>
  </w:style>
  <w:style w:type="paragraph" w:customStyle="1" w:styleId="CM26">
    <w:name w:val="CM26"/>
    <w:basedOn w:val="Default"/>
    <w:next w:val="Default"/>
    <w:rsid w:val="00520336"/>
    <w:pPr>
      <w:widowControl w:val="0"/>
      <w:spacing w:after="345"/>
    </w:pPr>
    <w:rPr>
      <w:rFonts w:ascii="OKAHN E+ The Mix Bold" w:hAnsi="OKAHN E+ The Mix Bold" w:cs="OKAHN E+ The Mix Bold"/>
      <w:color w:val="auto"/>
      <w:lang w:eastAsia="ru-RU"/>
    </w:rPr>
  </w:style>
  <w:style w:type="paragraph" w:customStyle="1" w:styleId="CM2">
    <w:name w:val="CM2"/>
    <w:basedOn w:val="Default"/>
    <w:next w:val="Default"/>
    <w:rsid w:val="00520336"/>
    <w:pPr>
      <w:widowControl w:val="0"/>
    </w:pPr>
    <w:rPr>
      <w:rFonts w:ascii="OKAHN E+ The Mix Bold" w:hAnsi="OKAHN E+ The Mix Bold" w:cs="OKAHN E+ The Mix Bold"/>
      <w:color w:val="auto"/>
      <w:lang w:eastAsia="ru-RU"/>
    </w:rPr>
  </w:style>
  <w:style w:type="paragraph" w:customStyle="1" w:styleId="CM27">
    <w:name w:val="CM27"/>
    <w:basedOn w:val="Default"/>
    <w:next w:val="Default"/>
    <w:rsid w:val="00520336"/>
    <w:pPr>
      <w:widowControl w:val="0"/>
      <w:spacing w:after="73"/>
    </w:pPr>
    <w:rPr>
      <w:rFonts w:ascii="OKAHN E+ The Mix Bold" w:hAnsi="OKAHN E+ The Mix Bold" w:cs="OKAHN E+ The Mix Bold"/>
      <w:color w:val="auto"/>
      <w:lang w:eastAsia="ru-RU"/>
    </w:rPr>
  </w:style>
  <w:style w:type="paragraph" w:customStyle="1" w:styleId="CM3">
    <w:name w:val="CM3"/>
    <w:basedOn w:val="Default"/>
    <w:next w:val="Default"/>
    <w:rsid w:val="00520336"/>
    <w:pPr>
      <w:widowControl w:val="0"/>
      <w:spacing w:line="323" w:lineRule="atLeast"/>
    </w:pPr>
    <w:rPr>
      <w:rFonts w:ascii="OKAHN E+ The Mix Bold" w:hAnsi="OKAHN E+ The Mix Bold" w:cs="OKAHN E+ The Mix Bold"/>
      <w:color w:val="auto"/>
      <w:lang w:eastAsia="ru-RU"/>
    </w:rPr>
  </w:style>
  <w:style w:type="paragraph" w:customStyle="1" w:styleId="CM4">
    <w:name w:val="CM4"/>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5">
    <w:name w:val="CM5"/>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28">
    <w:name w:val="CM28"/>
    <w:basedOn w:val="Default"/>
    <w:next w:val="Default"/>
    <w:rsid w:val="00520336"/>
    <w:pPr>
      <w:widowControl w:val="0"/>
      <w:spacing w:after="1110"/>
    </w:pPr>
    <w:rPr>
      <w:rFonts w:ascii="OKAHN E+ The Mix Bold" w:hAnsi="OKAHN E+ The Mix Bold" w:cs="OKAHN E+ The Mix Bold"/>
      <w:color w:val="auto"/>
      <w:lang w:eastAsia="ru-RU"/>
    </w:rPr>
  </w:style>
  <w:style w:type="paragraph" w:customStyle="1" w:styleId="CM29">
    <w:name w:val="CM29"/>
    <w:basedOn w:val="Default"/>
    <w:next w:val="Default"/>
    <w:rsid w:val="00520336"/>
    <w:pPr>
      <w:widowControl w:val="0"/>
      <w:spacing w:after="288"/>
    </w:pPr>
    <w:rPr>
      <w:rFonts w:ascii="OKAHN E+ The Mix Bold" w:hAnsi="OKAHN E+ The Mix Bold" w:cs="OKAHN E+ The Mix Bold"/>
      <w:color w:val="auto"/>
      <w:lang w:eastAsia="ru-RU"/>
    </w:rPr>
  </w:style>
  <w:style w:type="paragraph" w:customStyle="1" w:styleId="CM30">
    <w:name w:val="CM30"/>
    <w:basedOn w:val="Default"/>
    <w:next w:val="Default"/>
    <w:rsid w:val="00520336"/>
    <w:pPr>
      <w:widowControl w:val="0"/>
      <w:spacing w:after="175"/>
    </w:pPr>
    <w:rPr>
      <w:rFonts w:ascii="OKAHN E+ The Mix Bold" w:hAnsi="OKAHN E+ The Mix Bold" w:cs="OKAHN E+ The Mix Bold"/>
      <w:color w:val="auto"/>
      <w:lang w:eastAsia="ru-RU"/>
    </w:rPr>
  </w:style>
  <w:style w:type="paragraph" w:customStyle="1" w:styleId="CM7">
    <w:name w:val="CM7"/>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8">
    <w:name w:val="CM8"/>
    <w:basedOn w:val="Default"/>
    <w:next w:val="Default"/>
    <w:rsid w:val="00520336"/>
    <w:pPr>
      <w:widowControl w:val="0"/>
      <w:spacing w:line="323" w:lineRule="atLeast"/>
    </w:pPr>
    <w:rPr>
      <w:rFonts w:ascii="OKAHN E+ The Mix Bold" w:hAnsi="OKAHN E+ The Mix Bold" w:cs="OKAHN E+ The Mix Bold"/>
      <w:color w:val="auto"/>
      <w:lang w:eastAsia="ru-RU"/>
    </w:rPr>
  </w:style>
  <w:style w:type="paragraph" w:customStyle="1" w:styleId="CM10">
    <w:name w:val="CM10"/>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11">
    <w:name w:val="CM11"/>
    <w:basedOn w:val="Default"/>
    <w:next w:val="Default"/>
    <w:rsid w:val="00520336"/>
    <w:pPr>
      <w:widowControl w:val="0"/>
    </w:pPr>
    <w:rPr>
      <w:rFonts w:ascii="OKAHN E+ The Mix Bold" w:hAnsi="OKAHN E+ The Mix Bold" w:cs="OKAHN E+ The Mix Bold"/>
      <w:color w:val="auto"/>
      <w:lang w:eastAsia="ru-RU"/>
    </w:rPr>
  </w:style>
  <w:style w:type="paragraph" w:customStyle="1" w:styleId="CM12">
    <w:name w:val="CM12"/>
    <w:basedOn w:val="Default"/>
    <w:next w:val="Default"/>
    <w:rsid w:val="00520336"/>
    <w:pPr>
      <w:widowControl w:val="0"/>
      <w:spacing w:line="263" w:lineRule="atLeast"/>
    </w:pPr>
    <w:rPr>
      <w:rFonts w:ascii="OKAHN E+ The Mix Bold" w:hAnsi="OKAHN E+ The Mix Bold" w:cs="OKAHN E+ The Mix Bold"/>
      <w:color w:val="auto"/>
      <w:lang w:eastAsia="ru-RU"/>
    </w:rPr>
  </w:style>
  <w:style w:type="paragraph" w:customStyle="1" w:styleId="CM13">
    <w:name w:val="CM13"/>
    <w:basedOn w:val="Default"/>
    <w:next w:val="Default"/>
    <w:rsid w:val="00520336"/>
    <w:pPr>
      <w:widowControl w:val="0"/>
      <w:spacing w:line="323" w:lineRule="atLeast"/>
    </w:pPr>
    <w:rPr>
      <w:rFonts w:ascii="OKAHN E+ The Mix Bold" w:hAnsi="OKAHN E+ The Mix Bold" w:cs="OKAHN E+ The Mix Bold"/>
      <w:color w:val="auto"/>
      <w:lang w:eastAsia="ru-RU"/>
    </w:rPr>
  </w:style>
  <w:style w:type="paragraph" w:customStyle="1" w:styleId="CM17">
    <w:name w:val="CM17"/>
    <w:basedOn w:val="Default"/>
    <w:next w:val="Default"/>
    <w:rsid w:val="00520336"/>
    <w:pPr>
      <w:widowControl w:val="0"/>
      <w:spacing w:line="358" w:lineRule="atLeast"/>
    </w:pPr>
    <w:rPr>
      <w:rFonts w:ascii="OKAHN E+ The Mix Bold" w:hAnsi="OKAHN E+ The Mix Bold" w:cs="OKAHN E+ The Mix Bold"/>
      <w:color w:val="auto"/>
      <w:lang w:eastAsia="ru-RU"/>
    </w:rPr>
  </w:style>
  <w:style w:type="paragraph" w:customStyle="1" w:styleId="CM18">
    <w:name w:val="CM18"/>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20">
    <w:name w:val="CM20"/>
    <w:basedOn w:val="Default"/>
    <w:next w:val="Default"/>
    <w:rsid w:val="00520336"/>
    <w:pPr>
      <w:widowControl w:val="0"/>
      <w:spacing w:line="320" w:lineRule="atLeast"/>
    </w:pPr>
    <w:rPr>
      <w:rFonts w:ascii="OKAHN E+ The Mix Bold" w:hAnsi="OKAHN E+ The Mix Bold" w:cs="OKAHN E+ The Mix Bold"/>
      <w:color w:val="auto"/>
      <w:lang w:eastAsia="ru-RU"/>
    </w:rPr>
  </w:style>
  <w:style w:type="paragraph" w:customStyle="1" w:styleId="CM19">
    <w:name w:val="CM19"/>
    <w:basedOn w:val="Default"/>
    <w:next w:val="Default"/>
    <w:rsid w:val="00520336"/>
    <w:pPr>
      <w:widowControl w:val="0"/>
      <w:spacing w:line="323" w:lineRule="atLeast"/>
    </w:pPr>
    <w:rPr>
      <w:rFonts w:ascii="OKAHN E+ The Mix Bold" w:hAnsi="OKAHN E+ The Mix Bold" w:cs="OKAHN E+ The Mix Bold"/>
      <w:color w:val="auto"/>
      <w:lang w:eastAsia="ru-RU"/>
    </w:rPr>
  </w:style>
  <w:style w:type="paragraph" w:customStyle="1" w:styleId="CM21">
    <w:name w:val="CM21"/>
    <w:basedOn w:val="Default"/>
    <w:next w:val="Default"/>
    <w:rsid w:val="00520336"/>
    <w:pPr>
      <w:widowControl w:val="0"/>
    </w:pPr>
    <w:rPr>
      <w:rFonts w:ascii="OKAHN E+ The Mix Bold" w:hAnsi="OKAHN E+ The Mix Bold" w:cs="OKAHN E+ The Mix Bold"/>
      <w:color w:val="auto"/>
      <w:lang w:eastAsia="ru-RU"/>
    </w:rPr>
  </w:style>
  <w:style w:type="paragraph" w:customStyle="1" w:styleId="CM31">
    <w:name w:val="CM31"/>
    <w:basedOn w:val="Default"/>
    <w:next w:val="Default"/>
    <w:rsid w:val="00520336"/>
    <w:pPr>
      <w:widowControl w:val="0"/>
      <w:spacing w:after="713"/>
    </w:pPr>
    <w:rPr>
      <w:rFonts w:ascii="OKAHN E+ The Mix Bold" w:hAnsi="OKAHN E+ The Mix Bold" w:cs="OKAHN E+ The Mix Bold"/>
      <w:color w:val="auto"/>
      <w:lang w:eastAsia="ru-RU"/>
    </w:rPr>
  </w:style>
  <w:style w:type="paragraph" w:customStyle="1" w:styleId="CM23">
    <w:name w:val="CM23"/>
    <w:basedOn w:val="Default"/>
    <w:next w:val="Default"/>
    <w:rsid w:val="00520336"/>
    <w:pPr>
      <w:widowControl w:val="0"/>
      <w:spacing w:line="353" w:lineRule="atLeast"/>
    </w:pPr>
    <w:rPr>
      <w:rFonts w:ascii="OKAHN E+ The Mix Bold" w:hAnsi="OKAHN E+ The Mix Bold" w:cs="OKAHN E+ The Mix Bold"/>
      <w:color w:val="auto"/>
      <w:lang w:eastAsia="ru-RU"/>
    </w:rPr>
  </w:style>
  <w:style w:type="paragraph" w:customStyle="1" w:styleId="CM68">
    <w:name w:val="CM68"/>
    <w:basedOn w:val="Default"/>
    <w:next w:val="Default"/>
    <w:rsid w:val="00520336"/>
    <w:pPr>
      <w:widowControl w:val="0"/>
      <w:spacing w:after="348"/>
    </w:pPr>
    <w:rPr>
      <w:rFonts w:ascii="OKAHJ F+ The Sans Extra Bold" w:hAnsi="OKAHJ F+ The Sans Extra Bold" w:cs="OKAHJ F+ The Sans Extra Bold"/>
      <w:color w:val="auto"/>
      <w:lang w:eastAsia="ru-RU"/>
    </w:rPr>
  </w:style>
  <w:style w:type="paragraph" w:customStyle="1" w:styleId="CM69">
    <w:name w:val="CM69"/>
    <w:basedOn w:val="Default"/>
    <w:next w:val="Default"/>
    <w:rsid w:val="00520336"/>
    <w:pPr>
      <w:widowControl w:val="0"/>
      <w:spacing w:after="288"/>
    </w:pPr>
    <w:rPr>
      <w:rFonts w:ascii="OKAHJ F+ The Sans Extra Bold" w:hAnsi="OKAHJ F+ The Sans Extra Bold" w:cs="OKAHJ F+ The Sans Extra Bold"/>
      <w:color w:val="auto"/>
      <w:lang w:eastAsia="ru-RU"/>
    </w:rPr>
  </w:style>
  <w:style w:type="paragraph" w:customStyle="1" w:styleId="CM14">
    <w:name w:val="CM14"/>
    <w:basedOn w:val="Default"/>
    <w:next w:val="Default"/>
    <w:rsid w:val="00520336"/>
    <w:pPr>
      <w:widowControl w:val="0"/>
    </w:pPr>
    <w:rPr>
      <w:rFonts w:ascii="OKAHJ F+ The Sans Extra Bold" w:hAnsi="OKAHJ F+ The Sans Extra Bold" w:cs="OKAHJ F+ The Sans Extra Bold"/>
      <w:color w:val="auto"/>
      <w:lang w:eastAsia="ru-RU"/>
    </w:rPr>
  </w:style>
  <w:style w:type="paragraph" w:customStyle="1" w:styleId="afffffffffffffffffffffff3">
    <w:name w:val="Текст письма"/>
    <w:basedOn w:val="afff0"/>
    <w:rsid w:val="00520336"/>
    <w:pPr>
      <w:spacing w:line="288" w:lineRule="auto"/>
      <w:ind w:firstLine="720"/>
    </w:pPr>
    <w:rPr>
      <w:rFonts w:ascii="Arial" w:eastAsia="Times New Roman" w:hAnsi="Arial"/>
      <w:sz w:val="22"/>
      <w:lang w:eastAsia="ru-RU"/>
    </w:rPr>
  </w:style>
  <w:style w:type="paragraph" w:customStyle="1" w:styleId="afffffffffffffffffffffff4">
    <w:name w:val="список работ"/>
    <w:basedOn w:val="afff0"/>
    <w:rsid w:val="00520336"/>
    <w:pPr>
      <w:tabs>
        <w:tab w:val="left" w:pos="567"/>
        <w:tab w:val="right" w:leader="dot" w:pos="5670"/>
        <w:tab w:val="right" w:leader="underscore" w:pos="7371"/>
      </w:tabs>
      <w:ind w:firstLine="567"/>
    </w:pPr>
    <w:rPr>
      <w:rFonts w:ascii="Times New Roman CYR" w:eastAsia="Times New Roman" w:hAnsi="Times New Roman CYR"/>
      <w:szCs w:val="20"/>
      <w:lang w:eastAsia="ru-RU"/>
    </w:rPr>
  </w:style>
  <w:style w:type="paragraph" w:customStyle="1" w:styleId="ConsTitle">
    <w:name w:val="ConsTitle"/>
    <w:rsid w:val="00520336"/>
    <w:pPr>
      <w:widowControl w:val="0"/>
      <w:spacing w:after="0" w:line="360" w:lineRule="auto"/>
      <w:ind w:firstLine="709"/>
      <w:jc w:val="both"/>
    </w:pPr>
    <w:rPr>
      <w:rFonts w:ascii="Arial" w:eastAsia="Times New Roman" w:hAnsi="Arial" w:cs="Times New Roman"/>
      <w:b/>
      <w:snapToGrid w:val="0"/>
      <w:sz w:val="16"/>
      <w:szCs w:val="20"/>
      <w:lang w:eastAsia="ru-RU"/>
    </w:rPr>
  </w:style>
  <w:style w:type="paragraph" w:customStyle="1" w:styleId="afffffffffffffffffffffff5">
    <w:name w:val="Илья"/>
    <w:basedOn w:val="afff0"/>
    <w:next w:val="afff0"/>
    <w:rsid w:val="00520336"/>
    <w:pPr>
      <w:keepNext/>
      <w:keepLines/>
      <w:spacing w:before="120" w:after="120"/>
      <w:ind w:firstLine="567"/>
      <w:jc w:val="center"/>
    </w:pPr>
    <w:rPr>
      <w:rFonts w:ascii="Arial" w:eastAsia="Times New Roman" w:hAnsi="Arial"/>
      <w:b/>
      <w:sz w:val="22"/>
      <w:szCs w:val="20"/>
      <w:lang w:eastAsia="ru-RU"/>
    </w:rPr>
  </w:style>
  <w:style w:type="paragraph" w:customStyle="1" w:styleId="afffffffffffffffffffffff6">
    <w:name w:val="ИТС_обычный"/>
    <w:basedOn w:val="affff5"/>
    <w:uiPriority w:val="99"/>
    <w:rsid w:val="00520336"/>
    <w:pPr>
      <w:autoSpaceDE w:val="0"/>
      <w:autoSpaceDN w:val="0"/>
      <w:spacing w:after="0" w:line="288" w:lineRule="auto"/>
      <w:ind w:left="0" w:firstLine="720"/>
      <w:jc w:val="both"/>
    </w:pPr>
    <w:rPr>
      <w:rFonts w:ascii="Arial" w:hAnsi="Arial" w:cs="Arial"/>
      <w:sz w:val="22"/>
      <w:szCs w:val="22"/>
    </w:rPr>
  </w:style>
  <w:style w:type="character" w:customStyle="1" w:styleId="d1">
    <w:name w:val="d1"/>
    <w:rsid w:val="00520336"/>
    <w:rPr>
      <w:sz w:val="18"/>
      <w:szCs w:val="18"/>
    </w:rPr>
  </w:style>
  <w:style w:type="paragraph" w:customStyle="1" w:styleId="0095">
    <w:name w:val="Стиль Основной текст + Слева:  0 см Первая строка:  095 см"/>
    <w:basedOn w:val="affff3"/>
    <w:rsid w:val="00520336"/>
    <w:pPr>
      <w:tabs>
        <w:tab w:val="left" w:pos="567"/>
      </w:tabs>
      <w:spacing w:after="0"/>
      <w:ind w:firstLine="567"/>
    </w:pPr>
    <w:rPr>
      <w:rFonts w:ascii="Arial" w:hAnsi="Arial"/>
      <w:sz w:val="24"/>
    </w:rPr>
  </w:style>
  <w:style w:type="character" w:customStyle="1" w:styleId="1ffffffff4">
    <w:name w:val="Схема документа Знак1"/>
    <w:basedOn w:val="afff1"/>
    <w:uiPriority w:val="99"/>
    <w:semiHidden/>
    <w:rsid w:val="00520336"/>
    <w:rPr>
      <w:rFonts w:ascii="Tahoma" w:hAnsi="Tahoma" w:cs="Tahoma"/>
      <w:sz w:val="16"/>
      <w:szCs w:val="16"/>
    </w:rPr>
  </w:style>
  <w:style w:type="paragraph" w:customStyle="1" w:styleId="Corpodeltestocontinuo">
    <w:name w:val="Corpo del testo continuo"/>
    <w:basedOn w:val="affff3"/>
    <w:rsid w:val="00520336"/>
    <w:pPr>
      <w:widowControl w:val="0"/>
      <w:spacing w:after="220"/>
      <w:ind w:left="1077" w:firstLine="567"/>
    </w:pPr>
    <w:rPr>
      <w:rFonts w:ascii="Arial" w:hAnsi="Arial"/>
      <w:sz w:val="24"/>
      <w:szCs w:val="20"/>
      <w:lang w:val="it-IT" w:eastAsia="it-IT"/>
    </w:rPr>
  </w:style>
  <w:style w:type="paragraph" w:customStyle="1" w:styleId="afffffffffffffffffffffff7">
    <w:name w:val="Текст та"/>
    <w:basedOn w:val="affffffffffffffffff9"/>
    <w:qFormat/>
    <w:rsid w:val="00520336"/>
    <w:pPr>
      <w:spacing w:before="0" w:after="0" w:line="360" w:lineRule="auto"/>
      <w:ind w:left="0" w:firstLine="567"/>
      <w:jc w:val="center"/>
    </w:pPr>
    <w:rPr>
      <w:snapToGrid/>
      <w:kern w:val="0"/>
      <w:sz w:val="22"/>
    </w:rPr>
  </w:style>
  <w:style w:type="paragraph" w:customStyle="1" w:styleId="Pa02">
    <w:name w:val="Pa0+2"/>
    <w:basedOn w:val="Default"/>
    <w:next w:val="Default"/>
    <w:uiPriority w:val="99"/>
    <w:rsid w:val="00520336"/>
    <w:pPr>
      <w:spacing w:line="221" w:lineRule="atLeast"/>
    </w:pPr>
    <w:rPr>
      <w:rFonts w:ascii="Minion Pro" w:hAnsi="Minion Pro" w:cs="Times New Roman"/>
      <w:color w:val="auto"/>
      <w:lang w:eastAsia="ru-RU"/>
    </w:rPr>
  </w:style>
  <w:style w:type="paragraph" w:customStyle="1" w:styleId="afffffffffffffffffffffff8">
    <w:name w:val="заголовок таблицы"/>
    <w:basedOn w:val="afff0"/>
    <w:qFormat/>
    <w:rsid w:val="00520336"/>
    <w:pPr>
      <w:ind w:firstLine="567"/>
    </w:pPr>
    <w:rPr>
      <w:rFonts w:ascii="Arial" w:eastAsia="Times New Roman" w:hAnsi="Arial"/>
      <w:szCs w:val="24"/>
      <w:lang w:eastAsia="ru-RU"/>
    </w:rPr>
  </w:style>
  <w:style w:type="paragraph" w:customStyle="1" w:styleId="src">
    <w:name w:val="src"/>
    <w:basedOn w:val="afff0"/>
    <w:rsid w:val="00520336"/>
    <w:pPr>
      <w:spacing w:after="225" w:line="240" w:lineRule="auto"/>
      <w:ind w:firstLine="0"/>
      <w:jc w:val="left"/>
    </w:pPr>
    <w:rPr>
      <w:rFonts w:eastAsia="Times New Roman"/>
      <w:i/>
      <w:iCs/>
      <w:color w:val="939756"/>
      <w:sz w:val="17"/>
      <w:szCs w:val="17"/>
      <w:lang w:eastAsia="ru-RU"/>
    </w:rPr>
  </w:style>
  <w:style w:type="character" w:customStyle="1" w:styleId="googqs-tidbit1">
    <w:name w:val="goog_qs-tidbit1"/>
    <w:rsid w:val="00520336"/>
    <w:rPr>
      <w:vanish w:val="0"/>
      <w:webHidden w:val="0"/>
      <w:color w:val="2F70AB"/>
      <w:specVanish w:val="0"/>
    </w:rPr>
  </w:style>
  <w:style w:type="paragraph" w:customStyle="1" w:styleId="5f8">
    <w:name w:val="Знак5 Знак Знак Знак"/>
    <w:basedOn w:val="afff0"/>
    <w:rsid w:val="00520336"/>
    <w:pPr>
      <w:spacing w:after="160" w:line="240" w:lineRule="exact"/>
      <w:ind w:firstLine="0"/>
      <w:jc w:val="left"/>
    </w:pPr>
    <w:rPr>
      <w:rFonts w:ascii="Verdana" w:eastAsia="Times New Roman" w:hAnsi="Verdana"/>
      <w:sz w:val="20"/>
      <w:szCs w:val="20"/>
      <w:lang w:val="en-US"/>
    </w:rPr>
  </w:style>
  <w:style w:type="paragraph" w:customStyle="1" w:styleId="Iniiaiieoaenonionooiii">
    <w:name w:val="Iniiaiie oaeno n ionooiii"/>
    <w:basedOn w:val="afff0"/>
    <w:rsid w:val="00520336"/>
    <w:pPr>
      <w:widowControl w:val="0"/>
      <w:overflowPunct w:val="0"/>
      <w:autoSpaceDE w:val="0"/>
      <w:autoSpaceDN w:val="0"/>
      <w:adjustRightInd w:val="0"/>
      <w:ind w:firstLine="720"/>
      <w:textAlignment w:val="baseline"/>
    </w:pPr>
    <w:rPr>
      <w:rFonts w:eastAsia="Times New Roman"/>
      <w:szCs w:val="24"/>
      <w:lang w:eastAsia="ru-RU"/>
    </w:rPr>
  </w:style>
  <w:style w:type="character" w:customStyle="1" w:styleId="319">
    <w:name w:val="Основной текст 3 Знак1"/>
    <w:basedOn w:val="afff1"/>
    <w:uiPriority w:val="99"/>
    <w:semiHidden/>
    <w:rsid w:val="00520336"/>
    <w:rPr>
      <w:sz w:val="16"/>
      <w:szCs w:val="16"/>
    </w:rPr>
  </w:style>
  <w:style w:type="paragraph" w:customStyle="1" w:styleId="FR1">
    <w:name w:val="FR1"/>
    <w:rsid w:val="00520336"/>
    <w:pPr>
      <w:widowControl w:val="0"/>
      <w:spacing w:before="60" w:after="0" w:line="360" w:lineRule="auto"/>
      <w:ind w:left="120" w:right="400" w:firstLine="400"/>
      <w:jc w:val="both"/>
    </w:pPr>
    <w:rPr>
      <w:rFonts w:ascii="Times New Roman" w:eastAsia="Times New Roman" w:hAnsi="Times New Roman" w:cs="Times New Roman"/>
      <w:sz w:val="24"/>
      <w:szCs w:val="20"/>
      <w:lang w:eastAsia="ru-RU"/>
    </w:rPr>
  </w:style>
  <w:style w:type="paragraph" w:customStyle="1" w:styleId="system-pagebreak">
    <w:name w:val="system-pagebreak"/>
    <w:basedOn w:val="afff0"/>
    <w:rsid w:val="00520336"/>
    <w:pPr>
      <w:spacing w:before="100" w:beforeAutospacing="1" w:after="100" w:afterAutospacing="1" w:line="240" w:lineRule="auto"/>
      <w:ind w:firstLine="0"/>
      <w:jc w:val="left"/>
    </w:pPr>
    <w:rPr>
      <w:rFonts w:eastAsia="Times New Roman"/>
      <w:szCs w:val="24"/>
      <w:lang w:eastAsia="ru-RU"/>
    </w:rPr>
  </w:style>
  <w:style w:type="character" w:customStyle="1" w:styleId="text">
    <w:name w:val="text"/>
    <w:rsid w:val="00520336"/>
  </w:style>
  <w:style w:type="character" w:customStyle="1" w:styleId="qfsearchtxt">
    <w:name w:val="qfsearchtxt"/>
    <w:rsid w:val="00520336"/>
  </w:style>
  <w:style w:type="character" w:customStyle="1" w:styleId="style717">
    <w:name w:val="style717"/>
    <w:rsid w:val="00520336"/>
  </w:style>
  <w:style w:type="character" w:customStyle="1" w:styleId="A50">
    <w:name w:val="A5"/>
    <w:uiPriority w:val="99"/>
    <w:rsid w:val="00520336"/>
    <w:rPr>
      <w:rFonts w:cs="Fresco Pro Normal"/>
      <w:color w:val="000000"/>
      <w:sz w:val="18"/>
      <w:szCs w:val="18"/>
    </w:rPr>
  </w:style>
  <w:style w:type="character" w:customStyle="1" w:styleId="postbody">
    <w:name w:val="postbody"/>
    <w:rsid w:val="00520336"/>
  </w:style>
  <w:style w:type="character" w:customStyle="1" w:styleId="news-date-time">
    <w:name w:val="news-date-time"/>
    <w:rsid w:val="00520336"/>
  </w:style>
  <w:style w:type="paragraph" w:customStyle="1" w:styleId="justifyleft">
    <w:name w:val="justifyleft"/>
    <w:basedOn w:val="afff0"/>
    <w:rsid w:val="00520336"/>
    <w:pPr>
      <w:spacing w:before="100" w:beforeAutospacing="1" w:after="100" w:afterAutospacing="1" w:line="240" w:lineRule="auto"/>
      <w:ind w:firstLine="0"/>
      <w:jc w:val="left"/>
    </w:pPr>
    <w:rPr>
      <w:rFonts w:eastAsia="Times New Roman"/>
      <w:szCs w:val="24"/>
      <w:lang w:eastAsia="ru-RU"/>
    </w:rPr>
  </w:style>
  <w:style w:type="character" w:customStyle="1" w:styleId="publishtime">
    <w:name w:val="publishtime"/>
    <w:rsid w:val="00520336"/>
  </w:style>
  <w:style w:type="character" w:customStyle="1" w:styleId="ata11y">
    <w:name w:val="at_a11y"/>
    <w:rsid w:val="00520336"/>
  </w:style>
  <w:style w:type="character" w:customStyle="1" w:styleId="toggler">
    <w:name w:val="toggler"/>
    <w:rsid w:val="00520336"/>
  </w:style>
  <w:style w:type="character" w:customStyle="1" w:styleId="noprint">
    <w:name w:val="noprint"/>
    <w:rsid w:val="00520336"/>
  </w:style>
  <w:style w:type="paragraph" w:customStyle="1" w:styleId="afffffffffffffffffffffff9">
    <w:name w:val="Список б)"/>
    <w:basedOn w:val="afff4"/>
    <w:qFormat/>
    <w:rsid w:val="00520336"/>
    <w:pPr>
      <w:tabs>
        <w:tab w:val="left" w:pos="1701"/>
      </w:tabs>
      <w:ind w:left="0" w:firstLine="1418"/>
    </w:pPr>
    <w:rPr>
      <w:sz w:val="28"/>
      <w:szCs w:val="28"/>
    </w:rPr>
  </w:style>
  <w:style w:type="paragraph" w:customStyle="1" w:styleId="afffffffffffffffffffffffa">
    <w:name w:val="Список в)"/>
    <w:basedOn w:val="afff4"/>
    <w:qFormat/>
    <w:rsid w:val="00520336"/>
    <w:pPr>
      <w:tabs>
        <w:tab w:val="left" w:pos="2410"/>
      </w:tabs>
      <w:ind w:left="0" w:firstLine="2127"/>
    </w:pPr>
    <w:rPr>
      <w:sz w:val="28"/>
      <w:szCs w:val="28"/>
    </w:rPr>
  </w:style>
  <w:style w:type="paragraph" w:styleId="afffffffffffffffffffffffb">
    <w:name w:val="macro"/>
    <w:link w:val="afffffffffffffffffffffffc"/>
    <w:uiPriority w:val="99"/>
    <w:unhideWhenUsed/>
    <w:rsid w:val="00520336"/>
    <w:pPr>
      <w:tabs>
        <w:tab w:val="left" w:pos="480"/>
        <w:tab w:val="left" w:pos="960"/>
        <w:tab w:val="left" w:pos="1440"/>
        <w:tab w:val="left" w:pos="1920"/>
        <w:tab w:val="left" w:pos="2400"/>
        <w:tab w:val="left" w:pos="2880"/>
        <w:tab w:val="left" w:pos="3360"/>
        <w:tab w:val="left" w:pos="3840"/>
        <w:tab w:val="left" w:pos="4320"/>
      </w:tabs>
      <w:spacing w:after="0" w:line="360" w:lineRule="auto"/>
      <w:ind w:firstLine="709"/>
      <w:jc w:val="both"/>
    </w:pPr>
    <w:rPr>
      <w:rFonts w:ascii="Courier New" w:eastAsia="Times New Roman" w:hAnsi="Courier New" w:cs="Courier New"/>
      <w:sz w:val="20"/>
      <w:szCs w:val="20"/>
      <w:lang w:eastAsia="ru-RU"/>
    </w:rPr>
  </w:style>
  <w:style w:type="character" w:customStyle="1" w:styleId="afffffffffffffffffffffffc">
    <w:name w:val="Текст макроса Знак"/>
    <w:basedOn w:val="afff1"/>
    <w:link w:val="afffffffffffffffffffffffb"/>
    <w:uiPriority w:val="99"/>
    <w:rsid w:val="00520336"/>
    <w:rPr>
      <w:rFonts w:ascii="Courier New" w:eastAsia="Times New Roman" w:hAnsi="Courier New" w:cs="Courier New"/>
      <w:sz w:val="20"/>
      <w:szCs w:val="20"/>
      <w:lang w:eastAsia="ru-RU"/>
    </w:rPr>
  </w:style>
  <w:style w:type="paragraph" w:customStyle="1" w:styleId="A4frameL">
    <w:name w:val="A4_frame_L"/>
    <w:basedOn w:val="afff0"/>
    <w:semiHidden/>
    <w:rsid w:val="00520336"/>
    <w:pPr>
      <w:spacing w:line="240" w:lineRule="auto"/>
      <w:ind w:firstLine="0"/>
      <w:jc w:val="left"/>
    </w:pPr>
    <w:rPr>
      <w:rFonts w:eastAsia="Times New Roman"/>
      <w:sz w:val="18"/>
      <w:szCs w:val="20"/>
      <w:lang w:eastAsia="ru-RU"/>
    </w:rPr>
  </w:style>
  <w:style w:type="paragraph" w:customStyle="1" w:styleId="2fffff4">
    <w:name w:val="Текст_М2М"/>
    <w:basedOn w:val="afff0"/>
    <w:next w:val="afff0"/>
    <w:qFormat/>
    <w:rsid w:val="00520336"/>
    <w:pPr>
      <w:ind w:right="284" w:firstLine="851"/>
    </w:pPr>
    <w:rPr>
      <w:rFonts w:eastAsia="Times New Roman"/>
      <w:szCs w:val="20"/>
    </w:rPr>
  </w:style>
  <w:style w:type="paragraph" w:customStyle="1" w:styleId="2">
    <w:name w:val="Список 2+"/>
    <w:basedOn w:val="2f9"/>
    <w:link w:val="2fffff5"/>
    <w:qFormat/>
    <w:rsid w:val="00520336"/>
    <w:pPr>
      <w:numPr>
        <w:numId w:val="100"/>
      </w:numPr>
      <w:ind w:left="0" w:firstLine="720"/>
    </w:pPr>
  </w:style>
  <w:style w:type="character" w:customStyle="1" w:styleId="2fffff5">
    <w:name w:val="Список 2+ Знак"/>
    <w:basedOn w:val="afff1"/>
    <w:link w:val="2"/>
    <w:rsid w:val="00520336"/>
    <w:rPr>
      <w:rFonts w:ascii="Times New Roman" w:eastAsia="Times New Roman" w:hAnsi="Times New Roman" w:cs="Times New Roman"/>
      <w:sz w:val="24"/>
      <w:szCs w:val="20"/>
    </w:rPr>
  </w:style>
  <w:style w:type="paragraph" w:customStyle="1" w:styleId="50">
    <w:name w:val="Пункт 5 уровня +"/>
    <w:basedOn w:val="afff0"/>
    <w:qFormat/>
    <w:rsid w:val="00520336"/>
    <w:pPr>
      <w:keepNext/>
      <w:numPr>
        <w:ilvl w:val="4"/>
        <w:numId w:val="99"/>
      </w:numPr>
      <w:tabs>
        <w:tab w:val="num" w:pos="0"/>
      </w:tabs>
      <w:ind w:left="0" w:firstLine="851"/>
      <w:outlineLvl w:val="4"/>
    </w:pPr>
    <w:rPr>
      <w:rFonts w:eastAsia="Times New Roman"/>
      <w:snapToGrid w:val="0"/>
      <w:szCs w:val="20"/>
    </w:rPr>
  </w:style>
  <w:style w:type="paragraph" w:customStyle="1" w:styleId="15">
    <w:name w:val="Список нумерованный 1"/>
    <w:basedOn w:val="afffffffffffffffd"/>
    <w:rsid w:val="00520336"/>
    <w:pPr>
      <w:widowControl w:val="0"/>
      <w:numPr>
        <w:numId w:val="102"/>
      </w:numPr>
      <w:ind w:right="170"/>
    </w:pPr>
    <w:rPr>
      <w:rFonts w:ascii="Arial" w:eastAsia="Arial Unicode MS" w:hAnsi="Arial" w:cs="Times New Roman"/>
      <w:kern w:val="1"/>
      <w:sz w:val="24"/>
      <w:szCs w:val="24"/>
      <w:lang w:eastAsia="en-US"/>
    </w:rPr>
  </w:style>
  <w:style w:type="paragraph" w:customStyle="1" w:styleId="52">
    <w:name w:val="Заголовок5"/>
    <w:basedOn w:val="afffffffffffffffd"/>
    <w:next w:val="afffffffffffffffd"/>
    <w:autoRedefine/>
    <w:rsid w:val="00520336"/>
    <w:pPr>
      <w:keepNext/>
      <w:numPr>
        <w:ilvl w:val="3"/>
        <w:numId w:val="101"/>
      </w:numPr>
      <w:suppressAutoHyphens w:val="0"/>
      <w:ind w:left="0" w:right="170" w:firstLine="850"/>
    </w:pPr>
    <w:rPr>
      <w:rFonts w:ascii="Arial" w:eastAsia="Times New Roman" w:hAnsi="Arial" w:cs="Times New Roman"/>
      <w:sz w:val="24"/>
      <w:szCs w:val="24"/>
      <w:lang w:eastAsia="ru-RU"/>
    </w:rPr>
  </w:style>
  <w:style w:type="paragraph" w:customStyle="1" w:styleId="12">
    <w:name w:val="Марк. список 1"/>
    <w:basedOn w:val="afff0"/>
    <w:next w:val="affff3"/>
    <w:rsid w:val="00520336"/>
    <w:pPr>
      <w:numPr>
        <w:numId w:val="103"/>
      </w:numPr>
      <w:ind w:right="170"/>
    </w:pPr>
    <w:rPr>
      <w:rFonts w:eastAsia="Times New Roman"/>
      <w:szCs w:val="24"/>
      <w:lang w:eastAsia="ru-RU"/>
    </w:rPr>
  </w:style>
  <w:style w:type="paragraph" w:customStyle="1" w:styleId="af5">
    <w:name w:val="список_маркированный"/>
    <w:basedOn w:val="afff0"/>
    <w:rsid w:val="00520336"/>
    <w:pPr>
      <w:numPr>
        <w:numId w:val="104"/>
      </w:numPr>
    </w:pPr>
    <w:rPr>
      <w:rFonts w:ascii="Arial" w:eastAsia="Times New Roman" w:hAnsi="Arial"/>
      <w:szCs w:val="24"/>
      <w:lang w:eastAsia="ru-RU"/>
    </w:rPr>
  </w:style>
  <w:style w:type="paragraph" w:customStyle="1" w:styleId="1ffffffff5">
    <w:name w:val="Нумерованный список1"/>
    <w:basedOn w:val="afff0"/>
    <w:rsid w:val="00520336"/>
    <w:pPr>
      <w:widowControl w:val="0"/>
      <w:tabs>
        <w:tab w:val="num" w:pos="360"/>
      </w:tabs>
      <w:suppressAutoHyphens/>
      <w:spacing w:before="60" w:after="60"/>
      <w:ind w:firstLine="0"/>
    </w:pPr>
    <w:rPr>
      <w:rFonts w:eastAsia="Times New Roman"/>
      <w:sz w:val="26"/>
      <w:szCs w:val="20"/>
      <w:lang w:eastAsia="ar-SA"/>
    </w:rPr>
  </w:style>
  <w:style w:type="paragraph" w:customStyle="1" w:styleId="content">
    <w:name w:val="content"/>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afffffffffffffffffffffffd">
    <w:name w:val="a"/>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phList">
    <w:name w:val="ph_List"/>
    <w:basedOn w:val="afff0"/>
    <w:rsid w:val="00520336"/>
    <w:pPr>
      <w:ind w:firstLine="0"/>
    </w:pPr>
    <w:rPr>
      <w:rFonts w:eastAsia="Times New Roman"/>
      <w:szCs w:val="24"/>
      <w:lang w:val="en-US" w:eastAsia="ru-RU"/>
    </w:rPr>
  </w:style>
  <w:style w:type="paragraph" w:customStyle="1" w:styleId="pe">
    <w:name w:val="pe"/>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bl">
    <w:name w:val="bl"/>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afffffffffffffffffffffffe">
    <w:name w:val="ДЛЯ АЛГОРИТМА"/>
    <w:basedOn w:val="afff0"/>
    <w:rsid w:val="00520336"/>
    <w:pPr>
      <w:spacing w:line="192" w:lineRule="auto"/>
      <w:ind w:firstLine="0"/>
      <w:jc w:val="left"/>
    </w:pPr>
    <w:rPr>
      <w:rFonts w:eastAsia="Times New Roman"/>
      <w:sz w:val="28"/>
      <w:szCs w:val="24"/>
      <w:lang w:eastAsia="ru-RU"/>
    </w:rPr>
  </w:style>
  <w:style w:type="paragraph" w:customStyle="1" w:styleId="1KGK9">
    <w:name w:val="1KG=K9"/>
    <w:rsid w:val="00520336"/>
    <w:pPr>
      <w:autoSpaceDE w:val="0"/>
      <w:autoSpaceDN w:val="0"/>
      <w:adjustRightInd w:val="0"/>
      <w:spacing w:after="0" w:line="360" w:lineRule="auto"/>
      <w:ind w:firstLine="709"/>
      <w:jc w:val="both"/>
    </w:pPr>
    <w:rPr>
      <w:rFonts w:ascii="MS Sans Serif" w:eastAsia="Times New Roman" w:hAnsi="MS Sans Serif" w:cs="Times New Roman"/>
      <w:sz w:val="20"/>
      <w:szCs w:val="20"/>
      <w:lang w:eastAsia="ru-RU"/>
    </w:rPr>
  </w:style>
  <w:style w:type="paragraph" w:customStyle="1" w:styleId="141276">
    <w:name w:val="Стиль 14 пт По ширине Первая строка:  127 см Перед:  6 пт"/>
    <w:basedOn w:val="afff0"/>
    <w:rsid w:val="00520336"/>
    <w:pPr>
      <w:spacing w:before="120"/>
      <w:ind w:firstLine="720"/>
    </w:pPr>
    <w:rPr>
      <w:rFonts w:eastAsia="Times New Roman"/>
      <w:sz w:val="28"/>
      <w:szCs w:val="20"/>
      <w:lang w:eastAsia="ru-RU"/>
    </w:rPr>
  </w:style>
  <w:style w:type="character" w:customStyle="1" w:styleId="maptext1">
    <w:name w:val="maptext1"/>
    <w:basedOn w:val="afff1"/>
    <w:rsid w:val="00520336"/>
  </w:style>
  <w:style w:type="character" w:customStyle="1" w:styleId="11d">
    <w:name w:val="Заголовок 1 Знак1"/>
    <w:aliases w:val="Heading 1 Char Знак,Знак Знак Знак Char Знак,Знак Знак Знак Знак Char Знак,1 Знак2,h1 Знак1,H1 Знак1,app heading 1 Знак1,ITT t1 Знак1,II+ Знак1,I Знак1,H11 Знак1,H12 Знак1,H13 Знак1,H14 Знак1,H15 Знак1,H16 Знак1,H17 Знак1,H18 Знак1"/>
    <w:basedOn w:val="afff1"/>
    <w:rsid w:val="00520336"/>
    <w:rPr>
      <w:rFonts w:ascii="Courier New" w:hAnsi="Courier New"/>
      <w:b/>
      <w:bCs/>
      <w:sz w:val="24"/>
      <w:szCs w:val="24"/>
      <w:lang w:val="ru-RU" w:eastAsia="en-US" w:bidi="ar-SA"/>
    </w:rPr>
  </w:style>
  <w:style w:type="character" w:customStyle="1" w:styleId="small1">
    <w:name w:val="small1"/>
    <w:basedOn w:val="afff1"/>
    <w:rsid w:val="00520336"/>
    <w:rPr>
      <w:sz w:val="13"/>
      <w:szCs w:val="13"/>
    </w:rPr>
  </w:style>
  <w:style w:type="character" w:customStyle="1" w:styleId="text1">
    <w:name w:val="text1"/>
    <w:basedOn w:val="afff1"/>
    <w:rsid w:val="00520336"/>
    <w:rPr>
      <w:sz w:val="14"/>
      <w:szCs w:val="14"/>
    </w:rPr>
  </w:style>
  <w:style w:type="paragraph" w:customStyle="1" w:styleId="affffffffffffffffffffffff">
    <w:name w:val="газета"/>
    <w:basedOn w:val="afff0"/>
    <w:rsid w:val="00520336"/>
    <w:pPr>
      <w:overflowPunct w:val="0"/>
      <w:adjustRightInd w:val="0"/>
    </w:pPr>
    <w:rPr>
      <w:rFonts w:eastAsia="Times New Roman"/>
      <w:sz w:val="28"/>
      <w:szCs w:val="20"/>
      <w:lang w:eastAsia="ru-RU"/>
    </w:rPr>
  </w:style>
  <w:style w:type="character" w:customStyle="1" w:styleId="postbody1">
    <w:name w:val="postbody1"/>
    <w:basedOn w:val="afff1"/>
    <w:rsid w:val="00520336"/>
    <w:rPr>
      <w:sz w:val="15"/>
      <w:szCs w:val="15"/>
    </w:rPr>
  </w:style>
  <w:style w:type="paragraph" w:customStyle="1" w:styleId="1ffffffff6">
    <w:name w:val="1Главный"/>
    <w:basedOn w:val="afff0"/>
    <w:rsid w:val="00520336"/>
    <w:pPr>
      <w:spacing w:after="120" w:line="240" w:lineRule="auto"/>
    </w:pPr>
    <w:rPr>
      <w:rFonts w:eastAsia="Times New Roman"/>
      <w:sz w:val="28"/>
      <w:szCs w:val="28"/>
      <w:lang w:eastAsia="ru-RU"/>
    </w:rPr>
  </w:style>
  <w:style w:type="paragraph" w:customStyle="1" w:styleId="affffffffffffffffffffffff0">
    <w:name w:val="Обычный текст с отступом"/>
    <w:basedOn w:val="afff0"/>
    <w:rsid w:val="00520336"/>
    <w:pPr>
      <w:autoSpaceDE w:val="0"/>
      <w:autoSpaceDN w:val="0"/>
      <w:spacing w:line="240" w:lineRule="auto"/>
      <w:ind w:left="720" w:firstLine="0"/>
      <w:jc w:val="left"/>
    </w:pPr>
    <w:rPr>
      <w:rFonts w:eastAsia="Times New Roman"/>
      <w:szCs w:val="24"/>
      <w:lang w:eastAsia="ru-RU"/>
    </w:rPr>
  </w:style>
  <w:style w:type="paragraph" w:customStyle="1" w:styleId="1ffffffff7">
    <w:name w:val="1Тема"/>
    <w:basedOn w:val="afff0"/>
    <w:rsid w:val="00520336"/>
    <w:pPr>
      <w:spacing w:after="120" w:line="240" w:lineRule="auto"/>
      <w:ind w:firstLine="0"/>
      <w:jc w:val="left"/>
    </w:pPr>
    <w:rPr>
      <w:rFonts w:ascii="Georgia" w:eastAsia="Times New Roman" w:hAnsi="Georgia"/>
      <w:b/>
      <w:bCs/>
      <w:szCs w:val="24"/>
      <w:lang w:eastAsia="ru-RU"/>
    </w:rPr>
  </w:style>
  <w:style w:type="character" w:customStyle="1" w:styleId="1ffffffff8">
    <w:name w:val="Заголовок 1 Знак Знак"/>
    <w:basedOn w:val="afff1"/>
    <w:rsid w:val="00520336"/>
    <w:rPr>
      <w:b/>
      <w:bCs/>
      <w:sz w:val="24"/>
      <w:szCs w:val="24"/>
      <w:lang w:val="ru-RU" w:eastAsia="en-US" w:bidi="ar-SA"/>
    </w:rPr>
  </w:style>
  <w:style w:type="character" w:customStyle="1" w:styleId="1ffffffff9">
    <w:name w:val="Верхний колонтитул Знак1"/>
    <w:aliases w:val="Верхний колонтитул Знак Знак"/>
    <w:basedOn w:val="afff1"/>
    <w:rsid w:val="00520336"/>
    <w:rPr>
      <w:sz w:val="24"/>
      <w:szCs w:val="24"/>
      <w:lang w:val="en-US" w:eastAsia="en-US" w:bidi="ar-SA"/>
    </w:rPr>
  </w:style>
  <w:style w:type="character" w:customStyle="1" w:styleId="21b">
    <w:name w:val="Заголовок 21"/>
    <w:aliases w:val="Заголовок 2 Знак Знак Знак Знак1,Заголовок 2 Знак Знак Знак Знак2"/>
    <w:basedOn w:val="afff1"/>
    <w:rsid w:val="00520336"/>
    <w:rPr>
      <w:rFonts w:ascii="Arial" w:hAnsi="Arial" w:cs="Arial"/>
      <w:b/>
      <w:bCs/>
      <w:i/>
      <w:iCs/>
      <w:sz w:val="28"/>
      <w:szCs w:val="28"/>
      <w:lang w:val="en-US" w:eastAsia="en-US" w:bidi="ar-SA"/>
    </w:rPr>
  </w:style>
  <w:style w:type="table" w:customStyle="1" w:styleId="2fffff0">
    <w:name w:val="Светлый список2"/>
    <w:basedOn w:val="afff2"/>
    <w:uiPriority w:val="61"/>
    <w:unhideWhenUsed/>
    <w:rsid w:val="00520336"/>
    <w:pPr>
      <w:spacing w:after="0" w:line="360" w:lineRule="auto"/>
      <w:ind w:firstLine="709"/>
      <w:jc w:val="both"/>
    </w:pPr>
    <w:rPr>
      <w:rFonts w:ascii="Calibri" w:eastAsia="Calibri" w:hAnsi="Calibri" w:cs="Times New Roman"/>
      <w:sz w:val="20"/>
      <w:szCs w:val="20"/>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4c">
    <w:name w:val="Нет списка14"/>
    <w:next w:val="afff3"/>
    <w:uiPriority w:val="99"/>
    <w:semiHidden/>
    <w:unhideWhenUsed/>
    <w:rsid w:val="00520336"/>
  </w:style>
  <w:style w:type="paragraph" w:customStyle="1" w:styleId="formattext0">
    <w:name w:val="formattext"/>
    <w:basedOn w:val="afff0"/>
    <w:rsid w:val="00520336"/>
    <w:pPr>
      <w:spacing w:before="100" w:beforeAutospacing="1" w:after="100" w:afterAutospacing="1" w:line="240" w:lineRule="auto"/>
      <w:ind w:firstLine="0"/>
      <w:jc w:val="left"/>
    </w:pPr>
    <w:rPr>
      <w:rFonts w:eastAsia="Times New Roman"/>
      <w:szCs w:val="24"/>
      <w:lang w:eastAsia="ru-RU"/>
    </w:rPr>
  </w:style>
  <w:style w:type="paragraph" w:customStyle="1" w:styleId="headertext">
    <w:name w:val="headertext"/>
    <w:basedOn w:val="afff0"/>
    <w:rsid w:val="00520336"/>
    <w:pPr>
      <w:spacing w:before="100" w:beforeAutospacing="1" w:after="100" w:afterAutospacing="1" w:line="240" w:lineRule="auto"/>
      <w:ind w:firstLine="0"/>
      <w:jc w:val="left"/>
    </w:pPr>
    <w:rPr>
      <w:rFonts w:eastAsia="Times New Roman"/>
      <w:szCs w:val="24"/>
      <w:lang w:eastAsia="ru-RU"/>
    </w:rPr>
  </w:style>
  <w:style w:type="table" w:customStyle="1" w:styleId="231">
    <w:name w:val="Сетка таблицы23"/>
    <w:basedOn w:val="afff2"/>
    <w:next w:val="affff0"/>
    <w:uiPriority w:val="39"/>
    <w:rsid w:val="00520336"/>
    <w:pPr>
      <w:spacing w:after="0" w:line="36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fff2"/>
    <w:next w:val="affff0"/>
    <w:uiPriority w:val="59"/>
    <w:rsid w:val="00520336"/>
    <w:pPr>
      <w:spacing w:after="0" w:line="36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cription">
    <w:name w:val="description"/>
    <w:basedOn w:val="afff1"/>
    <w:rsid w:val="00520336"/>
  </w:style>
  <w:style w:type="paragraph" w:customStyle="1" w:styleId="ConsPlusTitlePage">
    <w:name w:val="ConsPlusTitlePage"/>
    <w:rsid w:val="00520336"/>
    <w:pPr>
      <w:widowControl w:val="0"/>
      <w:autoSpaceDE w:val="0"/>
      <w:autoSpaceDN w:val="0"/>
      <w:spacing w:after="0" w:line="360" w:lineRule="auto"/>
      <w:ind w:firstLine="709"/>
      <w:jc w:val="both"/>
    </w:pPr>
    <w:rPr>
      <w:rFonts w:ascii="Tahoma" w:eastAsia="Times New Roman" w:hAnsi="Tahoma" w:cs="Tahoma"/>
      <w:sz w:val="20"/>
      <w:szCs w:val="20"/>
      <w:lang w:eastAsia="ru-RU"/>
    </w:rPr>
  </w:style>
  <w:style w:type="paragraph" w:customStyle="1" w:styleId="71">
    <w:name w:val="Стиль7"/>
    <w:basedOn w:val="1f1"/>
    <w:qFormat/>
    <w:rsid w:val="00520336"/>
    <w:pPr>
      <w:keepLines w:val="0"/>
      <w:numPr>
        <w:numId w:val="51"/>
      </w:numPr>
      <w:spacing w:after="120"/>
    </w:pPr>
    <w:rPr>
      <w:rFonts w:eastAsia="Times New Roman" w:cs="Times New Roman"/>
    </w:rPr>
  </w:style>
  <w:style w:type="paragraph" w:customStyle="1" w:styleId="14">
    <w:name w:val="_Заголовок 1"/>
    <w:basedOn w:val="1f1"/>
    <w:qFormat/>
    <w:rsid w:val="00520336"/>
    <w:pPr>
      <w:numPr>
        <w:numId w:val="113"/>
      </w:numPr>
    </w:pPr>
    <w:rPr>
      <w:rFonts w:eastAsia="Times New Roman" w:cs="Times New Roman"/>
    </w:rPr>
  </w:style>
  <w:style w:type="paragraph" w:customStyle="1" w:styleId="affffffffffffffffffffffff1">
    <w:name w:val=".........................................................."/>
    <w:basedOn w:val="afffff2"/>
    <w:rsid w:val="00520336"/>
  </w:style>
  <w:style w:type="character" w:customStyle="1" w:styleId="docaccesstitle">
    <w:name w:val="docaccess_title"/>
    <w:basedOn w:val="afff1"/>
    <w:rsid w:val="00520336"/>
  </w:style>
  <w:style w:type="paragraph" w:customStyle="1" w:styleId="SLGR">
    <w:name w:val="__S_L_GR"/>
    <w:basedOn w:val="afff0"/>
    <w:next w:val="afff0"/>
    <w:rsid w:val="00520336"/>
    <w:pPr>
      <w:keepNext/>
      <w:keepLines/>
      <w:suppressAutoHyphens/>
      <w:spacing w:before="240" w:after="240" w:line="580" w:lineRule="exact"/>
      <w:ind w:left="1134" w:right="1134" w:firstLine="0"/>
      <w:jc w:val="left"/>
    </w:pPr>
    <w:rPr>
      <w:rFonts w:eastAsia="Times New Roman"/>
      <w:b/>
      <w:spacing w:val="4"/>
      <w:w w:val="103"/>
      <w:kern w:val="14"/>
      <w:sz w:val="56"/>
      <w:szCs w:val="20"/>
      <w:lang w:eastAsia="ru-RU"/>
    </w:rPr>
  </w:style>
  <w:style w:type="paragraph" w:customStyle="1" w:styleId="SMGR">
    <w:name w:val="__S_M_GR"/>
    <w:basedOn w:val="afff0"/>
    <w:next w:val="afff0"/>
    <w:rsid w:val="00520336"/>
    <w:pPr>
      <w:keepNext/>
      <w:keepLines/>
      <w:suppressAutoHyphens/>
      <w:spacing w:before="240" w:after="240" w:line="420" w:lineRule="exact"/>
      <w:ind w:left="1134" w:right="1134" w:firstLine="0"/>
      <w:jc w:val="left"/>
    </w:pPr>
    <w:rPr>
      <w:rFonts w:eastAsia="Times New Roman"/>
      <w:b/>
      <w:spacing w:val="4"/>
      <w:w w:val="103"/>
      <w:kern w:val="14"/>
      <w:sz w:val="40"/>
      <w:szCs w:val="20"/>
      <w:lang w:eastAsia="ru-RU"/>
    </w:rPr>
  </w:style>
  <w:style w:type="paragraph" w:customStyle="1" w:styleId="SSGR">
    <w:name w:val="__S_S_GR"/>
    <w:basedOn w:val="afff0"/>
    <w:next w:val="afff0"/>
    <w:rsid w:val="00520336"/>
    <w:pPr>
      <w:keepNext/>
      <w:keepLines/>
      <w:suppressAutoHyphens/>
      <w:spacing w:before="240" w:after="240" w:line="300" w:lineRule="exact"/>
      <w:ind w:left="1134" w:right="1134" w:firstLine="0"/>
      <w:jc w:val="left"/>
    </w:pPr>
    <w:rPr>
      <w:rFonts w:eastAsia="Times New Roman"/>
      <w:b/>
      <w:spacing w:val="4"/>
      <w:w w:val="103"/>
      <w:kern w:val="14"/>
      <w:sz w:val="28"/>
      <w:szCs w:val="20"/>
      <w:lang w:eastAsia="ru-RU"/>
    </w:rPr>
  </w:style>
  <w:style w:type="paragraph" w:customStyle="1" w:styleId="XLargeGR">
    <w:name w:val="__XLarge_GR"/>
    <w:basedOn w:val="afff0"/>
    <w:next w:val="afff0"/>
    <w:rsid w:val="00520336"/>
    <w:pPr>
      <w:keepNext/>
      <w:keepLines/>
      <w:suppressAutoHyphens/>
      <w:spacing w:before="240" w:after="240" w:line="420" w:lineRule="exact"/>
      <w:ind w:left="1134" w:right="1134" w:firstLine="0"/>
      <w:jc w:val="left"/>
    </w:pPr>
    <w:rPr>
      <w:rFonts w:eastAsia="Times New Roman"/>
      <w:b/>
      <w:spacing w:val="4"/>
      <w:w w:val="103"/>
      <w:kern w:val="14"/>
      <w:sz w:val="40"/>
      <w:szCs w:val="20"/>
      <w:lang w:eastAsia="ru-RU"/>
    </w:rPr>
  </w:style>
  <w:style w:type="paragraph" w:customStyle="1" w:styleId="Bullet1GR">
    <w:name w:val="_Bullet 1_GR"/>
    <w:basedOn w:val="afff0"/>
    <w:rsid w:val="00520336"/>
    <w:pPr>
      <w:numPr>
        <w:numId w:val="115"/>
      </w:numPr>
      <w:spacing w:after="120" w:line="240" w:lineRule="atLeast"/>
      <w:ind w:right="1134"/>
    </w:pPr>
    <w:rPr>
      <w:rFonts w:eastAsia="Times New Roman"/>
      <w:spacing w:val="4"/>
      <w:w w:val="103"/>
      <w:kern w:val="14"/>
      <w:sz w:val="20"/>
      <w:szCs w:val="20"/>
      <w:lang w:eastAsia="ru-RU"/>
    </w:rPr>
  </w:style>
  <w:style w:type="paragraph" w:customStyle="1" w:styleId="Bullet2GR">
    <w:name w:val="_Bullet 2_GR"/>
    <w:basedOn w:val="afff0"/>
    <w:rsid w:val="00520336"/>
    <w:pPr>
      <w:numPr>
        <w:numId w:val="116"/>
      </w:numPr>
      <w:spacing w:after="120" w:line="240" w:lineRule="atLeast"/>
      <w:ind w:right="1134"/>
    </w:pPr>
    <w:rPr>
      <w:rFonts w:eastAsia="Times New Roman"/>
      <w:spacing w:val="4"/>
      <w:w w:val="103"/>
      <w:kern w:val="14"/>
      <w:sz w:val="20"/>
      <w:szCs w:val="20"/>
      <w:lang w:eastAsia="ru-RU"/>
    </w:rPr>
  </w:style>
  <w:style w:type="paragraph" w:customStyle="1" w:styleId="ParaNoGR">
    <w:name w:val="_ParaNo._GR"/>
    <w:basedOn w:val="afff0"/>
    <w:next w:val="afff0"/>
    <w:rsid w:val="00520336"/>
    <w:pPr>
      <w:numPr>
        <w:numId w:val="117"/>
      </w:numPr>
      <w:tabs>
        <w:tab w:val="left" w:pos="567"/>
      </w:tabs>
      <w:spacing w:after="120" w:line="240" w:lineRule="atLeast"/>
      <w:ind w:right="1134"/>
      <w:outlineLvl w:val="0"/>
    </w:pPr>
    <w:rPr>
      <w:rFonts w:eastAsia="Times New Roman"/>
      <w:spacing w:val="4"/>
      <w:w w:val="103"/>
      <w:kern w:val="14"/>
      <w:sz w:val="20"/>
      <w:szCs w:val="20"/>
      <w:lang w:eastAsia="ru-RU"/>
    </w:rPr>
  </w:style>
  <w:style w:type="character" w:customStyle="1" w:styleId="SingleTxtGR0">
    <w:name w:val="_ Single Txt_GR Знак"/>
    <w:link w:val="SingleTxtGR"/>
    <w:uiPriority w:val="99"/>
    <w:rsid w:val="00520336"/>
    <w:rPr>
      <w:rFonts w:ascii="Times New Roman" w:eastAsia="Times New Roman" w:hAnsi="Times New Roman" w:cs="Times New Roman"/>
      <w:spacing w:val="4"/>
      <w:w w:val="103"/>
      <w:kern w:val="14"/>
      <w:sz w:val="24"/>
      <w:szCs w:val="20"/>
    </w:rPr>
  </w:style>
  <w:style w:type="paragraph" w:styleId="affffffffffffffffffffffff2">
    <w:name w:val="Note Heading"/>
    <w:basedOn w:val="afff0"/>
    <w:next w:val="afff0"/>
    <w:link w:val="affffffffffffffffffffffff3"/>
    <w:semiHidden/>
    <w:rsid w:val="00520336"/>
    <w:pPr>
      <w:spacing w:line="240" w:lineRule="atLeast"/>
      <w:ind w:firstLine="0"/>
      <w:jc w:val="left"/>
    </w:pPr>
    <w:rPr>
      <w:rFonts w:eastAsia="Times New Roman"/>
      <w:spacing w:val="4"/>
      <w:w w:val="103"/>
      <w:kern w:val="14"/>
      <w:sz w:val="20"/>
      <w:szCs w:val="20"/>
    </w:rPr>
  </w:style>
  <w:style w:type="character" w:customStyle="1" w:styleId="affffffffffffffffffffffff3">
    <w:name w:val="Заголовок записки Знак"/>
    <w:basedOn w:val="afff1"/>
    <w:link w:val="affffffffffffffffffffffff2"/>
    <w:semiHidden/>
    <w:rsid w:val="00520336"/>
    <w:rPr>
      <w:rFonts w:ascii="Times New Roman" w:eastAsia="Times New Roman" w:hAnsi="Times New Roman" w:cs="Times New Roman"/>
      <w:spacing w:val="4"/>
      <w:w w:val="103"/>
      <w:kern w:val="14"/>
      <w:sz w:val="20"/>
      <w:szCs w:val="20"/>
    </w:rPr>
  </w:style>
  <w:style w:type="numbering" w:styleId="af8">
    <w:name w:val="Outline List 3"/>
    <w:basedOn w:val="afff3"/>
    <w:semiHidden/>
    <w:rsid w:val="00520336"/>
    <w:pPr>
      <w:numPr>
        <w:numId w:val="114"/>
      </w:numPr>
    </w:pPr>
  </w:style>
  <w:style w:type="paragraph" w:customStyle="1" w:styleId="Point0">
    <w:name w:val="Point 0"/>
    <w:basedOn w:val="afff0"/>
    <w:rsid w:val="00520336"/>
    <w:pPr>
      <w:spacing w:before="120" w:after="120" w:line="240" w:lineRule="auto"/>
      <w:ind w:left="851" w:hanging="851"/>
    </w:pPr>
    <w:rPr>
      <w:rFonts w:eastAsia="Times New Roman"/>
      <w:szCs w:val="20"/>
      <w:lang w:val="en-GB"/>
    </w:rPr>
  </w:style>
  <w:style w:type="paragraph" w:customStyle="1" w:styleId="H4GR">
    <w:name w:val="_ H_4_GR"/>
    <w:basedOn w:val="afff0"/>
    <w:next w:val="afff0"/>
    <w:rsid w:val="00520336"/>
    <w:pPr>
      <w:keepNext/>
      <w:keepLines/>
      <w:tabs>
        <w:tab w:val="right" w:pos="851"/>
      </w:tabs>
      <w:suppressAutoHyphens/>
      <w:spacing w:before="40" w:after="120" w:line="240" w:lineRule="auto"/>
      <w:ind w:firstLine="0"/>
      <w:jc w:val="left"/>
      <w:outlineLvl w:val="3"/>
    </w:pPr>
    <w:rPr>
      <w:rFonts w:eastAsia="Times New Roman"/>
      <w:i/>
      <w:spacing w:val="3"/>
      <w:w w:val="103"/>
      <w:kern w:val="14"/>
      <w:sz w:val="20"/>
      <w:szCs w:val="20"/>
      <w:lang w:eastAsia="ru-RU"/>
    </w:rPr>
  </w:style>
  <w:style w:type="paragraph" w:customStyle="1" w:styleId="H56GR">
    <w:name w:val="_ H_5/6_GR"/>
    <w:basedOn w:val="afff0"/>
    <w:next w:val="afff0"/>
    <w:rsid w:val="00520336"/>
    <w:pPr>
      <w:keepNext/>
      <w:keepLines/>
      <w:tabs>
        <w:tab w:val="right" w:pos="851"/>
      </w:tabs>
      <w:suppressAutoHyphens/>
      <w:spacing w:before="240" w:after="120" w:line="240" w:lineRule="exact"/>
      <w:ind w:left="1134" w:right="1134" w:hanging="1134"/>
      <w:jc w:val="left"/>
    </w:pPr>
    <w:rPr>
      <w:rFonts w:eastAsia="Times New Roman"/>
      <w:spacing w:val="4"/>
      <w:w w:val="103"/>
      <w:kern w:val="14"/>
      <w:sz w:val="20"/>
      <w:szCs w:val="20"/>
      <w:lang w:eastAsia="ru-RU"/>
    </w:rPr>
  </w:style>
  <w:style w:type="paragraph" w:customStyle="1" w:styleId="HMGR">
    <w:name w:val="_ H __M_GR"/>
    <w:basedOn w:val="afff0"/>
    <w:next w:val="afff0"/>
    <w:rsid w:val="00520336"/>
    <w:pPr>
      <w:keepNext/>
      <w:keepLines/>
      <w:tabs>
        <w:tab w:val="right" w:pos="851"/>
      </w:tabs>
      <w:suppressAutoHyphens/>
      <w:spacing w:before="240" w:after="240" w:line="360" w:lineRule="exact"/>
      <w:ind w:left="1134" w:right="1134" w:hanging="1134"/>
      <w:jc w:val="left"/>
    </w:pPr>
    <w:rPr>
      <w:rFonts w:eastAsia="Times New Roman"/>
      <w:b/>
      <w:spacing w:val="4"/>
      <w:w w:val="103"/>
      <w:kern w:val="14"/>
      <w:sz w:val="34"/>
      <w:szCs w:val="20"/>
      <w:lang w:eastAsia="ru-RU"/>
    </w:rPr>
  </w:style>
  <w:style w:type="paragraph" w:customStyle="1" w:styleId="Text10">
    <w:name w:val="Text 1"/>
    <w:basedOn w:val="afff0"/>
    <w:rsid w:val="00520336"/>
    <w:pPr>
      <w:spacing w:before="120" w:after="120" w:line="240" w:lineRule="auto"/>
      <w:ind w:left="851" w:firstLine="0"/>
    </w:pPr>
    <w:rPr>
      <w:rFonts w:eastAsia="Times New Roman"/>
      <w:szCs w:val="20"/>
      <w:lang w:val="en-GB"/>
    </w:rPr>
  </w:style>
  <w:style w:type="table" w:customStyle="1" w:styleId="TabNum">
    <w:name w:val="_TabNum"/>
    <w:basedOn w:val="afff2"/>
    <w:rsid w:val="00520336"/>
    <w:pPr>
      <w:spacing w:before="40" w:after="40" w:line="220" w:lineRule="exact"/>
      <w:ind w:firstLine="709"/>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fff2"/>
    <w:rsid w:val="00520336"/>
    <w:pPr>
      <w:spacing w:before="40" w:after="120" w:line="240" w:lineRule="atLeast"/>
      <w:ind w:firstLine="709"/>
      <w:jc w:val="both"/>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Point1">
    <w:name w:val="Point 1"/>
    <w:basedOn w:val="afff0"/>
    <w:rsid w:val="00520336"/>
    <w:pPr>
      <w:spacing w:before="120" w:after="120" w:line="240" w:lineRule="auto"/>
      <w:ind w:left="1418" w:hanging="567"/>
    </w:pPr>
    <w:rPr>
      <w:rFonts w:eastAsia="Times New Roman"/>
      <w:szCs w:val="20"/>
      <w:lang w:val="en-GB"/>
    </w:rPr>
  </w:style>
  <w:style w:type="paragraph" w:customStyle="1" w:styleId="Tiret1">
    <w:name w:val="Tiret 1"/>
    <w:basedOn w:val="Point1"/>
    <w:rsid w:val="00520336"/>
  </w:style>
  <w:style w:type="paragraph" w:customStyle="1" w:styleId="PointDouble0">
    <w:name w:val="PointDouble 0"/>
    <w:basedOn w:val="afff0"/>
    <w:rsid w:val="00520336"/>
    <w:pPr>
      <w:tabs>
        <w:tab w:val="left" w:pos="851"/>
      </w:tabs>
      <w:spacing w:before="120" w:after="120" w:line="240" w:lineRule="auto"/>
      <w:ind w:left="1418" w:hanging="1418"/>
    </w:pPr>
    <w:rPr>
      <w:rFonts w:eastAsia="Times New Roman"/>
      <w:szCs w:val="20"/>
      <w:lang w:val="en-GB"/>
    </w:rPr>
  </w:style>
  <w:style w:type="paragraph" w:customStyle="1" w:styleId="HChG">
    <w:name w:val="_ H _Ch_G"/>
    <w:basedOn w:val="afff0"/>
    <w:next w:val="afff0"/>
    <w:link w:val="HChGChar"/>
    <w:rsid w:val="00520336"/>
    <w:pPr>
      <w:keepNext/>
      <w:keepLines/>
      <w:tabs>
        <w:tab w:val="right" w:pos="851"/>
      </w:tabs>
      <w:suppressAutoHyphens/>
      <w:spacing w:before="360" w:after="240" w:line="300" w:lineRule="exact"/>
      <w:ind w:left="1134" w:right="1134" w:hanging="1134"/>
      <w:jc w:val="left"/>
    </w:pPr>
    <w:rPr>
      <w:rFonts w:eastAsia="Times New Roman"/>
      <w:b/>
      <w:sz w:val="28"/>
      <w:szCs w:val="20"/>
    </w:rPr>
  </w:style>
  <w:style w:type="paragraph" w:customStyle="1" w:styleId="SingleTxtG">
    <w:name w:val="_ Single Txt_G"/>
    <w:basedOn w:val="afff0"/>
    <w:link w:val="SingleTxtGChar"/>
    <w:rsid w:val="00520336"/>
    <w:pPr>
      <w:suppressAutoHyphens/>
      <w:spacing w:after="120" w:line="240" w:lineRule="atLeast"/>
      <w:ind w:left="1134" w:right="1134" w:firstLine="0"/>
    </w:pPr>
    <w:rPr>
      <w:rFonts w:eastAsia="Times New Roman"/>
      <w:sz w:val="20"/>
      <w:szCs w:val="20"/>
    </w:rPr>
  </w:style>
  <w:style w:type="character" w:customStyle="1" w:styleId="SingleTxtGChar">
    <w:name w:val="_ Single Txt_G Char"/>
    <w:link w:val="SingleTxtG"/>
    <w:rsid w:val="00520336"/>
    <w:rPr>
      <w:rFonts w:ascii="Times New Roman" w:eastAsia="Times New Roman" w:hAnsi="Times New Roman" w:cs="Times New Roman"/>
      <w:sz w:val="20"/>
      <w:szCs w:val="20"/>
    </w:rPr>
  </w:style>
  <w:style w:type="paragraph" w:customStyle="1" w:styleId="affffffffffffffffffffffff4">
    <w:name w:val="a)"/>
    <w:basedOn w:val="SingleTxtG"/>
    <w:rsid w:val="00520336"/>
    <w:pPr>
      <w:ind w:left="2835" w:hanging="567"/>
    </w:pPr>
  </w:style>
  <w:style w:type="character" w:customStyle="1" w:styleId="HChGChar">
    <w:name w:val="_ H _Ch_G Char"/>
    <w:link w:val="HChG"/>
    <w:rsid w:val="00520336"/>
    <w:rPr>
      <w:rFonts w:ascii="Times New Roman" w:eastAsia="Times New Roman" w:hAnsi="Times New Roman" w:cs="Times New Roman"/>
      <w:b/>
      <w:sz w:val="28"/>
      <w:szCs w:val="20"/>
    </w:rPr>
  </w:style>
  <w:style w:type="paragraph" w:customStyle="1" w:styleId="para">
    <w:name w:val="para"/>
    <w:basedOn w:val="afff0"/>
    <w:rsid w:val="00520336"/>
    <w:pPr>
      <w:suppressAutoHyphens/>
      <w:spacing w:after="120" w:line="240" w:lineRule="atLeast"/>
      <w:ind w:left="2268" w:right="1134" w:hanging="1134"/>
    </w:pPr>
    <w:rPr>
      <w:rFonts w:eastAsia="Times New Roman"/>
      <w:sz w:val="20"/>
      <w:szCs w:val="20"/>
      <w:lang w:val="en-GB"/>
    </w:rPr>
  </w:style>
  <w:style w:type="paragraph" w:customStyle="1" w:styleId="affffffffffffffffffffffff5">
    <w:name w:val="Полное наименование"/>
    <w:basedOn w:val="afff0"/>
    <w:rsid w:val="00520336"/>
    <w:pPr>
      <w:spacing w:line="480" w:lineRule="auto"/>
      <w:ind w:firstLine="0"/>
      <w:jc w:val="center"/>
    </w:pPr>
    <w:rPr>
      <w:rFonts w:ascii="Arial" w:eastAsia="Times New Roman" w:hAnsi="Arial"/>
      <w:b/>
      <w:bCs/>
      <w:caps/>
      <w:sz w:val="18"/>
      <w:szCs w:val="18"/>
      <w:lang w:eastAsia="ru-RU"/>
    </w:rPr>
  </w:style>
  <w:style w:type="paragraph" w:customStyle="1" w:styleId="affffffffffffffffffffffff6">
    <w:name w:val="ГОСТ Р"/>
    <w:basedOn w:val="affffffffffffffffffffffff5"/>
    <w:rsid w:val="00520336"/>
    <w:pPr>
      <w:spacing w:line="240" w:lineRule="auto"/>
      <w:jc w:val="left"/>
    </w:pPr>
    <w:rPr>
      <w:rFonts w:cs="Tahoma"/>
      <w:sz w:val="40"/>
      <w:szCs w:val="40"/>
    </w:rPr>
  </w:style>
  <w:style w:type="paragraph" w:customStyle="1" w:styleId="affffffffffffffffffffffff7">
    <w:name w:val="Статус"/>
    <w:basedOn w:val="afff0"/>
    <w:rsid w:val="00520336"/>
    <w:pPr>
      <w:ind w:firstLine="0"/>
      <w:jc w:val="center"/>
    </w:pPr>
    <w:rPr>
      <w:rFonts w:ascii="Arial" w:eastAsia="Times New Roman" w:hAnsi="Arial"/>
      <w:b/>
      <w:caps/>
      <w:spacing w:val="40"/>
      <w:sz w:val="28"/>
      <w:szCs w:val="28"/>
      <w:lang w:eastAsia="ru-RU"/>
    </w:rPr>
  </w:style>
  <w:style w:type="paragraph" w:customStyle="1" w:styleId="affffffffffffffffffffffff8">
    <w:name w:val="проект"/>
    <w:basedOn w:val="affffffffffffffffffffffff6"/>
    <w:rsid w:val="00520336"/>
    <w:rPr>
      <w:rFonts w:cs="Times New Roman"/>
      <w:b w:val="0"/>
      <w:bCs w:val="0"/>
      <w:i/>
      <w:iCs/>
      <w:caps w:val="0"/>
      <w:sz w:val="32"/>
      <w:szCs w:val="20"/>
    </w:rPr>
  </w:style>
  <w:style w:type="paragraph" w:customStyle="1" w:styleId="affffffffffffffffffffffff9">
    <w:name w:val="Издание официальное"/>
    <w:basedOn w:val="afff0"/>
    <w:rsid w:val="00520336"/>
    <w:pPr>
      <w:spacing w:line="240" w:lineRule="auto"/>
      <w:ind w:firstLine="0"/>
      <w:jc w:val="center"/>
    </w:pPr>
    <w:rPr>
      <w:rFonts w:ascii="Arial" w:eastAsia="Times New Roman" w:hAnsi="Arial"/>
      <w:b/>
      <w:bCs/>
      <w:sz w:val="20"/>
      <w:szCs w:val="20"/>
      <w:lang w:eastAsia="ru-RU"/>
    </w:rPr>
  </w:style>
  <w:style w:type="paragraph" w:customStyle="1" w:styleId="affffffffffffffffffffffffa">
    <w:name w:val="Наименование большое"/>
    <w:basedOn w:val="afff0"/>
    <w:rsid w:val="00520336"/>
    <w:pPr>
      <w:spacing w:line="240" w:lineRule="auto"/>
      <w:ind w:firstLine="0"/>
      <w:jc w:val="center"/>
    </w:pPr>
    <w:rPr>
      <w:rFonts w:ascii="Arial" w:eastAsia="Times New Roman" w:hAnsi="Arial"/>
      <w:b/>
      <w:bCs/>
      <w:caps/>
      <w:sz w:val="38"/>
      <w:szCs w:val="20"/>
      <w:lang w:eastAsia="ru-RU"/>
    </w:rPr>
  </w:style>
  <w:style w:type="paragraph" w:customStyle="1" w:styleId="affffffffffffffffffffffffb">
    <w:name w:val="Наименование подзаголовок"/>
    <w:basedOn w:val="afff0"/>
    <w:rsid w:val="00520336"/>
    <w:pPr>
      <w:spacing w:line="240" w:lineRule="auto"/>
      <w:ind w:firstLine="0"/>
      <w:jc w:val="center"/>
    </w:pPr>
    <w:rPr>
      <w:rFonts w:ascii="Arial" w:eastAsia="Times New Roman" w:hAnsi="Arial"/>
      <w:b/>
      <w:bCs/>
      <w:sz w:val="32"/>
      <w:szCs w:val="20"/>
      <w:lang w:eastAsia="ru-RU"/>
    </w:rPr>
  </w:style>
  <w:style w:type="paragraph" w:customStyle="1" w:styleId="affffffffffffffffffffffffc">
    <w:name w:val="Издатель"/>
    <w:basedOn w:val="afff0"/>
    <w:rsid w:val="00520336"/>
    <w:pPr>
      <w:spacing w:line="240" w:lineRule="auto"/>
      <w:ind w:firstLine="0"/>
      <w:jc w:val="center"/>
    </w:pPr>
    <w:rPr>
      <w:rFonts w:ascii="Arial" w:eastAsia="Times New Roman" w:hAnsi="Arial"/>
      <w:b/>
      <w:bCs/>
      <w:sz w:val="18"/>
      <w:szCs w:val="20"/>
      <w:lang w:eastAsia="ru-RU"/>
    </w:rPr>
  </w:style>
  <w:style w:type="paragraph" w:customStyle="1" w:styleId="affffffffffffffffffffffffd">
    <w:name w:val="Сведения о стандарте"/>
    <w:basedOn w:val="afffffffffffffffffc"/>
    <w:rsid w:val="00520336"/>
    <w:pPr>
      <w:keepNext w:val="0"/>
      <w:keepLines w:val="0"/>
      <w:pageBreakBefore w:val="0"/>
      <w:widowControl/>
      <w:tabs>
        <w:tab w:val="clear" w:pos="1021"/>
        <w:tab w:val="clear" w:pos="1069"/>
      </w:tabs>
      <w:suppressAutoHyphens w:val="0"/>
      <w:spacing w:before="360" w:after="240"/>
      <w:ind w:firstLine="720"/>
      <w:jc w:val="left"/>
    </w:pPr>
    <w:rPr>
      <w:b/>
      <w:smallCaps w:val="0"/>
      <w:kern w:val="0"/>
      <w:sz w:val="20"/>
      <w:szCs w:val="20"/>
    </w:rPr>
  </w:style>
  <w:style w:type="paragraph" w:customStyle="1" w:styleId="affffffffffffffffffffffffe">
    <w:name w:val="Основной Сведения о стандарте"/>
    <w:basedOn w:val="afffffffffffffffd"/>
    <w:rsid w:val="00520336"/>
    <w:pPr>
      <w:tabs>
        <w:tab w:val="clear" w:pos="340"/>
      </w:tabs>
      <w:suppressAutoHyphens w:val="0"/>
      <w:spacing w:after="240" w:line="240" w:lineRule="auto"/>
      <w:ind w:left="0" w:firstLine="709"/>
      <w:jc w:val="left"/>
    </w:pPr>
    <w:rPr>
      <w:rFonts w:ascii="Arial" w:eastAsia="Times New Roman" w:hAnsi="Arial" w:cs="Times New Roman"/>
      <w:sz w:val="20"/>
      <w:szCs w:val="20"/>
      <w:lang w:eastAsia="ru-RU"/>
    </w:rPr>
  </w:style>
  <w:style w:type="paragraph" w:customStyle="1" w:styleId="1ffffffffa">
    <w:name w:val="Наименование подзаголовок 1"/>
    <w:basedOn w:val="affffffffffffffffffffffffb"/>
    <w:rsid w:val="00520336"/>
    <w:pPr>
      <w:spacing w:before="240" w:after="240"/>
    </w:pPr>
    <w:rPr>
      <w:sz w:val="24"/>
    </w:rPr>
  </w:style>
  <w:style w:type="paragraph" w:customStyle="1" w:styleId="afffffffffffffffffffffffff">
    <w:name w:val="Дата введения"/>
    <w:basedOn w:val="afff0"/>
    <w:rsid w:val="00520336"/>
    <w:pPr>
      <w:spacing w:before="120" w:after="480" w:line="240" w:lineRule="auto"/>
      <w:ind w:firstLine="0"/>
      <w:jc w:val="right"/>
    </w:pPr>
    <w:rPr>
      <w:rFonts w:ascii="Arial" w:eastAsia="Times New Roman" w:hAnsi="Arial"/>
      <w:b/>
      <w:bCs/>
      <w:sz w:val="18"/>
      <w:szCs w:val="20"/>
      <w:lang w:eastAsia="ru-RU"/>
    </w:rPr>
  </w:style>
  <w:style w:type="paragraph" w:customStyle="1" w:styleId="1ffffffffb">
    <w:name w:val="Наименование большое 1"/>
    <w:basedOn w:val="affffffffffffffffffffffffa"/>
    <w:rsid w:val="00520336"/>
    <w:pPr>
      <w:spacing w:before="240" w:after="240"/>
    </w:pPr>
    <w:rPr>
      <w:sz w:val="28"/>
    </w:rPr>
  </w:style>
  <w:style w:type="paragraph" w:customStyle="1" w:styleId="afffffffffffffffffffffffff0">
    <w:name w:val="Рисунок над названием"/>
    <w:basedOn w:val="afff0"/>
    <w:link w:val="afffffffffffffffffffffffff1"/>
    <w:rsid w:val="00520336"/>
    <w:pPr>
      <w:keepNext/>
      <w:spacing w:before="120" w:line="240" w:lineRule="auto"/>
      <w:ind w:firstLine="0"/>
      <w:jc w:val="center"/>
    </w:pPr>
    <w:rPr>
      <w:rFonts w:ascii="Verdana" w:eastAsia="SimSun" w:hAnsi="Verdana"/>
      <w:b/>
      <w:bCs/>
      <w:szCs w:val="20"/>
      <w:lang w:eastAsia="zh-CN"/>
    </w:rPr>
  </w:style>
  <w:style w:type="character" w:customStyle="1" w:styleId="afffffffffffffffffffffffff1">
    <w:name w:val="Рисунок над названием Знак"/>
    <w:link w:val="afffffffffffffffffffffffff0"/>
    <w:locked/>
    <w:rsid w:val="00520336"/>
    <w:rPr>
      <w:rFonts w:ascii="Verdana" w:eastAsia="SimSun" w:hAnsi="Verdana" w:cs="Times New Roman"/>
      <w:b/>
      <w:bCs/>
      <w:sz w:val="24"/>
      <w:szCs w:val="20"/>
      <w:lang w:eastAsia="zh-CN"/>
    </w:rPr>
  </w:style>
  <w:style w:type="character" w:customStyle="1" w:styleId="afffffffffffffffffff1">
    <w:name w:val="Название рисунка Знак"/>
    <w:link w:val="afffffffffffffffffff0"/>
    <w:locked/>
    <w:rsid w:val="00520336"/>
    <w:rPr>
      <w:rFonts w:ascii="Arial" w:eastAsia="Times New Roman" w:hAnsi="Arial" w:cs="Times New Roman"/>
      <w:b/>
      <w:kern w:val="28"/>
      <w:sz w:val="24"/>
      <w:szCs w:val="20"/>
      <w:lang w:eastAsia="ru-RU"/>
    </w:rPr>
  </w:style>
  <w:style w:type="paragraph" w:customStyle="1" w:styleId="afffffffffffffffffffffffff2">
    <w:name w:val="Номер отступной (мал)"/>
    <w:basedOn w:val="afff0"/>
    <w:rsid w:val="00520336"/>
    <w:pPr>
      <w:tabs>
        <w:tab w:val="num" w:pos="397"/>
      </w:tabs>
      <w:ind w:left="397" w:hanging="397"/>
    </w:pPr>
    <w:rPr>
      <w:rFonts w:ascii="Verdana" w:hAnsi="Verdana"/>
      <w:sz w:val="20"/>
      <w:szCs w:val="20"/>
      <w:lang w:eastAsia="ru-RU"/>
    </w:rPr>
  </w:style>
  <w:style w:type="paragraph" w:customStyle="1" w:styleId="afffffffffffffffffffffffff3">
    <w:name w:val="Маркировка (бол)"/>
    <w:basedOn w:val="afff0"/>
    <w:rsid w:val="00520336"/>
    <w:pPr>
      <w:tabs>
        <w:tab w:val="num" w:pos="397"/>
      </w:tabs>
      <w:spacing w:after="180"/>
      <w:ind w:left="397" w:hanging="397"/>
    </w:pPr>
    <w:rPr>
      <w:rFonts w:ascii="Verdana" w:hAnsi="Verdana"/>
      <w:sz w:val="20"/>
      <w:szCs w:val="20"/>
      <w:lang w:eastAsia="ru-RU"/>
    </w:rPr>
  </w:style>
  <w:style w:type="paragraph" w:customStyle="1" w:styleId="afffffffffffffffffffffffff4">
    <w:name w:val="название документа"/>
    <w:basedOn w:val="afff0"/>
    <w:rsid w:val="00520336"/>
    <w:pPr>
      <w:ind w:firstLine="0"/>
      <w:jc w:val="center"/>
    </w:pPr>
    <w:rPr>
      <w:rFonts w:ascii="Verdana" w:hAnsi="Verdana"/>
      <w:b/>
      <w:szCs w:val="20"/>
      <w:lang w:eastAsia="ru-RU"/>
    </w:rPr>
  </w:style>
  <w:style w:type="paragraph" w:customStyle="1" w:styleId="2fffff6">
    <w:name w:val="Заголовок 2_Приложения"/>
    <w:basedOn w:val="afff0"/>
    <w:next w:val="afffffff4"/>
    <w:rsid w:val="00520336"/>
    <w:pPr>
      <w:spacing w:before="180" w:after="60" w:line="240" w:lineRule="auto"/>
      <w:ind w:firstLine="567"/>
    </w:pPr>
    <w:rPr>
      <w:b/>
      <w:sz w:val="28"/>
      <w:szCs w:val="24"/>
      <w:lang w:eastAsia="ru-RU"/>
    </w:rPr>
  </w:style>
  <w:style w:type="paragraph" w:customStyle="1" w:styleId="3fff5">
    <w:name w:val="Заголовок 3_Приложения"/>
    <w:basedOn w:val="afff0"/>
    <w:next w:val="afffffff4"/>
    <w:rsid w:val="00520336"/>
    <w:pPr>
      <w:spacing w:before="120" w:after="60" w:line="240" w:lineRule="auto"/>
      <w:ind w:firstLine="567"/>
    </w:pPr>
    <w:rPr>
      <w:b/>
      <w:sz w:val="26"/>
      <w:szCs w:val="24"/>
      <w:lang w:eastAsia="ru-RU"/>
    </w:rPr>
  </w:style>
  <w:style w:type="paragraph" w:customStyle="1" w:styleId="4ff1">
    <w:name w:val="Заголовок 4_Приложения"/>
    <w:basedOn w:val="afff0"/>
    <w:next w:val="afffffff4"/>
    <w:rsid w:val="00520336"/>
    <w:pPr>
      <w:spacing w:before="120" w:after="120" w:line="240" w:lineRule="auto"/>
      <w:ind w:firstLine="567"/>
      <w:jc w:val="left"/>
    </w:pPr>
    <w:rPr>
      <w:b/>
      <w:szCs w:val="24"/>
      <w:lang w:eastAsia="ru-RU"/>
    </w:rPr>
  </w:style>
  <w:style w:type="character" w:customStyle="1" w:styleId="A60">
    <w:name w:val="A6"/>
    <w:rsid w:val="00520336"/>
    <w:rPr>
      <w:color w:val="000000"/>
      <w:sz w:val="18"/>
    </w:rPr>
  </w:style>
  <w:style w:type="character" w:customStyle="1" w:styleId="afffffffffffffffffffffffff5">
    <w:name w:val="Параграф Знак Знак"/>
    <w:rsid w:val="00520336"/>
    <w:rPr>
      <w:rFonts w:ascii="Verdana" w:hAnsi="Verdana" w:cs="Times New Roman"/>
      <w:lang w:val="ru-RU" w:eastAsia="ru-RU" w:bidi="ar-SA"/>
    </w:rPr>
  </w:style>
  <w:style w:type="character" w:customStyle="1" w:styleId="1ffffffffc">
    <w:name w:val="Слабое выделение1"/>
    <w:rsid w:val="00520336"/>
    <w:rPr>
      <w:rFonts w:cs="Times New Roman"/>
      <w:i/>
      <w:iCs/>
      <w:color w:val="808080"/>
    </w:rPr>
  </w:style>
  <w:style w:type="character" w:customStyle="1" w:styleId="1ffffffffd">
    <w:name w:val="Сильное выделение1"/>
    <w:rsid w:val="00520336"/>
    <w:rPr>
      <w:rFonts w:cs="Times New Roman"/>
      <w:b/>
      <w:bCs/>
      <w:i/>
      <w:iCs/>
      <w:color w:val="4F81BD"/>
    </w:rPr>
  </w:style>
  <w:style w:type="paragraph" w:customStyle="1" w:styleId="21c">
    <w:name w:val="Цитата 21"/>
    <w:basedOn w:val="afff0"/>
    <w:next w:val="afff0"/>
    <w:link w:val="QuoteChar"/>
    <w:rsid w:val="00520336"/>
    <w:pPr>
      <w:spacing w:line="240" w:lineRule="auto"/>
      <w:ind w:firstLine="0"/>
      <w:jc w:val="left"/>
    </w:pPr>
    <w:rPr>
      <w:i/>
      <w:iCs/>
      <w:color w:val="000000"/>
      <w:szCs w:val="24"/>
    </w:rPr>
  </w:style>
  <w:style w:type="character" w:customStyle="1" w:styleId="QuoteChar">
    <w:name w:val="Quote Char"/>
    <w:link w:val="21c"/>
    <w:locked/>
    <w:rsid w:val="00520336"/>
    <w:rPr>
      <w:rFonts w:ascii="Times New Roman" w:eastAsia="Calibri" w:hAnsi="Times New Roman" w:cs="Times New Roman"/>
      <w:i/>
      <w:iCs/>
      <w:color w:val="000000"/>
      <w:sz w:val="24"/>
      <w:szCs w:val="24"/>
    </w:rPr>
  </w:style>
  <w:style w:type="paragraph" w:customStyle="1" w:styleId="1ffffffffe">
    <w:name w:val="Выделенная цитата1"/>
    <w:basedOn w:val="afff0"/>
    <w:next w:val="afff0"/>
    <w:link w:val="IntenseQuoteChar"/>
    <w:rsid w:val="00520336"/>
    <w:pPr>
      <w:pBdr>
        <w:bottom w:val="single" w:sz="4" w:space="4" w:color="4F81BD"/>
      </w:pBdr>
      <w:spacing w:before="200" w:after="280" w:line="240" w:lineRule="auto"/>
      <w:ind w:left="936" w:right="936" w:firstLine="0"/>
      <w:jc w:val="left"/>
    </w:pPr>
    <w:rPr>
      <w:b/>
      <w:bCs/>
      <w:i/>
      <w:iCs/>
      <w:color w:val="4F81BD"/>
      <w:szCs w:val="24"/>
    </w:rPr>
  </w:style>
  <w:style w:type="character" w:customStyle="1" w:styleId="IntenseQuoteChar">
    <w:name w:val="Intense Quote Char"/>
    <w:link w:val="1ffffffffe"/>
    <w:locked/>
    <w:rsid w:val="00520336"/>
    <w:rPr>
      <w:rFonts w:ascii="Times New Roman" w:eastAsia="Calibri" w:hAnsi="Times New Roman" w:cs="Times New Roman"/>
      <w:b/>
      <w:bCs/>
      <w:i/>
      <w:iCs/>
      <w:color w:val="4F81BD"/>
      <w:sz w:val="24"/>
      <w:szCs w:val="24"/>
    </w:rPr>
  </w:style>
  <w:style w:type="character" w:customStyle="1" w:styleId="1fffffffff">
    <w:name w:val="Параграф Знак1"/>
    <w:locked/>
    <w:rsid w:val="00520336"/>
    <w:rPr>
      <w:rFonts w:ascii="Times New Roman" w:eastAsia="SimSun" w:hAnsi="Times New Roman" w:cs="Times New Roman"/>
      <w:sz w:val="24"/>
      <w:szCs w:val="20"/>
      <w:lang w:eastAsia="zh-CN"/>
    </w:rPr>
  </w:style>
  <w:style w:type="paragraph" w:customStyle="1" w:styleId="afffffffffffffffffffffffff6">
    <w:name w:val="Абзац (ЕСПД)"/>
    <w:basedOn w:val="afff0"/>
    <w:link w:val="afffffffffffffffffffffffff7"/>
    <w:rsid w:val="00520336"/>
    <w:pPr>
      <w:outlineLvl w:val="1"/>
    </w:pPr>
    <w:rPr>
      <w:szCs w:val="24"/>
    </w:rPr>
  </w:style>
  <w:style w:type="character" w:customStyle="1" w:styleId="afffffffffffffffffffffffff7">
    <w:name w:val="Абзац (ЕСПД) Знак"/>
    <w:link w:val="afffffffffffffffffffffffff6"/>
    <w:locked/>
    <w:rsid w:val="00520336"/>
    <w:rPr>
      <w:rFonts w:ascii="Times New Roman" w:eastAsia="Calibri" w:hAnsi="Times New Roman" w:cs="Times New Roman"/>
      <w:sz w:val="24"/>
      <w:szCs w:val="24"/>
    </w:rPr>
  </w:style>
  <w:style w:type="paragraph" w:customStyle="1" w:styleId="152">
    <w:name w:val="Обычный 1.5 интервал (ЕСПД)"/>
    <w:basedOn w:val="afff0"/>
    <w:link w:val="153"/>
    <w:rsid w:val="00520336"/>
    <w:pPr>
      <w:ind w:firstLine="0"/>
      <w:outlineLvl w:val="1"/>
    </w:pPr>
    <w:rPr>
      <w:szCs w:val="24"/>
    </w:rPr>
  </w:style>
  <w:style w:type="character" w:customStyle="1" w:styleId="153">
    <w:name w:val="Обычный 1.5 интервал (ЕСПД) Знак"/>
    <w:link w:val="152"/>
    <w:locked/>
    <w:rsid w:val="00520336"/>
    <w:rPr>
      <w:rFonts w:ascii="Times New Roman" w:eastAsia="Calibri" w:hAnsi="Times New Roman" w:cs="Times New Roman"/>
      <w:sz w:val="24"/>
      <w:szCs w:val="24"/>
    </w:rPr>
  </w:style>
  <w:style w:type="paragraph" w:customStyle="1" w:styleId="2fffff7">
    <w:name w:val="Маркированный2"/>
    <w:basedOn w:val="affff3"/>
    <w:rsid w:val="00520336"/>
    <w:pPr>
      <w:tabs>
        <w:tab w:val="left" w:pos="1276"/>
      </w:tabs>
      <w:spacing w:after="0"/>
      <w:ind w:firstLine="993"/>
    </w:pPr>
    <w:rPr>
      <w:sz w:val="26"/>
      <w:szCs w:val="26"/>
      <w:lang w:eastAsia="en-US"/>
    </w:rPr>
  </w:style>
  <w:style w:type="paragraph" w:customStyle="1" w:styleId="afffffffffffffffffffffffff8">
    <w:name w:val="Титул"/>
    <w:basedOn w:val="afff0"/>
    <w:next w:val="afff0"/>
    <w:rsid w:val="00520336"/>
    <w:pPr>
      <w:autoSpaceDE w:val="0"/>
      <w:autoSpaceDN w:val="0"/>
      <w:ind w:firstLine="0"/>
      <w:jc w:val="center"/>
    </w:pPr>
    <w:rPr>
      <w:sz w:val="28"/>
      <w:szCs w:val="28"/>
      <w:lang w:eastAsia="ru-RU"/>
    </w:rPr>
  </w:style>
  <w:style w:type="paragraph" w:customStyle="1" w:styleId="2130">
    <w:name w:val="М2М_УТВЕРЖДАЮ_СОГЛАСОВАНО_13жц"/>
    <w:basedOn w:val="afff0"/>
    <w:next w:val="afff0"/>
    <w:rsid w:val="00520336"/>
    <w:pPr>
      <w:widowControl w:val="0"/>
      <w:overflowPunct w:val="0"/>
      <w:autoSpaceDE w:val="0"/>
      <w:autoSpaceDN w:val="0"/>
      <w:adjustRightInd w:val="0"/>
      <w:spacing w:line="240" w:lineRule="auto"/>
      <w:ind w:left="284" w:firstLine="0"/>
      <w:jc w:val="left"/>
      <w:textAlignment w:val="baseline"/>
    </w:pPr>
    <w:rPr>
      <w:rFonts w:eastAsia="Times New Roman"/>
      <w:b/>
      <w:caps/>
      <w:kern w:val="28"/>
      <w:sz w:val="26"/>
      <w:szCs w:val="26"/>
      <w:lang w:eastAsia="ru-RU"/>
    </w:rPr>
  </w:style>
  <w:style w:type="paragraph" w:customStyle="1" w:styleId="2140">
    <w:name w:val="М2М_УТВЕРЖДАЮ_Наименование должности и предприятия_14ц"/>
    <w:basedOn w:val="afff0"/>
    <w:rsid w:val="00520336"/>
    <w:pPr>
      <w:widowControl w:val="0"/>
      <w:overflowPunct w:val="0"/>
      <w:autoSpaceDE w:val="0"/>
      <w:autoSpaceDN w:val="0"/>
      <w:adjustRightInd w:val="0"/>
      <w:spacing w:line="240" w:lineRule="auto"/>
      <w:ind w:left="284" w:right="170" w:firstLine="0"/>
      <w:contextualSpacing/>
      <w:jc w:val="left"/>
      <w:textAlignment w:val="baseline"/>
    </w:pPr>
    <w:rPr>
      <w:rFonts w:eastAsia="Times New Roman"/>
      <w:kern w:val="28"/>
      <w:sz w:val="26"/>
      <w:szCs w:val="26"/>
      <w:lang w:eastAsia="ru-RU"/>
    </w:rPr>
  </w:style>
  <w:style w:type="paragraph" w:customStyle="1" w:styleId="afffffffffffffffffffffffff9">
    <w:name w:val="ЭРА ПМИ НС"/>
    <w:basedOn w:val="afff0"/>
    <w:link w:val="afffffffffffffffffffffffffa"/>
    <w:qFormat/>
    <w:rsid w:val="00520336"/>
    <w:pPr>
      <w:spacing w:line="276" w:lineRule="auto"/>
      <w:ind w:firstLine="0"/>
    </w:pPr>
    <w:rPr>
      <w:rFonts w:eastAsia="Times New Roman"/>
      <w:b/>
      <w:sz w:val="28"/>
      <w:szCs w:val="24"/>
    </w:rPr>
  </w:style>
  <w:style w:type="paragraph" w:customStyle="1" w:styleId="afffffffffffffffffffffffffb">
    <w:name w:val="ЭРА ПМИ"/>
    <w:basedOn w:val="afffffffffffffffffffffffff9"/>
    <w:link w:val="afffffffffffffffffffffffffc"/>
    <w:qFormat/>
    <w:rsid w:val="00520336"/>
    <w:pPr>
      <w:ind w:firstLine="851"/>
    </w:pPr>
    <w:rPr>
      <w:b w:val="0"/>
    </w:rPr>
  </w:style>
  <w:style w:type="character" w:customStyle="1" w:styleId="afffffffffffffffffffffffffa">
    <w:name w:val="ЭРА ПМИ НС Знак"/>
    <w:link w:val="afffffffffffffffffffffffff9"/>
    <w:rsid w:val="00520336"/>
    <w:rPr>
      <w:rFonts w:ascii="Times New Roman" w:eastAsia="Times New Roman" w:hAnsi="Times New Roman" w:cs="Times New Roman"/>
      <w:b/>
      <w:sz w:val="28"/>
      <w:szCs w:val="24"/>
    </w:rPr>
  </w:style>
  <w:style w:type="character" w:customStyle="1" w:styleId="afffffffffffffffffffffffffc">
    <w:name w:val="ЭРА ПМИ Знак"/>
    <w:link w:val="afffffffffffffffffffffffffb"/>
    <w:rsid w:val="00520336"/>
    <w:rPr>
      <w:rFonts w:ascii="Times New Roman" w:eastAsia="Times New Roman" w:hAnsi="Times New Roman" w:cs="Times New Roman"/>
      <w:sz w:val="28"/>
      <w:szCs w:val="24"/>
    </w:rPr>
  </w:style>
  <w:style w:type="paragraph" w:customStyle="1" w:styleId="3333">
    <w:name w:val="Стиль3333"/>
    <w:basedOn w:val="af6"/>
    <w:link w:val="33330"/>
    <w:qFormat/>
    <w:rsid w:val="00520336"/>
    <w:pPr>
      <w:numPr>
        <w:numId w:val="118"/>
      </w:numPr>
      <w:tabs>
        <w:tab w:val="left" w:pos="317"/>
      </w:tabs>
      <w:spacing w:line="276" w:lineRule="auto"/>
      <w:jc w:val="left"/>
    </w:pPr>
    <w:rPr>
      <w:rFonts w:ascii="Times New Roman" w:eastAsia="Calibri" w:hAnsi="Times New Roman"/>
      <w:i w:val="0"/>
    </w:rPr>
  </w:style>
  <w:style w:type="character" w:customStyle="1" w:styleId="afffffff3">
    <w:name w:val="Список нумерованный Знак"/>
    <w:link w:val="af6"/>
    <w:rsid w:val="00520336"/>
    <w:rPr>
      <w:rFonts w:ascii="ISOCPEUR" w:eastAsia="Times New Roman" w:hAnsi="ISOCPEUR" w:cs="Times New Roman"/>
      <w:i/>
      <w:sz w:val="24"/>
      <w:szCs w:val="24"/>
      <w:lang w:eastAsia="ru-RU"/>
    </w:rPr>
  </w:style>
  <w:style w:type="character" w:customStyle="1" w:styleId="33330">
    <w:name w:val="Стиль3333 Знак"/>
    <w:link w:val="3333"/>
    <w:rsid w:val="00520336"/>
    <w:rPr>
      <w:rFonts w:ascii="Times New Roman" w:eastAsia="Calibri" w:hAnsi="Times New Roman" w:cs="Times New Roman"/>
      <w:sz w:val="24"/>
      <w:szCs w:val="24"/>
      <w:lang w:eastAsia="ru-RU"/>
    </w:rPr>
  </w:style>
  <w:style w:type="paragraph" w:customStyle="1" w:styleId="ARIA14">
    <w:name w:val="ГОСТ ARIA 14"/>
    <w:basedOn w:val="afff0"/>
    <w:link w:val="ARIA140"/>
    <w:qFormat/>
    <w:rsid w:val="00520336"/>
    <w:pPr>
      <w:autoSpaceDE w:val="0"/>
      <w:autoSpaceDN w:val="0"/>
      <w:ind w:firstLine="426"/>
    </w:pPr>
    <w:rPr>
      <w:rFonts w:ascii="Arial" w:hAnsi="Arial"/>
      <w:sz w:val="28"/>
      <w:szCs w:val="28"/>
    </w:rPr>
  </w:style>
  <w:style w:type="character" w:customStyle="1" w:styleId="ARIA140">
    <w:name w:val="ГОСТ ARIA 14 Знак"/>
    <w:link w:val="ARIA14"/>
    <w:rsid w:val="00520336"/>
    <w:rPr>
      <w:rFonts w:ascii="Arial" w:eastAsia="Calibri" w:hAnsi="Arial" w:cs="Times New Roman"/>
      <w:sz w:val="28"/>
      <w:szCs w:val="28"/>
    </w:rPr>
  </w:style>
  <w:style w:type="paragraph" w:customStyle="1" w:styleId="14d">
    <w:name w:val="Обычный 14ж"/>
    <w:basedOn w:val="152"/>
    <w:qFormat/>
    <w:rsid w:val="00520336"/>
    <w:pPr>
      <w:outlineLvl w:val="9"/>
    </w:pPr>
    <w:rPr>
      <w:b/>
      <w:sz w:val="28"/>
      <w:szCs w:val="28"/>
    </w:rPr>
  </w:style>
  <w:style w:type="table" w:customStyle="1" w:styleId="11e">
    <w:name w:val="Простая таблица 11"/>
    <w:basedOn w:val="afff2"/>
    <w:next w:val="1ff8"/>
    <w:semiHidden/>
    <w:rsid w:val="00520336"/>
    <w:pPr>
      <w:spacing w:after="0" w:line="360" w:lineRule="auto"/>
      <w:ind w:firstLine="709"/>
      <w:jc w:val="both"/>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0">
    <w:name w:val="Веб-таблица 11"/>
    <w:basedOn w:val="afff2"/>
    <w:next w:val="-10"/>
    <w:semiHidden/>
    <w:rsid w:val="00520336"/>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Изящная таблица 11"/>
    <w:basedOn w:val="afff2"/>
    <w:next w:val="1ffb"/>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Изящная таблица 21"/>
    <w:basedOn w:val="afff2"/>
    <w:next w:val="2ff0"/>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fff2"/>
    <w:next w:val="1ffc"/>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Классическая таблица 31"/>
    <w:basedOn w:val="afff2"/>
    <w:next w:val="3ff"/>
    <w:semiHidden/>
    <w:rsid w:val="00520336"/>
    <w:pPr>
      <w:spacing w:after="0" w:line="360" w:lineRule="auto"/>
      <w:ind w:firstLine="709"/>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fff2"/>
    <w:next w:val="4f1"/>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fff2"/>
    <w:next w:val="1ffd"/>
    <w:semiHidden/>
    <w:rsid w:val="00520336"/>
    <w:pPr>
      <w:spacing w:after="0" w:line="360" w:lineRule="auto"/>
      <w:ind w:firstLine="709"/>
      <w:jc w:val="both"/>
    </w:pPr>
    <w:rPr>
      <w:rFonts w:ascii="Times New Roman" w:eastAsia="Times New Roman" w:hAnsi="Times New Roman" w:cs="Times New Roman"/>
      <w:sz w:val="20"/>
      <w:szCs w:val="20"/>
      <w:lang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e">
    <w:name w:val="Объемная таблица 21"/>
    <w:basedOn w:val="afff2"/>
    <w:next w:val="2ff5"/>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b">
    <w:name w:val="Объемная таблица 31"/>
    <w:basedOn w:val="afff2"/>
    <w:next w:val="3ff1"/>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Простая таблица 21"/>
    <w:basedOn w:val="afff2"/>
    <w:next w:val="2ff7"/>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fff2"/>
    <w:next w:val="3ff3"/>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fff2"/>
    <w:next w:val="1ffe"/>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0">
    <w:name w:val="Сетка таблицы 21"/>
    <w:basedOn w:val="afff2"/>
    <w:next w:val="2ff8"/>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d">
    <w:name w:val="Сетка таблицы 31"/>
    <w:basedOn w:val="afff2"/>
    <w:next w:val="3ff4"/>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fff2"/>
    <w:next w:val="4f5"/>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
    <w:name w:val="Сетка таблицы 51"/>
    <w:basedOn w:val="afff2"/>
    <w:next w:val="5f"/>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fff2"/>
    <w:next w:val="67"/>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fff2"/>
    <w:next w:val="78"/>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
    <w:name w:val="Сетка таблицы 81"/>
    <w:basedOn w:val="afff2"/>
    <w:next w:val="86"/>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fffff0">
    <w:name w:val="Современная таблица1"/>
    <w:basedOn w:val="afff2"/>
    <w:next w:val="afffffffffff0"/>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fffff1">
    <w:name w:val="Стандартная таблица1"/>
    <w:basedOn w:val="afff2"/>
    <w:next w:val="afffffffffff1"/>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fff2"/>
    <w:next w:val="1fff"/>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fff2"/>
    <w:next w:val="2ff9"/>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e">
    <w:name w:val="Столбцы таблицы 31"/>
    <w:basedOn w:val="afff2"/>
    <w:next w:val="3ff6"/>
    <w:semiHidden/>
    <w:rsid w:val="00520336"/>
    <w:pPr>
      <w:spacing w:after="0" w:line="360" w:lineRule="auto"/>
      <w:ind w:firstLine="709"/>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fff2"/>
    <w:next w:val="4f7"/>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5">
    <w:name w:val="Столбцы таблицы 51"/>
    <w:basedOn w:val="afff2"/>
    <w:next w:val="5f1"/>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
    <w:basedOn w:val="afff2"/>
    <w:next w:val="-11"/>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fff2"/>
    <w:next w:val="-20"/>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fff2"/>
    <w:next w:val="-30"/>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fff2"/>
    <w:next w:val="-4"/>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f2"/>
    <w:next w:val="-5"/>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fff2"/>
    <w:next w:val="-6"/>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f2"/>
    <w:next w:val="-7"/>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f2"/>
    <w:next w:val="-8"/>
    <w:semiHidden/>
    <w:rsid w:val="00520336"/>
    <w:pPr>
      <w:spacing w:after="0" w:line="360" w:lineRule="auto"/>
      <w:ind w:firstLine="709"/>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4">
    <w:name w:val="Цветная таблица 11"/>
    <w:basedOn w:val="afff2"/>
    <w:next w:val="1fff0"/>
    <w:semiHidden/>
    <w:rsid w:val="00520336"/>
    <w:pPr>
      <w:spacing w:after="0" w:line="360" w:lineRule="auto"/>
      <w:ind w:firstLine="709"/>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2">
    <w:name w:val="Цветная таблица 21"/>
    <w:basedOn w:val="afff2"/>
    <w:next w:val="2ffb"/>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fff2"/>
    <w:next w:val="3ff8"/>
    <w:semiHidden/>
    <w:rsid w:val="00520336"/>
    <w:pPr>
      <w:spacing w:after="0" w:line="360" w:lineRule="auto"/>
      <w:ind w:firstLine="709"/>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5">
    <w:name w:val="Изысканная таблица11"/>
    <w:rsid w:val="00520336"/>
    <w:pPr>
      <w:spacing w:after="0" w:line="360" w:lineRule="exact"/>
      <w:ind w:firstLine="709"/>
      <w:jc w:val="both"/>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f6">
    <w:name w:val="Тема таблицы11"/>
    <w:rsid w:val="00520336"/>
    <w:pPr>
      <w:spacing w:after="0" w:line="360" w:lineRule="exact"/>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Классическая таблица 211"/>
    <w:rsid w:val="00520336"/>
    <w:pPr>
      <w:spacing w:after="0" w:line="300" w:lineRule="auto"/>
      <w:ind w:firstLine="567"/>
      <w:jc w:val="both"/>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10">
    <w:name w:val="Веб-таблица 211"/>
    <w:rsid w:val="00520336"/>
    <w:pPr>
      <w:spacing w:after="0" w:line="360" w:lineRule="exact"/>
      <w:ind w:firstLine="709"/>
      <w:jc w:val="both"/>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54">
    <w:name w:val="Сетка таблицы15"/>
    <w:basedOn w:val="afff2"/>
    <w:next w:val="affff0"/>
    <w:uiPriority w:val="39"/>
    <w:rsid w:val="00520336"/>
    <w:pPr>
      <w:spacing w:after="0" w:line="36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76415">
      <w:bodyDiv w:val="1"/>
      <w:marLeft w:val="0"/>
      <w:marRight w:val="0"/>
      <w:marTop w:val="0"/>
      <w:marBottom w:val="0"/>
      <w:divBdr>
        <w:top w:val="none" w:sz="0" w:space="0" w:color="auto"/>
        <w:left w:val="none" w:sz="0" w:space="0" w:color="auto"/>
        <w:bottom w:val="none" w:sz="0" w:space="0" w:color="auto"/>
        <w:right w:val="none" w:sz="0" w:space="0" w:color="auto"/>
      </w:divBdr>
    </w:div>
    <w:div w:id="886993109">
      <w:bodyDiv w:val="1"/>
      <w:marLeft w:val="0"/>
      <w:marRight w:val="0"/>
      <w:marTop w:val="0"/>
      <w:marBottom w:val="0"/>
      <w:divBdr>
        <w:top w:val="none" w:sz="0" w:space="0" w:color="auto"/>
        <w:left w:val="none" w:sz="0" w:space="0" w:color="auto"/>
        <w:bottom w:val="none" w:sz="0" w:space="0" w:color="auto"/>
        <w:right w:val="none" w:sz="0" w:space="0" w:color="auto"/>
      </w:divBdr>
    </w:div>
    <w:div w:id="1917203400">
      <w:bodyDiv w:val="1"/>
      <w:marLeft w:val="0"/>
      <w:marRight w:val="0"/>
      <w:marTop w:val="0"/>
      <w:marBottom w:val="0"/>
      <w:divBdr>
        <w:top w:val="none" w:sz="0" w:space="0" w:color="auto"/>
        <w:left w:val="none" w:sz="0" w:space="0" w:color="auto"/>
        <w:bottom w:val="none" w:sz="0" w:space="0" w:color="auto"/>
        <w:right w:val="none" w:sz="0" w:space="0" w:color="auto"/>
      </w:divBdr>
    </w:div>
    <w:div w:id="209816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oleObject" Target="embeddings/_________Microsoft_Visio_2003_20103.vsd"/><Relationship Id="rId3" Type="http://schemas.openxmlformats.org/officeDocument/2006/relationships/styles" Target="styles.xml"/><Relationship Id="rId21" Type="http://schemas.openxmlformats.org/officeDocument/2006/relationships/oleObject" Target="embeddings/_________Microsoft_Visio_2003_20101.vsd"/><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_________Microsoft_Visio_2003_2010.vsd"/><Relationship Id="rId20" Type="http://schemas.openxmlformats.org/officeDocument/2006/relationships/image" Target="media/image8.emf"/><Relationship Id="rId29" Type="http://schemas.openxmlformats.org/officeDocument/2006/relationships/oleObject" Target="embeddings/_________Microsoft_Visio_2003_20104.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_________Microsoft_Visio_2003_20102.vsd"/><Relationship Id="rId28" Type="http://schemas.openxmlformats.org/officeDocument/2006/relationships/image" Target="media/image12.emf"/><Relationship Id="rId10" Type="http://schemas.openxmlformats.org/officeDocument/2006/relationships/hyperlink" Target="http://www.niiat.ru/files/publication/2012-06-22__NIIAT_Book_ArhitecStndITS.pdf" TargetMode="External"/><Relationship Id="rId19" Type="http://schemas.openxmlformats.org/officeDocument/2006/relationships/image" Target="media/image7.emf"/><Relationship Id="rId31" Type="http://schemas.openxmlformats.org/officeDocument/2006/relationships/oleObject" Target="embeddings/_________Microsoft_Visio_2003_20105.vsd"/><Relationship Id="rId4" Type="http://schemas.openxmlformats.org/officeDocument/2006/relationships/settings" Target="settings.xml"/><Relationship Id="rId9" Type="http://schemas.openxmlformats.org/officeDocument/2006/relationships/hyperlink" Target="http://www.iteris.com/itsarch/html/menu/documents.htm" TargetMode="External"/><Relationship Id="rId14" Type="http://schemas.openxmlformats.org/officeDocument/2006/relationships/image" Target="media/image3.png"/><Relationship Id="rId22" Type="http://schemas.openxmlformats.org/officeDocument/2006/relationships/image" Target="media/image9.emf"/><Relationship Id="rId27" Type="http://schemas.openxmlformats.org/officeDocument/2006/relationships/footer" Target="footer2.xml"/><Relationship Id="rId30" Type="http://schemas.openxmlformats.org/officeDocument/2006/relationships/image" Target="media/image13.emf"/><Relationship Id="rId8" Type="http://schemas.openxmlformats.org/officeDocument/2006/relationships/hyperlink" Target="http://www.iteris.com/itsar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22834-6B7C-4B97-96BD-7452F46E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87</Pages>
  <Words>19055</Words>
  <Characters>108615</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ГСА</cp:lastModifiedBy>
  <cp:revision>5</cp:revision>
  <dcterms:created xsi:type="dcterms:W3CDTF">2018-06-26T09:03:00Z</dcterms:created>
  <dcterms:modified xsi:type="dcterms:W3CDTF">2021-02-19T13:39:00Z</dcterms:modified>
</cp:coreProperties>
</file>