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A45" w:rsidRDefault="00D16A45" w:rsidP="004E3B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Резолюция </w:t>
      </w:r>
      <w:r w:rsidR="004E3B0A">
        <w:rPr>
          <w:rFonts w:ascii="Times New Roman" w:hAnsi="Times New Roman" w:cs="Times New Roman"/>
          <w:b/>
          <w:sz w:val="28"/>
          <w:szCs w:val="28"/>
        </w:rPr>
        <w:t>Обучающей конференции</w:t>
      </w:r>
    </w:p>
    <w:p w:rsidR="00D16A45" w:rsidRDefault="00D16A45" w:rsidP="004E3B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DB9">
        <w:rPr>
          <w:rFonts w:ascii="Times New Roman" w:hAnsi="Times New Roman" w:cs="Times New Roman"/>
          <w:b/>
          <w:sz w:val="28"/>
          <w:szCs w:val="28"/>
        </w:rPr>
        <w:t>«</w:t>
      </w:r>
      <w:r w:rsidRPr="00767DB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Современные методы организации дорожного движения: передовой опыт в контексте российского законодательства и практики российских городов</w:t>
      </w:r>
      <w:r w:rsidRPr="00767DB9">
        <w:rPr>
          <w:rFonts w:ascii="Times New Roman" w:hAnsi="Times New Roman" w:cs="Times New Roman"/>
          <w:b/>
          <w:sz w:val="28"/>
          <w:szCs w:val="28"/>
        </w:rPr>
        <w:t>»</w:t>
      </w:r>
    </w:p>
    <w:p w:rsidR="004E3B0A" w:rsidRDefault="004E3B0A" w:rsidP="004E3B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Санкт-Петербург, 25-26 мая 2017 г.</w:t>
      </w:r>
    </w:p>
    <w:p w:rsidR="004E3B0A" w:rsidRDefault="004E3B0A" w:rsidP="004E3B0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3B0A" w:rsidRDefault="004E3B0A" w:rsidP="001E71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 автомобилизации сопровождается целым рядом негативных последствий – ростом транспортных заторов, аварийности, выбросов загрязняющих веществ и транспортного шума, общим снижением качества жизни населения. Эти проблемы в первую очередь проявляются в городах, где темпы развития улично-дорожных сетей и улучшения их технико-</w:t>
      </w:r>
      <w:r w:rsidR="008025DF">
        <w:rPr>
          <w:rFonts w:ascii="Times New Roman" w:hAnsi="Times New Roman" w:cs="Times New Roman"/>
          <w:sz w:val="28"/>
          <w:szCs w:val="28"/>
        </w:rPr>
        <w:t>эксплуатационных характеристик значительно отстают от роста численности автомобилей и транспортного спроса населения. Возможности решить транспортные проблемы в городах только за счет строительства новой инфраструктуры крайне ограничены ввиду большой капиталоемкости соответствующих решений, пространственных ограничений, а также вследствие эффекта «генерации транспортного спроса» - возникновения дополнительных поездок, потребность в которых стимулируется любым улучшением пропускной способности УДС.</w:t>
      </w:r>
    </w:p>
    <w:p w:rsidR="008025DF" w:rsidRDefault="008025DF" w:rsidP="001E71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этих условиях одним из эффективных направлений улучшения работы транспортных систем городов и повышения безопасности движения является внедрение современных методов организации дорожного движения.</w:t>
      </w:r>
    </w:p>
    <w:p w:rsidR="008025DF" w:rsidRDefault="008025DF" w:rsidP="001E71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изложенное и исходя из заслушанных на семинаре </w:t>
      </w:r>
      <w:r w:rsidR="001E719F">
        <w:rPr>
          <w:rFonts w:ascii="Times New Roman" w:hAnsi="Times New Roman" w:cs="Times New Roman"/>
          <w:sz w:val="28"/>
          <w:szCs w:val="28"/>
        </w:rPr>
        <w:t xml:space="preserve">докладов, </w:t>
      </w:r>
    </w:p>
    <w:p w:rsidR="001E719F" w:rsidRDefault="001E719F" w:rsidP="004E3B0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719F">
        <w:rPr>
          <w:rFonts w:ascii="Times New Roman" w:hAnsi="Times New Roman" w:cs="Times New Roman"/>
          <w:b/>
          <w:sz w:val="28"/>
          <w:szCs w:val="28"/>
          <w:u w:val="single"/>
        </w:rPr>
        <w:t>его участники отмечают важность:</w:t>
      </w:r>
    </w:p>
    <w:p w:rsidR="001E719F" w:rsidRPr="00E06BDE" w:rsidRDefault="001E719F" w:rsidP="00E06B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6BDE">
        <w:rPr>
          <w:rFonts w:ascii="Times New Roman" w:hAnsi="Times New Roman" w:cs="Times New Roman"/>
          <w:sz w:val="28"/>
          <w:szCs w:val="28"/>
        </w:rPr>
        <w:t>развития современных механизмов государственного регулирования в сфере организации дорожного движения;</w:t>
      </w:r>
    </w:p>
    <w:p w:rsidR="001E719F" w:rsidRPr="00E06BDE" w:rsidRDefault="001E719F" w:rsidP="00E06B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6BDE">
        <w:rPr>
          <w:rFonts w:ascii="Times New Roman" w:hAnsi="Times New Roman" w:cs="Times New Roman"/>
          <w:sz w:val="28"/>
          <w:szCs w:val="28"/>
        </w:rPr>
        <w:t>учета требований обеспечения безопасности и качества дорожного движения при разработке городами документов транспортного планирования (программ комплексного развития транс</w:t>
      </w:r>
      <w:r w:rsidR="0010725F" w:rsidRPr="00E06BDE">
        <w:rPr>
          <w:rFonts w:ascii="Times New Roman" w:hAnsi="Times New Roman" w:cs="Times New Roman"/>
          <w:sz w:val="28"/>
          <w:szCs w:val="28"/>
        </w:rPr>
        <w:t>портной инфраструктуры, комплексных схем организации дорожного движения, проектов организации дорожного движения, документов планирования регулярных перевозок общественным транспортом</w:t>
      </w:r>
      <w:r w:rsidRPr="00E06BDE">
        <w:rPr>
          <w:rFonts w:ascii="Times New Roman" w:hAnsi="Times New Roman" w:cs="Times New Roman"/>
          <w:sz w:val="28"/>
          <w:szCs w:val="28"/>
        </w:rPr>
        <w:t>)</w:t>
      </w:r>
      <w:r w:rsidR="0010725F" w:rsidRPr="00E06BDE">
        <w:rPr>
          <w:rFonts w:ascii="Times New Roman" w:hAnsi="Times New Roman" w:cs="Times New Roman"/>
          <w:sz w:val="28"/>
          <w:szCs w:val="28"/>
        </w:rPr>
        <w:t>;</w:t>
      </w:r>
    </w:p>
    <w:p w:rsidR="0010725F" w:rsidRPr="00E06BDE" w:rsidRDefault="0010725F" w:rsidP="00E06B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6BDE">
        <w:rPr>
          <w:rFonts w:ascii="Times New Roman" w:hAnsi="Times New Roman" w:cs="Times New Roman"/>
          <w:sz w:val="28"/>
          <w:szCs w:val="28"/>
        </w:rPr>
        <w:t>взаимосвязи документов территориального и городского планирования с документами транспортного планирования;</w:t>
      </w:r>
    </w:p>
    <w:p w:rsidR="0010725F" w:rsidRPr="00E06BDE" w:rsidRDefault="0010725F" w:rsidP="00E06B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6BDE">
        <w:rPr>
          <w:rFonts w:ascii="Times New Roman" w:hAnsi="Times New Roman" w:cs="Times New Roman"/>
          <w:sz w:val="28"/>
          <w:szCs w:val="28"/>
        </w:rPr>
        <w:t xml:space="preserve">качественного моделирования как основы выбора эффективных решений в сфере организации дорожного движения; </w:t>
      </w:r>
    </w:p>
    <w:p w:rsidR="00E06BDE" w:rsidRPr="00E06BDE" w:rsidRDefault="0010725F" w:rsidP="00E06B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6BDE">
        <w:rPr>
          <w:rFonts w:ascii="Times New Roman" w:hAnsi="Times New Roman" w:cs="Times New Roman"/>
          <w:sz w:val="28"/>
          <w:szCs w:val="28"/>
        </w:rPr>
        <w:lastRenderedPageBreak/>
        <w:t>развития немоторизованных видов передвижения в городах (велосипедное, пешеходное и др.) как альтернативы использованию личного автотранспорта при коротких поездках</w:t>
      </w:r>
      <w:r w:rsidR="00E06BDE" w:rsidRPr="00E06BDE">
        <w:rPr>
          <w:rFonts w:ascii="Times New Roman" w:hAnsi="Times New Roman" w:cs="Times New Roman"/>
          <w:sz w:val="28"/>
          <w:szCs w:val="28"/>
        </w:rPr>
        <w:t>;</w:t>
      </w:r>
    </w:p>
    <w:p w:rsidR="00E06BDE" w:rsidRPr="00E06BDE" w:rsidRDefault="00E06BDE" w:rsidP="00E06B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6BDE">
        <w:rPr>
          <w:rFonts w:ascii="Times New Roman" w:hAnsi="Times New Roman" w:cs="Times New Roman"/>
          <w:sz w:val="28"/>
          <w:szCs w:val="28"/>
        </w:rPr>
        <w:t>анализ практики разработки и практической реализации документов транспортного планирования в городах;</w:t>
      </w:r>
    </w:p>
    <w:p w:rsidR="0010725F" w:rsidRPr="00E06BDE" w:rsidRDefault="00E06BDE" w:rsidP="00E06B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6BDE">
        <w:rPr>
          <w:rFonts w:ascii="Times New Roman" w:hAnsi="Times New Roman" w:cs="Times New Roman"/>
          <w:sz w:val="28"/>
          <w:szCs w:val="28"/>
        </w:rPr>
        <w:t>использование вопросов применения механизмов управления транспортным спросом при разработке КСОДД.</w:t>
      </w:r>
    </w:p>
    <w:p w:rsidR="001E719F" w:rsidRPr="00E06BDE" w:rsidRDefault="00E06BDE" w:rsidP="004E3B0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6BD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Обратить внимание федеральных органов исполнительной власти Российской Федерации на:</w:t>
      </w:r>
    </w:p>
    <w:p w:rsidR="00E06BDE" w:rsidRPr="00B92C75" w:rsidRDefault="00E06BDE" w:rsidP="00B92C7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2C75">
        <w:rPr>
          <w:rFonts w:ascii="Times New Roman" w:hAnsi="Times New Roman" w:cs="Times New Roman"/>
          <w:sz w:val="28"/>
          <w:szCs w:val="28"/>
        </w:rPr>
        <w:t>важность учета современных тенденций развития цифровых т</w:t>
      </w:r>
      <w:r w:rsidRPr="00B92C75">
        <w:rPr>
          <w:rFonts w:ascii="Times New Roman" w:hAnsi="Times New Roman" w:cs="Times New Roman"/>
          <w:sz w:val="28"/>
          <w:szCs w:val="28"/>
        </w:rPr>
        <w:t>ехнологий</w:t>
      </w:r>
      <w:r w:rsidRPr="00B92C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2C75">
        <w:rPr>
          <w:rFonts w:ascii="Times New Roman" w:hAnsi="Times New Roman" w:cs="Times New Roman"/>
          <w:sz w:val="28"/>
          <w:szCs w:val="28"/>
        </w:rPr>
        <w:t>телематики</w:t>
      </w:r>
      <w:proofErr w:type="spellEnd"/>
      <w:r w:rsidRPr="00B92C75">
        <w:rPr>
          <w:rFonts w:ascii="Times New Roman" w:hAnsi="Times New Roman" w:cs="Times New Roman"/>
          <w:sz w:val="28"/>
          <w:szCs w:val="28"/>
        </w:rPr>
        <w:t>, навигации и средств связи, бортовых управляющих систем при формировании транспортной и промышленной политик государства на перспективу до 2030 года;</w:t>
      </w:r>
    </w:p>
    <w:p w:rsidR="00B92C75" w:rsidRDefault="00E06BDE" w:rsidP="00B92C7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2C75">
        <w:rPr>
          <w:rFonts w:ascii="Times New Roman" w:hAnsi="Times New Roman" w:cs="Times New Roman"/>
          <w:sz w:val="28"/>
          <w:szCs w:val="28"/>
        </w:rPr>
        <w:t xml:space="preserve">необходимость </w:t>
      </w:r>
      <w:proofErr w:type="spellStart"/>
      <w:r w:rsidRPr="00B92C75">
        <w:rPr>
          <w:rFonts w:ascii="Times New Roman" w:hAnsi="Times New Roman" w:cs="Times New Roman"/>
          <w:sz w:val="28"/>
          <w:szCs w:val="28"/>
        </w:rPr>
        <w:t>взаимоувязки</w:t>
      </w:r>
      <w:proofErr w:type="spellEnd"/>
      <w:r w:rsidRPr="00B92C75">
        <w:rPr>
          <w:rFonts w:ascii="Times New Roman" w:hAnsi="Times New Roman" w:cs="Times New Roman"/>
          <w:sz w:val="28"/>
          <w:szCs w:val="28"/>
        </w:rPr>
        <w:t xml:space="preserve"> государственных политик в области градостроительства, транспорта, обеспечения безопасности дорожного движения и экологической безопасности транспорта;</w:t>
      </w:r>
    </w:p>
    <w:p w:rsidR="00E06BDE" w:rsidRDefault="00E06BDE" w:rsidP="00B92C7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2C75">
        <w:rPr>
          <w:rFonts w:ascii="Times New Roman" w:hAnsi="Times New Roman" w:cs="Times New Roman"/>
          <w:sz w:val="28"/>
          <w:szCs w:val="28"/>
        </w:rPr>
        <w:t xml:space="preserve">продолжить практику проведения научных и </w:t>
      </w:r>
      <w:r w:rsidR="00B92C75" w:rsidRPr="00B92C75">
        <w:rPr>
          <w:rFonts w:ascii="Times New Roman" w:hAnsi="Times New Roman" w:cs="Times New Roman"/>
          <w:sz w:val="28"/>
          <w:szCs w:val="28"/>
        </w:rPr>
        <w:t>научно-практических (обучающих) конференций и семинаров по проблематике организации и обеспечения безопасности дорожного движения с привлечением представителей органов государственной власти всех уровней, российских и зарубежных ученых и экспертов, представителей бизнеса, общественности и средств массовой информации.</w:t>
      </w:r>
    </w:p>
    <w:p w:rsidR="00B92C75" w:rsidRPr="00B92C75" w:rsidRDefault="00B92C75" w:rsidP="00B92C75">
      <w:pPr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2C75"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Участники Семинара считают необходимым: </w:t>
      </w:r>
    </w:p>
    <w:p w:rsidR="00B92C75" w:rsidRPr="00B92C75" w:rsidRDefault="00B92C75" w:rsidP="00B92C7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2C75">
        <w:rPr>
          <w:rFonts w:ascii="Times New Roman" w:hAnsi="Times New Roman" w:cs="Times New Roman"/>
          <w:sz w:val="28"/>
          <w:szCs w:val="28"/>
        </w:rPr>
        <w:t xml:space="preserve">отметить важность мер по государственному регулированию деятельности в сфере организации дорожного движения; </w:t>
      </w:r>
    </w:p>
    <w:p w:rsidR="00B92C75" w:rsidRPr="00B92C75" w:rsidRDefault="00B92C75" w:rsidP="00B92C7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2C75">
        <w:rPr>
          <w:rFonts w:ascii="Times New Roman" w:hAnsi="Times New Roman" w:cs="Times New Roman"/>
          <w:sz w:val="28"/>
          <w:szCs w:val="28"/>
        </w:rPr>
        <w:t>поддержать в этом плане скорейшее принятие Государственной Думой Федерального Закона «Об организации дорожного движения»;</w:t>
      </w:r>
    </w:p>
    <w:p w:rsidR="00B92C75" w:rsidRDefault="00B92C75" w:rsidP="00B92C7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2C75">
        <w:rPr>
          <w:rFonts w:ascii="Times New Roman" w:hAnsi="Times New Roman" w:cs="Times New Roman"/>
          <w:sz w:val="28"/>
          <w:szCs w:val="28"/>
        </w:rPr>
        <w:t xml:space="preserve">обратиться в Минтранс России с предложением о финансировании в 2017-2019 годах ряда научно-исследовательских работ и практических разработок, направленных на </w:t>
      </w:r>
    </w:p>
    <w:p w:rsidR="00B92C75" w:rsidRPr="000E18B8" w:rsidRDefault="00B92C75" w:rsidP="000E18B8">
      <w:pPr>
        <w:pStyle w:val="a3"/>
        <w:numPr>
          <w:ilvl w:val="0"/>
          <w:numId w:val="5"/>
        </w:numPr>
        <w:ind w:left="2127"/>
        <w:jc w:val="both"/>
        <w:rPr>
          <w:rFonts w:ascii="Times New Roman" w:hAnsi="Times New Roman" w:cs="Times New Roman"/>
          <w:sz w:val="28"/>
          <w:szCs w:val="28"/>
        </w:rPr>
      </w:pPr>
      <w:r w:rsidRPr="000E18B8">
        <w:rPr>
          <w:rFonts w:ascii="Times New Roman" w:hAnsi="Times New Roman" w:cs="Times New Roman"/>
          <w:sz w:val="28"/>
          <w:szCs w:val="28"/>
        </w:rPr>
        <w:t>разработку отечественных программных продуктов моделирования функционирования городских транспортных систем;</w:t>
      </w:r>
    </w:p>
    <w:p w:rsidR="00B92C75" w:rsidRPr="000E18B8" w:rsidRDefault="00B92C75" w:rsidP="000E18B8">
      <w:pPr>
        <w:pStyle w:val="a3"/>
        <w:numPr>
          <w:ilvl w:val="0"/>
          <w:numId w:val="5"/>
        </w:numPr>
        <w:ind w:left="2127"/>
        <w:jc w:val="both"/>
        <w:rPr>
          <w:rFonts w:ascii="Times New Roman" w:hAnsi="Times New Roman" w:cs="Times New Roman"/>
          <w:sz w:val="28"/>
          <w:szCs w:val="28"/>
        </w:rPr>
      </w:pPr>
      <w:r w:rsidRPr="000E18B8">
        <w:rPr>
          <w:rFonts w:ascii="Times New Roman" w:hAnsi="Times New Roman" w:cs="Times New Roman"/>
          <w:sz w:val="28"/>
          <w:szCs w:val="28"/>
        </w:rPr>
        <w:t xml:space="preserve">исследование проблем обеспечения безопасности </w:t>
      </w:r>
      <w:r w:rsidR="000E18B8" w:rsidRPr="000E18B8">
        <w:rPr>
          <w:rFonts w:ascii="Times New Roman" w:hAnsi="Times New Roman" w:cs="Times New Roman"/>
          <w:sz w:val="28"/>
          <w:szCs w:val="28"/>
        </w:rPr>
        <w:t>немоторизованных участников дорожного движения</w:t>
      </w:r>
      <w:r w:rsidR="000E18B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0E18B8" w:rsidRPr="000E18B8">
        <w:rPr>
          <w:rFonts w:ascii="Times New Roman" w:hAnsi="Times New Roman" w:cs="Times New Roman"/>
          <w:sz w:val="28"/>
          <w:szCs w:val="28"/>
        </w:rPr>
        <w:t xml:space="preserve"> </w:t>
      </w:r>
      <w:r w:rsidRPr="000E18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176B" w:rsidRDefault="0098176B"/>
    <w:sectPr w:rsidR="00981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54F9F"/>
    <w:multiLevelType w:val="hybridMultilevel"/>
    <w:tmpl w:val="D0447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814E3"/>
    <w:multiLevelType w:val="hybridMultilevel"/>
    <w:tmpl w:val="1778C310"/>
    <w:lvl w:ilvl="0" w:tplc="1F80C87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FE01D5"/>
    <w:multiLevelType w:val="hybridMultilevel"/>
    <w:tmpl w:val="06BCC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801B5"/>
    <w:multiLevelType w:val="hybridMultilevel"/>
    <w:tmpl w:val="5A46B1E2"/>
    <w:lvl w:ilvl="0" w:tplc="1F80C8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A52FA"/>
    <w:multiLevelType w:val="hybridMultilevel"/>
    <w:tmpl w:val="0194029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D6"/>
    <w:rsid w:val="000E18B8"/>
    <w:rsid w:val="0010725F"/>
    <w:rsid w:val="001E719F"/>
    <w:rsid w:val="004E3B0A"/>
    <w:rsid w:val="008025DF"/>
    <w:rsid w:val="0098176B"/>
    <w:rsid w:val="00B92C75"/>
    <w:rsid w:val="00D16A45"/>
    <w:rsid w:val="00E06BDE"/>
    <w:rsid w:val="00EF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CD4EB3-506E-466D-B0CD-24503993C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16A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6A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E06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BD01D-3114-4D76-B13E-01DBD6706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2017-07-20T06:25:00Z</dcterms:created>
  <dcterms:modified xsi:type="dcterms:W3CDTF">2017-07-20T07:38:00Z</dcterms:modified>
</cp:coreProperties>
</file>